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FF" w:rsidRDefault="00B00EFF" w:rsidP="00B00E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STUDIES ON ATROPINE-ACEPROMAZINE- BUTORPHANOL - THIOPENTONE- SEVOFLURANE ANAESTHESIA IN BUFFALOES UNDERGOING DIAPHRAGMATIC HERNIORRHAPHY</w:t>
      </w:r>
    </w:p>
    <w:p w:rsidR="00B00EFF" w:rsidRDefault="00B00EFF" w:rsidP="00B00EFF">
      <w:pPr>
        <w:jc w:val="center"/>
        <w:rPr>
          <w:rFonts w:ascii="Times New Roman" w:eastAsia="Times New Roman" w:hAnsi="Times New Roman" w:cs="Times New Roman"/>
          <w:sz w:val="24"/>
          <w:szCs w:val="24"/>
          <w:vertAlign w:val="superscript"/>
        </w:rPr>
      </w:pPr>
      <w:proofErr w:type="spellStart"/>
      <w:r>
        <w:rPr>
          <w:rFonts w:ascii="Times New Roman" w:eastAsia="Times New Roman" w:hAnsi="Times New Roman" w:cs="Times New Roman"/>
          <w:sz w:val="24"/>
          <w:szCs w:val="24"/>
        </w:rPr>
        <w:t>Mohit</w:t>
      </w:r>
      <w:proofErr w:type="spellEnd"/>
      <w:r>
        <w:rPr>
          <w:rFonts w:ascii="Times New Roman" w:eastAsia="Times New Roman" w:hAnsi="Times New Roman" w:cs="Times New Roman"/>
          <w:sz w:val="24"/>
          <w:szCs w:val="24"/>
        </w:rPr>
        <w:t xml:space="preserve"> Jamdagni</w:t>
      </w:r>
      <w:r w:rsidRPr="005D1077">
        <w:rPr>
          <w:rFonts w:ascii="Times New Roman" w:eastAsia="Times New Roman" w:hAnsi="Times New Roman" w:cs="Times New Roman"/>
          <w:sz w:val="24"/>
          <w:szCs w:val="24"/>
          <w:vertAlign w:val="superscript"/>
        </w:rPr>
        <w:t>1</w:t>
      </w:r>
      <w:r w:rsidR="0081123F">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Ashok Kumar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R.N. Chaudhary</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Deepak Kumar Tiwari</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Neeraj</w:t>
      </w:r>
      <w:proofErr w:type="spellEnd"/>
      <w:r>
        <w:rPr>
          <w:rFonts w:ascii="Times New Roman" w:eastAsia="Times New Roman" w:hAnsi="Times New Roman" w:cs="Times New Roman"/>
          <w:sz w:val="24"/>
          <w:szCs w:val="24"/>
        </w:rPr>
        <w:t xml:space="preserve"> Arora</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Sandeep</w:t>
      </w:r>
      <w:proofErr w:type="spellEnd"/>
      <w:r>
        <w:rPr>
          <w:rFonts w:ascii="Times New Roman" w:eastAsia="Times New Roman" w:hAnsi="Times New Roman" w:cs="Times New Roman"/>
          <w:sz w:val="24"/>
          <w:szCs w:val="24"/>
        </w:rPr>
        <w:t xml:space="preserve"> Kumar</w:t>
      </w:r>
      <w:r>
        <w:rPr>
          <w:rFonts w:ascii="Times New Roman" w:eastAsia="Times New Roman" w:hAnsi="Times New Roman" w:cs="Times New Roman"/>
          <w:sz w:val="24"/>
          <w:szCs w:val="24"/>
          <w:vertAlign w:val="superscript"/>
        </w:rPr>
        <w:t xml:space="preserve">5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Vikas</w:t>
      </w:r>
      <w:proofErr w:type="spellEnd"/>
      <w:r>
        <w:rPr>
          <w:rFonts w:ascii="Times New Roman" w:eastAsia="Times New Roman" w:hAnsi="Times New Roman" w:cs="Times New Roman"/>
          <w:sz w:val="24"/>
          <w:szCs w:val="24"/>
        </w:rPr>
        <w:t xml:space="preserve"> Kishore</w:t>
      </w:r>
      <w:r w:rsidR="0081123F">
        <w:rPr>
          <w:rFonts w:ascii="Times New Roman" w:eastAsia="Times New Roman" w:hAnsi="Times New Roman" w:cs="Times New Roman"/>
          <w:sz w:val="24"/>
          <w:szCs w:val="24"/>
          <w:vertAlign w:val="superscript"/>
        </w:rPr>
        <w:t>1</w:t>
      </w:r>
    </w:p>
    <w:p w:rsidR="00B00EFF" w:rsidRDefault="00B00EFF" w:rsidP="00B00E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M.V.Sc. Research Scholar, </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Professor and Head, </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Associate Professor, </w:t>
      </w:r>
    </w:p>
    <w:p w:rsidR="00B00EFF" w:rsidRDefault="00B00EFF" w:rsidP="00B00EFF">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vertAlign w:val="superscript"/>
        </w:rPr>
        <w:t xml:space="preserve">4 </w:t>
      </w:r>
      <w:r>
        <w:rPr>
          <w:rFonts w:ascii="Times New Roman" w:eastAsia="Times New Roman" w:hAnsi="Times New Roman" w:cs="Times New Roman"/>
          <w:sz w:val="24"/>
          <w:szCs w:val="24"/>
        </w:rPr>
        <w:t>Assistant Professor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Scientist</w:t>
      </w:r>
    </w:p>
    <w:p w:rsidR="00B00EFF" w:rsidRDefault="00B00EFF" w:rsidP="00B00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Department of Veterinary Surgery and Radiology, College of Veterinary Sciences,</w:t>
      </w:r>
    </w:p>
    <w:p w:rsidR="00B00EFF" w:rsidRDefault="00B00EFF" w:rsidP="00B00E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Lala Lajpat Rai University of Veterinary and Animal Sciences, Hisar</w:t>
      </w:r>
    </w:p>
    <w:p w:rsidR="00B00EFF" w:rsidRDefault="00FA24EB" w:rsidP="00B00EFF">
      <w:pPr>
        <w:jc w:val="center"/>
      </w:pPr>
      <w:r>
        <w:pict>
          <v:rect id="_x0000_i1025" style="width:468pt;height:1.5pt" o:hralign="center" o:hrstd="t" o:hr="t" fillcolor="#a0a0a0" stroked="f"/>
        </w:pict>
      </w: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731941">
      <w:pPr>
        <w:jc w:val="both"/>
        <w:rPr>
          <w:rFonts w:ascii="Times New Roman" w:eastAsia="Times New Roman" w:hAnsi="Times New Roman" w:cs="Times New Roman"/>
          <w:sz w:val="20"/>
          <w:szCs w:val="20"/>
        </w:rPr>
      </w:pPr>
    </w:p>
    <w:p w:rsidR="0081123F" w:rsidRDefault="0081123F" w:rsidP="0081123F">
      <w:pPr>
        <w:spacing w:line="480" w:lineRule="auto"/>
        <w:jc w:val="center"/>
        <w:rPr>
          <w:rFonts w:ascii="Times New Roman" w:hAnsi="Times New Roman"/>
          <w:b/>
          <w:sz w:val="24"/>
        </w:rPr>
      </w:pPr>
      <w:r w:rsidRPr="0079150A">
        <w:rPr>
          <w:rFonts w:ascii="Times New Roman" w:hAnsi="Times New Roman"/>
          <w:b/>
          <w:sz w:val="24"/>
        </w:rPr>
        <w:t>ABSTRACT</w:t>
      </w:r>
    </w:p>
    <w:p w:rsidR="00B00EFF" w:rsidRPr="0081123F" w:rsidRDefault="00B00EFF" w:rsidP="0081123F">
      <w:pPr>
        <w:spacing w:line="480" w:lineRule="auto"/>
        <w:jc w:val="both"/>
        <w:rPr>
          <w:rFonts w:ascii="Times New Roman" w:hAnsi="Times New Roman"/>
          <w:b/>
          <w:sz w:val="24"/>
          <w:szCs w:val="24"/>
        </w:rPr>
      </w:pPr>
      <w:r w:rsidRPr="0081123F">
        <w:rPr>
          <w:rFonts w:ascii="Times New Roman" w:eastAsia="Times New Roman" w:hAnsi="Times New Roman" w:cs="Times New Roman"/>
          <w:sz w:val="24"/>
          <w:szCs w:val="24"/>
        </w:rPr>
        <w:t>This study was undertaken for evaluation of efficacy and safety of atropine</w:t>
      </w:r>
      <w:r w:rsidR="00865169">
        <w:rPr>
          <w:rFonts w:ascii="Times New Roman" w:eastAsia="Times New Roman" w:hAnsi="Times New Roman" w:cs="Times New Roman"/>
          <w:sz w:val="24"/>
          <w:szCs w:val="24"/>
        </w:rPr>
        <w:t>-</w:t>
      </w:r>
      <w:r w:rsidR="00731941" w:rsidRPr="0081123F">
        <w:rPr>
          <w:rFonts w:ascii="Times New Roman" w:eastAsia="Times New Roman" w:hAnsi="Times New Roman" w:cs="Times New Roman"/>
          <w:sz w:val="24"/>
          <w:szCs w:val="24"/>
        </w:rPr>
        <w:t>acepromazine)-butorphanol</w:t>
      </w:r>
      <w:r w:rsidR="00865169">
        <w:rPr>
          <w:rFonts w:ascii="Times New Roman" w:eastAsia="Times New Roman" w:hAnsi="Times New Roman" w:cs="Times New Roman"/>
          <w:sz w:val="24"/>
          <w:szCs w:val="24"/>
        </w:rPr>
        <w:t>-</w:t>
      </w:r>
      <w:r w:rsidRPr="0081123F">
        <w:rPr>
          <w:rFonts w:ascii="Times New Roman" w:eastAsia="Times New Roman" w:hAnsi="Times New Roman" w:cs="Times New Roman"/>
          <w:sz w:val="24"/>
          <w:szCs w:val="24"/>
        </w:rPr>
        <w:t>thiopentone</w:t>
      </w:r>
      <w:r w:rsidR="00865169">
        <w:rPr>
          <w:rFonts w:ascii="Times New Roman" w:eastAsia="Times New Roman" w:hAnsi="Times New Roman" w:cs="Times New Roman"/>
          <w:sz w:val="24"/>
          <w:szCs w:val="24"/>
        </w:rPr>
        <w:t>-</w:t>
      </w:r>
      <w:r w:rsidRPr="0081123F">
        <w:rPr>
          <w:rFonts w:ascii="Times New Roman" w:eastAsia="Times New Roman" w:hAnsi="Times New Roman" w:cs="Times New Roman"/>
          <w:sz w:val="24"/>
          <w:szCs w:val="24"/>
        </w:rPr>
        <w:t>sevoflurane</w:t>
      </w:r>
      <w:r w:rsidR="00865169">
        <w:rPr>
          <w:rFonts w:ascii="Times New Roman" w:eastAsia="Times New Roman" w:hAnsi="Times New Roman" w:cs="Times New Roman"/>
          <w:sz w:val="24"/>
          <w:szCs w:val="24"/>
        </w:rPr>
        <w:t xml:space="preserve"> </w:t>
      </w:r>
      <w:r w:rsidRPr="0081123F">
        <w:rPr>
          <w:rFonts w:ascii="Times New Roman" w:eastAsia="Times New Roman" w:hAnsi="Times New Roman" w:cs="Times New Roman"/>
          <w:sz w:val="24"/>
          <w:szCs w:val="24"/>
        </w:rPr>
        <w:t>anaesthesia in six buffaloes undergoing diaphra</w:t>
      </w:r>
      <w:r w:rsidR="00BB37B1" w:rsidRPr="0081123F">
        <w:rPr>
          <w:rFonts w:ascii="Times New Roman" w:eastAsia="Times New Roman" w:hAnsi="Times New Roman" w:cs="Times New Roman"/>
          <w:sz w:val="24"/>
          <w:szCs w:val="24"/>
        </w:rPr>
        <w:t>gmatic herniorrhaphy.</w:t>
      </w:r>
      <w:r w:rsidRPr="0081123F">
        <w:rPr>
          <w:rFonts w:ascii="Times New Roman" w:eastAsia="Times New Roman" w:hAnsi="Times New Roman" w:cs="Times New Roman"/>
          <w:sz w:val="24"/>
          <w:szCs w:val="24"/>
        </w:rPr>
        <w:t xml:space="preserve"> After premedication with atropine (0.04</w:t>
      </w:r>
      <w:r w:rsidR="00865169">
        <w:rPr>
          <w:rFonts w:ascii="Times New Roman" w:eastAsia="Times New Roman" w:hAnsi="Times New Roman" w:cs="Times New Roman"/>
          <w:sz w:val="24"/>
          <w:szCs w:val="24"/>
        </w:rPr>
        <w:t xml:space="preserve"> mg/kg</w:t>
      </w:r>
      <w:proofErr w:type="gramStart"/>
      <w:r w:rsidR="00865169">
        <w:rPr>
          <w:rFonts w:ascii="Times New Roman" w:eastAsia="Times New Roman" w:hAnsi="Times New Roman" w:cs="Times New Roman"/>
          <w:sz w:val="24"/>
          <w:szCs w:val="24"/>
        </w:rPr>
        <w:t>)-</w:t>
      </w:r>
      <w:proofErr w:type="gramEnd"/>
      <w:r w:rsidR="00667911" w:rsidRPr="0081123F">
        <w:rPr>
          <w:rFonts w:ascii="Times New Roman" w:eastAsia="Times New Roman" w:hAnsi="Times New Roman" w:cs="Times New Roman"/>
          <w:sz w:val="24"/>
          <w:szCs w:val="24"/>
        </w:rPr>
        <w:t xml:space="preserve"> </w:t>
      </w:r>
      <w:r w:rsidRPr="0081123F">
        <w:rPr>
          <w:rFonts w:ascii="Times New Roman" w:eastAsia="Times New Roman" w:hAnsi="Times New Roman" w:cs="Times New Roman"/>
          <w:sz w:val="24"/>
          <w:szCs w:val="24"/>
        </w:rPr>
        <w:t>acepromazine (0.02 mg/kg)</w:t>
      </w:r>
      <w:r w:rsidR="00865169">
        <w:rPr>
          <w:rFonts w:ascii="Times New Roman" w:eastAsia="Times New Roman" w:hAnsi="Times New Roman" w:cs="Times New Roman"/>
          <w:sz w:val="24"/>
          <w:szCs w:val="24"/>
        </w:rPr>
        <w:t xml:space="preserve"> -</w:t>
      </w:r>
      <w:r w:rsidR="00667911" w:rsidRPr="0081123F">
        <w:rPr>
          <w:rFonts w:ascii="Times New Roman" w:eastAsia="Times New Roman" w:hAnsi="Times New Roman" w:cs="Times New Roman"/>
          <w:sz w:val="24"/>
          <w:szCs w:val="24"/>
        </w:rPr>
        <w:t xml:space="preserve"> </w:t>
      </w:r>
      <w:r w:rsidRPr="0081123F">
        <w:rPr>
          <w:rFonts w:ascii="Times New Roman" w:eastAsia="Times New Roman" w:hAnsi="Times New Roman" w:cs="Times New Roman"/>
          <w:sz w:val="24"/>
          <w:szCs w:val="24"/>
        </w:rPr>
        <w:t>butorphanol (0.03 mg/kg)</w:t>
      </w:r>
      <w:r w:rsidR="00667911" w:rsidRPr="0081123F">
        <w:rPr>
          <w:rFonts w:ascii="Times New Roman" w:eastAsia="Times New Roman" w:hAnsi="Times New Roman" w:cs="Times New Roman"/>
          <w:sz w:val="24"/>
          <w:szCs w:val="24"/>
        </w:rPr>
        <w:t xml:space="preserve"> </w:t>
      </w:r>
      <w:r w:rsidRPr="0081123F">
        <w:rPr>
          <w:rFonts w:ascii="Times New Roman" w:eastAsia="Times New Roman" w:hAnsi="Times New Roman" w:cs="Times New Roman"/>
          <w:sz w:val="24"/>
          <w:szCs w:val="24"/>
        </w:rPr>
        <w:t>induction and maintenance of anaesthesia was performed with thiopentone (</w:t>
      </w:r>
      <w:r w:rsidR="00667911" w:rsidRPr="0081123F">
        <w:rPr>
          <w:rFonts w:ascii="Times New Roman" w:eastAsia="Times New Roman" w:hAnsi="Times New Roman" w:cs="Times New Roman"/>
          <w:sz w:val="24"/>
          <w:szCs w:val="24"/>
        </w:rPr>
        <w:t>5</w:t>
      </w:r>
      <w:r w:rsidRPr="0081123F">
        <w:rPr>
          <w:rFonts w:ascii="Times New Roman" w:eastAsia="Times New Roman" w:hAnsi="Times New Roman" w:cs="Times New Roman"/>
          <w:sz w:val="24"/>
          <w:szCs w:val="24"/>
        </w:rPr>
        <w:t xml:space="preserve"> mg/kg) and sevoflurane</w:t>
      </w:r>
      <w:r w:rsidR="00865169">
        <w:rPr>
          <w:rFonts w:ascii="Times New Roman" w:eastAsia="Times New Roman" w:hAnsi="Times New Roman" w:cs="Times New Roman"/>
          <w:sz w:val="24"/>
          <w:szCs w:val="24"/>
        </w:rPr>
        <w:t xml:space="preserve"> (0-6%)</w:t>
      </w:r>
      <w:r w:rsidRPr="0081123F">
        <w:rPr>
          <w:rFonts w:ascii="Times New Roman" w:eastAsia="Times New Roman" w:hAnsi="Times New Roman" w:cs="Times New Roman"/>
          <w:sz w:val="24"/>
          <w:szCs w:val="24"/>
        </w:rPr>
        <w:t xml:space="preserve"> respectively.</w:t>
      </w:r>
      <w:r w:rsidR="00667911" w:rsidRPr="0081123F">
        <w:rPr>
          <w:rFonts w:ascii="Times New Roman" w:eastAsia="Times New Roman" w:hAnsi="Times New Roman" w:cs="Times New Roman"/>
          <w:sz w:val="24"/>
          <w:szCs w:val="24"/>
        </w:rPr>
        <w:t xml:space="preserve"> Scores for induction, maintenance and recovery were good while scores for premedication sedation, analgesia </w:t>
      </w:r>
      <w:r w:rsidR="00C4172F" w:rsidRPr="0081123F">
        <w:rPr>
          <w:rFonts w:ascii="Times New Roman" w:eastAsia="Times New Roman" w:hAnsi="Times New Roman" w:cs="Times New Roman"/>
          <w:sz w:val="24"/>
          <w:szCs w:val="24"/>
        </w:rPr>
        <w:t>and muscle relaxation were fair</w:t>
      </w:r>
      <w:r w:rsidR="00667911" w:rsidRPr="0081123F">
        <w:rPr>
          <w:rFonts w:ascii="Times New Roman" w:eastAsia="Times New Roman" w:hAnsi="Times New Roman" w:cs="Times New Roman"/>
          <w:sz w:val="24"/>
          <w:szCs w:val="24"/>
        </w:rPr>
        <w:t>. The weak time and down time were 15.33±0.33 min and 36.67±1.67 min respectively.</w:t>
      </w:r>
      <w:r w:rsidR="00865169">
        <w:rPr>
          <w:rFonts w:ascii="Times New Roman" w:eastAsia="Times New Roman" w:hAnsi="Times New Roman" w:cs="Times New Roman"/>
          <w:sz w:val="24"/>
          <w:szCs w:val="24"/>
        </w:rPr>
        <w:t xml:space="preserve"> The mean time for intubation, </w:t>
      </w:r>
      <w:proofErr w:type="spellStart"/>
      <w:r w:rsidR="00865169">
        <w:rPr>
          <w:rFonts w:ascii="Times New Roman" w:eastAsia="Times New Roman" w:hAnsi="Times New Roman" w:cs="Times New Roman"/>
          <w:sz w:val="24"/>
          <w:szCs w:val="24"/>
        </w:rPr>
        <w:t>e</w:t>
      </w:r>
      <w:r w:rsidR="00667911" w:rsidRPr="0081123F">
        <w:rPr>
          <w:rFonts w:ascii="Times New Roman" w:eastAsia="Times New Roman" w:hAnsi="Times New Roman" w:cs="Times New Roman"/>
          <w:sz w:val="24"/>
          <w:szCs w:val="24"/>
        </w:rPr>
        <w:t>xtubation</w:t>
      </w:r>
      <w:proofErr w:type="spellEnd"/>
      <w:r w:rsidR="00667911" w:rsidRPr="0081123F">
        <w:rPr>
          <w:rFonts w:ascii="Times New Roman" w:eastAsia="Times New Roman" w:hAnsi="Times New Roman" w:cs="Times New Roman"/>
          <w:sz w:val="24"/>
          <w:szCs w:val="24"/>
        </w:rPr>
        <w:t xml:space="preserve"> and standing with ataxia were 5.67±0.42 min, was 16.00±1.53 min and 37.33±2</w:t>
      </w:r>
      <w:r w:rsidR="00865169">
        <w:rPr>
          <w:rFonts w:ascii="Times New Roman" w:eastAsia="Times New Roman" w:hAnsi="Times New Roman" w:cs="Times New Roman"/>
          <w:sz w:val="24"/>
          <w:szCs w:val="24"/>
        </w:rPr>
        <w:t xml:space="preserve">.96 min, respectively. </w:t>
      </w:r>
      <w:r w:rsidR="00865169" w:rsidRPr="0081123F">
        <w:rPr>
          <w:rFonts w:ascii="Times New Roman" w:eastAsia="Times New Roman" w:hAnsi="Times New Roman" w:cs="Times New Roman"/>
          <w:sz w:val="24"/>
          <w:szCs w:val="24"/>
        </w:rPr>
        <w:t xml:space="preserve">No </w:t>
      </w:r>
      <w:r w:rsidR="00667911" w:rsidRPr="0081123F">
        <w:rPr>
          <w:rFonts w:ascii="Times New Roman" w:eastAsia="Times New Roman" w:hAnsi="Times New Roman" w:cs="Times New Roman"/>
          <w:sz w:val="24"/>
          <w:szCs w:val="24"/>
        </w:rPr>
        <w:t>significant change</w:t>
      </w:r>
      <w:r w:rsidR="00865169">
        <w:rPr>
          <w:rFonts w:ascii="Times New Roman" w:eastAsia="Times New Roman" w:hAnsi="Times New Roman" w:cs="Times New Roman"/>
          <w:sz w:val="24"/>
          <w:szCs w:val="24"/>
        </w:rPr>
        <w:t xml:space="preserve"> was observed </w:t>
      </w:r>
      <w:r w:rsidR="00865169" w:rsidRPr="0081123F">
        <w:rPr>
          <w:rFonts w:ascii="Times New Roman" w:eastAsia="Times New Roman" w:hAnsi="Times New Roman" w:cs="Times New Roman"/>
          <w:sz w:val="24"/>
          <w:szCs w:val="24"/>
        </w:rPr>
        <w:t>in</w:t>
      </w:r>
      <w:r w:rsidR="00667911" w:rsidRPr="0081123F">
        <w:rPr>
          <w:rFonts w:ascii="Times New Roman" w:eastAsia="Times New Roman" w:hAnsi="Times New Roman" w:cs="Times New Roman"/>
          <w:sz w:val="24"/>
          <w:szCs w:val="24"/>
        </w:rPr>
        <w:t xml:space="preserve"> heart rate and rectal temperature during </w:t>
      </w:r>
      <w:r w:rsidR="00865169">
        <w:rPr>
          <w:rFonts w:ascii="Times New Roman" w:eastAsia="Times New Roman" w:hAnsi="Times New Roman" w:cs="Times New Roman"/>
          <w:sz w:val="24"/>
          <w:szCs w:val="24"/>
        </w:rPr>
        <w:t xml:space="preserve">the entire period of anaesthesia. A significant </w:t>
      </w:r>
      <w:r w:rsidR="005A3120">
        <w:rPr>
          <w:rFonts w:ascii="Times New Roman" w:eastAsia="Times New Roman" w:hAnsi="Times New Roman" w:cs="Times New Roman"/>
          <w:sz w:val="24"/>
          <w:szCs w:val="24"/>
        </w:rPr>
        <w:t>decrease</w:t>
      </w:r>
      <w:r w:rsidR="00865169">
        <w:rPr>
          <w:rFonts w:ascii="Times New Roman" w:eastAsia="Times New Roman" w:hAnsi="Times New Roman" w:cs="Times New Roman"/>
          <w:sz w:val="24"/>
          <w:szCs w:val="24"/>
        </w:rPr>
        <w:t xml:space="preserve"> in respiratory rate at 15 min of acepromazine,</w:t>
      </w:r>
      <w:r w:rsidR="005A3120">
        <w:rPr>
          <w:rFonts w:ascii="Times New Roman" w:eastAsia="Times New Roman" w:hAnsi="Times New Roman" w:cs="Times New Roman"/>
          <w:sz w:val="24"/>
          <w:szCs w:val="24"/>
        </w:rPr>
        <w:t xml:space="preserve"> PCV at 15 min of sevoflurane administration ,however a significant increase in systolic BP at recovery and neutrophil percentage at 5 min of thiopentone administration than the values before pre-medication were recorded. </w:t>
      </w:r>
      <w:r w:rsidR="00C96998" w:rsidRPr="0081123F">
        <w:rPr>
          <w:rFonts w:ascii="Times New Roman" w:eastAsia="Times New Roman" w:hAnsi="Times New Roman" w:cs="Times New Roman"/>
          <w:sz w:val="24"/>
          <w:szCs w:val="24"/>
        </w:rPr>
        <w:t xml:space="preserve">Significant decrease in </w:t>
      </w:r>
      <w:r w:rsidR="00C4172F" w:rsidRPr="0081123F">
        <w:rPr>
          <w:rFonts w:ascii="Times New Roman" w:eastAsia="Times New Roman" w:hAnsi="Times New Roman" w:cs="Times New Roman"/>
          <w:sz w:val="24"/>
          <w:szCs w:val="24"/>
        </w:rPr>
        <w:t>globulin and</w:t>
      </w:r>
      <w:r w:rsidR="00C96998" w:rsidRPr="0081123F">
        <w:rPr>
          <w:rFonts w:ascii="Times New Roman" w:eastAsia="Times New Roman" w:hAnsi="Times New Roman" w:cs="Times New Roman"/>
          <w:sz w:val="24"/>
          <w:szCs w:val="24"/>
        </w:rPr>
        <w:t xml:space="preserve"> calcium was found at </w:t>
      </w:r>
      <w:r w:rsidR="00C4172F" w:rsidRPr="0081123F">
        <w:rPr>
          <w:rFonts w:ascii="Times New Roman" w:eastAsia="Times New Roman" w:hAnsi="Times New Roman" w:cs="Times New Roman"/>
          <w:sz w:val="24"/>
          <w:szCs w:val="24"/>
        </w:rPr>
        <w:t xml:space="preserve">30 min of sevoflurane and </w:t>
      </w:r>
      <w:r w:rsidR="00C96998" w:rsidRPr="0081123F">
        <w:rPr>
          <w:rFonts w:ascii="Times New Roman" w:eastAsia="Times New Roman" w:hAnsi="Times New Roman" w:cs="Times New Roman"/>
          <w:sz w:val="24"/>
          <w:szCs w:val="24"/>
        </w:rPr>
        <w:t xml:space="preserve">24 hours of recovery </w:t>
      </w:r>
      <w:r w:rsidR="00C4172F" w:rsidRPr="0081123F">
        <w:rPr>
          <w:rFonts w:ascii="Times New Roman" w:eastAsia="Times New Roman" w:hAnsi="Times New Roman" w:cs="Times New Roman"/>
          <w:sz w:val="24"/>
          <w:szCs w:val="24"/>
        </w:rPr>
        <w:t>respectively.</w:t>
      </w:r>
    </w:p>
    <w:p w:rsidR="00C4172F" w:rsidRDefault="00C4172F" w:rsidP="002E510C">
      <w:pPr>
        <w:spacing w:line="480" w:lineRule="auto"/>
        <w:jc w:val="center"/>
        <w:rPr>
          <w:rFonts w:ascii="Times New Roman" w:eastAsia="Times New Roman" w:hAnsi="Times New Roman" w:cs="Times New Roman"/>
          <w:sz w:val="24"/>
          <w:szCs w:val="24"/>
        </w:rPr>
      </w:pPr>
      <w:r w:rsidRPr="002E510C">
        <w:rPr>
          <w:rFonts w:ascii="Times New Roman" w:eastAsia="Times New Roman" w:hAnsi="Times New Roman" w:cs="Times New Roman"/>
          <w:b/>
          <w:sz w:val="24"/>
          <w:szCs w:val="24"/>
        </w:rPr>
        <w:t>Key words</w:t>
      </w:r>
      <w:r>
        <w:rPr>
          <w:rFonts w:ascii="Times New Roman" w:eastAsia="Times New Roman" w:hAnsi="Times New Roman" w:cs="Times New Roman"/>
          <w:b/>
          <w:sz w:val="20"/>
          <w:szCs w:val="20"/>
        </w:rPr>
        <w:t>:</w:t>
      </w:r>
      <w:r w:rsidR="005A3120" w:rsidRPr="005A3120">
        <w:rPr>
          <w:rFonts w:ascii="Times New Roman" w:eastAsia="Times New Roman" w:hAnsi="Times New Roman" w:cs="Times New Roman"/>
          <w:sz w:val="24"/>
          <w:szCs w:val="24"/>
        </w:rPr>
        <w:t xml:space="preserve"> </w:t>
      </w:r>
      <w:r w:rsidR="005A3120" w:rsidRPr="0081123F">
        <w:rPr>
          <w:rFonts w:ascii="Times New Roman" w:eastAsia="Times New Roman" w:hAnsi="Times New Roman" w:cs="Times New Roman"/>
          <w:sz w:val="24"/>
          <w:szCs w:val="24"/>
        </w:rPr>
        <w:t xml:space="preserve"> </w:t>
      </w:r>
      <w:proofErr w:type="gramStart"/>
      <w:r w:rsidR="005A3120" w:rsidRPr="0081123F">
        <w:rPr>
          <w:rFonts w:ascii="Times New Roman" w:eastAsia="Times New Roman" w:hAnsi="Times New Roman" w:cs="Times New Roman"/>
          <w:sz w:val="24"/>
          <w:szCs w:val="24"/>
        </w:rPr>
        <w:t>Atropine</w:t>
      </w:r>
      <w:r w:rsidR="005A3120">
        <w:rPr>
          <w:rFonts w:ascii="Times New Roman" w:eastAsia="Times New Roman" w:hAnsi="Times New Roman" w:cs="Times New Roman"/>
          <w:b/>
          <w:sz w:val="20"/>
          <w:szCs w:val="20"/>
        </w:rPr>
        <w:t xml:space="preserve"> ,</w:t>
      </w:r>
      <w:proofErr w:type="gramEnd"/>
      <w:r w:rsidR="005A3120">
        <w:rPr>
          <w:rFonts w:ascii="Times New Roman" w:eastAsia="Times New Roman" w:hAnsi="Times New Roman" w:cs="Times New Roman"/>
          <w:b/>
          <w:sz w:val="20"/>
          <w:szCs w:val="20"/>
        </w:rPr>
        <w:t xml:space="preserve"> </w:t>
      </w:r>
      <w:r w:rsidR="005A3120">
        <w:rPr>
          <w:rFonts w:ascii="Times New Roman" w:eastAsia="Times New Roman" w:hAnsi="Times New Roman" w:cs="Times New Roman"/>
          <w:sz w:val="24"/>
          <w:szCs w:val="24"/>
        </w:rPr>
        <w:t xml:space="preserve">Acepromazine, </w:t>
      </w:r>
      <w:r w:rsidR="005A3120" w:rsidRPr="0081123F">
        <w:rPr>
          <w:rFonts w:ascii="Times New Roman" w:eastAsia="Times New Roman" w:hAnsi="Times New Roman" w:cs="Times New Roman"/>
          <w:sz w:val="24"/>
          <w:szCs w:val="24"/>
        </w:rPr>
        <w:t>Butorphanol</w:t>
      </w:r>
      <w:r w:rsidR="005A3120">
        <w:rPr>
          <w:rFonts w:ascii="Times New Roman" w:eastAsia="Times New Roman" w:hAnsi="Times New Roman" w:cs="Times New Roman"/>
          <w:sz w:val="24"/>
          <w:szCs w:val="24"/>
        </w:rPr>
        <w:t>,</w:t>
      </w:r>
      <w:r w:rsidR="005A3120" w:rsidRPr="0081123F">
        <w:rPr>
          <w:rFonts w:ascii="Times New Roman" w:eastAsia="Times New Roman" w:hAnsi="Times New Roman" w:cs="Times New Roman"/>
          <w:sz w:val="24"/>
          <w:szCs w:val="24"/>
        </w:rPr>
        <w:t xml:space="preserve"> </w:t>
      </w:r>
      <w:r w:rsidRPr="0081123F">
        <w:rPr>
          <w:rFonts w:ascii="Times New Roman" w:eastAsia="Times New Roman" w:hAnsi="Times New Roman" w:cs="Times New Roman"/>
          <w:sz w:val="24"/>
          <w:szCs w:val="24"/>
        </w:rPr>
        <w:t>Buffalo, Diaphragmatic herniorrhaphy, thiopentone and Sevoflurane</w:t>
      </w:r>
    </w:p>
    <w:p w:rsidR="00C36558" w:rsidRDefault="00C36558" w:rsidP="002E510C">
      <w:pPr>
        <w:spacing w:line="480" w:lineRule="auto"/>
        <w:rPr>
          <w:rFonts w:ascii="Times New Roman" w:eastAsia="Times New Roman" w:hAnsi="Times New Roman" w:cs="Times New Roman"/>
          <w:sz w:val="24"/>
          <w:szCs w:val="24"/>
        </w:rPr>
      </w:pPr>
    </w:p>
    <w:p w:rsidR="005A3120" w:rsidRDefault="00C36558" w:rsidP="00C3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A3120" w:rsidRDefault="005A3120" w:rsidP="00C36558">
      <w:pPr>
        <w:rPr>
          <w:rFonts w:ascii="Times New Roman" w:eastAsia="Times New Roman" w:hAnsi="Times New Roman" w:cs="Times New Roman"/>
          <w:sz w:val="24"/>
          <w:szCs w:val="24"/>
        </w:rPr>
      </w:pPr>
    </w:p>
    <w:p w:rsidR="00A84905" w:rsidRPr="00A84905" w:rsidRDefault="005A3120" w:rsidP="00C36558">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C36558">
        <w:rPr>
          <w:rFonts w:ascii="Times New Roman" w:eastAsia="Times New Roman" w:hAnsi="Times New Roman" w:cs="Times New Roman"/>
          <w:sz w:val="24"/>
          <w:szCs w:val="24"/>
        </w:rPr>
        <w:t xml:space="preserve">  </w:t>
      </w:r>
      <w:r w:rsidR="00A84905" w:rsidRPr="00A84905">
        <w:rPr>
          <w:rFonts w:ascii="Times New Roman" w:eastAsia="Times New Roman" w:hAnsi="Times New Roman" w:cs="Times New Roman"/>
          <w:b/>
          <w:sz w:val="24"/>
          <w:szCs w:val="24"/>
        </w:rPr>
        <w:t>INTRODUCTION</w:t>
      </w:r>
    </w:p>
    <w:p w:rsidR="00AB558A" w:rsidRDefault="00C4172F" w:rsidP="00C36558">
      <w:pPr>
        <w:autoSpaceDE w:val="0"/>
        <w:autoSpaceDN w:val="0"/>
        <w:adjustRightInd w:val="0"/>
        <w:spacing w:line="480" w:lineRule="auto"/>
        <w:ind w:firstLine="720"/>
        <w:jc w:val="both"/>
        <w:rPr>
          <w:rFonts w:ascii="Times New Roman" w:hAnsi="Times New Roman" w:cs="Times New Roman"/>
          <w:color w:val="000000"/>
          <w:sz w:val="24"/>
          <w:szCs w:val="24"/>
          <w:lang w:eastAsia="en-IN" w:bidi="kn-IN"/>
        </w:rPr>
      </w:pPr>
      <w:r w:rsidRPr="00C4172F">
        <w:rPr>
          <w:rFonts w:ascii="Times New Roman" w:eastAsia="Times New Roman" w:hAnsi="Times New Roman" w:cs="Times New Roman"/>
          <w:sz w:val="24"/>
          <w:szCs w:val="24"/>
        </w:rPr>
        <w:t>Diaphragmatic hernia is a serious digestive disorder of buffaloes, with high prevalence reported especially from North India. Treatment of diaphragmatic hernia requires surgery in two stages. The first stage involves a laparo</w:t>
      </w:r>
      <w:r>
        <w:rPr>
          <w:rFonts w:ascii="Times New Roman" w:eastAsia="Times New Roman" w:hAnsi="Times New Roman" w:cs="Times New Roman"/>
          <w:sz w:val="24"/>
          <w:szCs w:val="24"/>
        </w:rPr>
        <w:t>-</w:t>
      </w:r>
      <w:r w:rsidRPr="00C4172F">
        <w:rPr>
          <w:rFonts w:ascii="Times New Roman" w:eastAsia="Times New Roman" w:hAnsi="Times New Roman" w:cs="Times New Roman"/>
          <w:sz w:val="24"/>
          <w:szCs w:val="24"/>
        </w:rPr>
        <w:t>rumenotomy that enables the surgeon to assess the location and extent of herniation, retract and remove foreign bodies, if any, and evacuate the rumen contents. During the second stage of surgery, the repair of the diaphragmatic defect is done under general anaesthesia using controlled ventilation (Singh et al. 2006).</w:t>
      </w:r>
      <w:r w:rsidRPr="00C4172F">
        <w:rPr>
          <w:rFonts w:ascii="Times New Roman" w:eastAsia="Calibri" w:hAnsi="Times New Roman" w:cs="Times New Roman"/>
          <w:sz w:val="24"/>
          <w:szCs w:val="24"/>
        </w:rPr>
        <w:t xml:space="preserve"> </w:t>
      </w:r>
      <w:r w:rsidRPr="00B944C8">
        <w:rPr>
          <w:rFonts w:ascii="Times New Roman" w:eastAsia="Calibri" w:hAnsi="Times New Roman" w:cs="Times New Roman"/>
          <w:sz w:val="24"/>
          <w:szCs w:val="24"/>
        </w:rPr>
        <w:t>Buffaloes suffering from diaphragma</w:t>
      </w:r>
      <w:r w:rsidR="005A3120">
        <w:rPr>
          <w:rFonts w:ascii="Times New Roman" w:eastAsia="Calibri" w:hAnsi="Times New Roman" w:cs="Times New Roman"/>
          <w:sz w:val="24"/>
          <w:szCs w:val="24"/>
        </w:rPr>
        <w:t>tic hernia fall under category IV</w:t>
      </w:r>
      <w:r w:rsidRPr="00B944C8">
        <w:rPr>
          <w:rFonts w:ascii="Times New Roman" w:eastAsia="Calibri" w:hAnsi="Times New Roman" w:cs="Times New Roman"/>
          <w:sz w:val="24"/>
          <w:szCs w:val="24"/>
        </w:rPr>
        <w:t xml:space="preserve"> of ASA classification and the buffaloes generally have compromised physiological status</w:t>
      </w:r>
      <w:r>
        <w:rPr>
          <w:rFonts w:ascii="Times New Roman" w:eastAsia="Calibri" w:hAnsi="Times New Roman" w:cs="Times New Roman"/>
          <w:sz w:val="24"/>
          <w:szCs w:val="24"/>
        </w:rPr>
        <w:t>.</w:t>
      </w:r>
      <w:r w:rsidRPr="00C4172F">
        <w:rPr>
          <w:rFonts w:ascii="Times New Roman" w:eastAsia="Calibri" w:hAnsi="Times New Roman" w:cs="Times New Roman"/>
          <w:sz w:val="24"/>
          <w:szCs w:val="24"/>
        </w:rPr>
        <w:t xml:space="preserve"> </w:t>
      </w:r>
      <w:r w:rsidRPr="00B944C8">
        <w:rPr>
          <w:rFonts w:ascii="Times New Roman" w:eastAsia="Calibri" w:hAnsi="Times New Roman" w:cs="Times New Roman"/>
          <w:sz w:val="24"/>
          <w:szCs w:val="24"/>
        </w:rPr>
        <w:t>So, there was always a need for an anaesthetic combination having least depression on the cardiopulmonary system, as the cardiovascular system determines the ability of the buffalo</w:t>
      </w:r>
      <w:r>
        <w:rPr>
          <w:rFonts w:ascii="Times New Roman" w:eastAsia="Calibri" w:hAnsi="Times New Roman" w:cs="Times New Roman"/>
          <w:sz w:val="24"/>
          <w:szCs w:val="24"/>
        </w:rPr>
        <w:t xml:space="preserve"> </w:t>
      </w:r>
      <w:r w:rsidRPr="00B944C8">
        <w:rPr>
          <w:rFonts w:ascii="Times New Roman" w:eastAsia="Calibri" w:hAnsi="Times New Roman" w:cs="Times New Roman"/>
          <w:sz w:val="24"/>
          <w:szCs w:val="24"/>
        </w:rPr>
        <w:t xml:space="preserve">to tolerate alterations imposed on the system (Mirakhur </w:t>
      </w:r>
      <w:r w:rsidRPr="00DA746F">
        <w:rPr>
          <w:rFonts w:ascii="Times New Roman" w:eastAsia="Calibri" w:hAnsi="Times New Roman" w:cs="Times New Roman"/>
          <w:i/>
          <w:sz w:val="24"/>
          <w:szCs w:val="24"/>
        </w:rPr>
        <w:t>et al</w:t>
      </w:r>
      <w:r w:rsidRPr="00B944C8">
        <w:rPr>
          <w:rFonts w:ascii="Times New Roman" w:eastAsia="Calibri" w:hAnsi="Times New Roman" w:cs="Times New Roman"/>
          <w:i/>
          <w:sz w:val="24"/>
          <w:szCs w:val="24"/>
        </w:rPr>
        <w:t xml:space="preserve">., </w:t>
      </w:r>
      <w:r w:rsidRPr="00B944C8">
        <w:rPr>
          <w:rFonts w:ascii="Times New Roman" w:eastAsia="Calibri" w:hAnsi="Times New Roman" w:cs="Times New Roman"/>
          <w:sz w:val="24"/>
          <w:szCs w:val="24"/>
        </w:rPr>
        <w:t>1983).</w:t>
      </w:r>
      <w:r w:rsidR="00D140B5" w:rsidRPr="00D140B5">
        <w:rPr>
          <w:rFonts w:ascii="Times New Roman" w:hAnsi="Times New Roman" w:cs="Times New Roman"/>
          <w:sz w:val="24"/>
          <w:szCs w:val="24"/>
        </w:rPr>
        <w:t xml:space="preserve"> </w:t>
      </w:r>
      <w:r w:rsidR="00D140B5" w:rsidRPr="00C01829">
        <w:rPr>
          <w:rFonts w:ascii="Times New Roman" w:hAnsi="Times New Roman" w:cs="Times New Roman"/>
          <w:sz w:val="24"/>
          <w:szCs w:val="24"/>
        </w:rPr>
        <w:t xml:space="preserve">Atropine is a naturally occurring </w:t>
      </w:r>
      <w:proofErr w:type="spellStart"/>
      <w:r w:rsidR="00D140B5" w:rsidRPr="00C01829">
        <w:rPr>
          <w:rFonts w:ascii="Times New Roman" w:hAnsi="Times New Roman" w:cs="Times New Roman"/>
          <w:sz w:val="24"/>
          <w:szCs w:val="24"/>
        </w:rPr>
        <w:t>anticholinergic</w:t>
      </w:r>
      <w:proofErr w:type="spellEnd"/>
      <w:r w:rsidR="00D140B5" w:rsidRPr="00C01829">
        <w:rPr>
          <w:rFonts w:ascii="Times New Roman" w:hAnsi="Times New Roman" w:cs="Times New Roman"/>
          <w:sz w:val="24"/>
          <w:szCs w:val="24"/>
        </w:rPr>
        <w:t xml:space="preserve"> agent and tachycardia is a dominant effect after its administration</w:t>
      </w:r>
      <w:r w:rsidR="00D140B5">
        <w:rPr>
          <w:rFonts w:ascii="Times New Roman" w:hAnsi="Times New Roman" w:cs="Times New Roman"/>
          <w:sz w:val="24"/>
          <w:szCs w:val="24"/>
        </w:rPr>
        <w:t xml:space="preserve"> (Adams,</w:t>
      </w:r>
      <w:r w:rsidR="00AB558A">
        <w:rPr>
          <w:rFonts w:ascii="Times New Roman" w:hAnsi="Times New Roman" w:cs="Times New Roman"/>
          <w:sz w:val="24"/>
          <w:szCs w:val="24"/>
        </w:rPr>
        <w:t xml:space="preserve"> </w:t>
      </w:r>
      <w:r w:rsidR="00D140B5">
        <w:rPr>
          <w:rFonts w:ascii="Times New Roman" w:hAnsi="Times New Roman" w:cs="Times New Roman"/>
          <w:sz w:val="24"/>
          <w:szCs w:val="24"/>
        </w:rPr>
        <w:t>2001).</w:t>
      </w:r>
      <w:r w:rsidR="00DE1FAD">
        <w:rPr>
          <w:rFonts w:ascii="Times New Roman" w:hAnsi="Times New Roman" w:cs="Times New Roman"/>
          <w:sz w:val="24"/>
          <w:szCs w:val="24"/>
        </w:rPr>
        <w:t xml:space="preserve"> Acepromazine </w:t>
      </w:r>
      <w:r w:rsidR="002E510C">
        <w:rPr>
          <w:rFonts w:ascii="Times New Roman" w:hAnsi="Times New Roman" w:cs="Times New Roman"/>
          <w:sz w:val="24"/>
          <w:szCs w:val="24"/>
        </w:rPr>
        <w:t xml:space="preserve">used as tranquillizer sedative </w:t>
      </w:r>
      <w:r w:rsidR="00DE1FAD" w:rsidRPr="00DE1FAD">
        <w:rPr>
          <w:rFonts w:ascii="Times New Roman" w:hAnsi="Times New Roman" w:cs="Times New Roman"/>
          <w:sz w:val="24"/>
          <w:szCs w:val="24"/>
        </w:rPr>
        <w:t>decrease dopamine levels and depress some portions of the reticular activating system</w:t>
      </w:r>
      <w:r w:rsidR="00DE1FAD">
        <w:rPr>
          <w:rFonts w:ascii="Times New Roman" w:hAnsi="Times New Roman" w:cs="Times New Roman"/>
          <w:sz w:val="24"/>
          <w:szCs w:val="24"/>
        </w:rPr>
        <w:t xml:space="preserve"> and produce sedation. </w:t>
      </w:r>
      <w:r w:rsidR="00D140B5" w:rsidRPr="00C01829">
        <w:rPr>
          <w:rFonts w:ascii="Times New Roman" w:hAnsi="Times New Roman" w:cs="Times New Roman"/>
          <w:sz w:val="24"/>
          <w:szCs w:val="24"/>
          <w:lang w:eastAsia="en-IN"/>
        </w:rPr>
        <w:t>Opioids are the drugs of choice for the treatment of moderate to severe pain and may be used as a part of balanced anaesthetic technique to provide preemptive analgesia.</w:t>
      </w:r>
      <w:r w:rsidR="00AB558A" w:rsidRPr="00AB558A">
        <w:rPr>
          <w:rFonts w:ascii="Times New Roman" w:hAnsi="Times New Roman" w:cs="Times New Roman"/>
          <w:color w:val="000000"/>
          <w:sz w:val="24"/>
          <w:szCs w:val="24"/>
          <w:lang w:eastAsia="en-IN" w:bidi="kn-IN"/>
        </w:rPr>
        <w:t xml:space="preserve"> </w:t>
      </w:r>
      <w:r w:rsidR="00AB558A" w:rsidRPr="00C01829">
        <w:rPr>
          <w:rFonts w:ascii="Times New Roman" w:hAnsi="Times New Roman" w:cs="Times New Roman"/>
          <w:color w:val="000000"/>
          <w:sz w:val="24"/>
          <w:szCs w:val="24"/>
          <w:lang w:eastAsia="en-IN" w:bidi="kn-IN"/>
        </w:rPr>
        <w:t xml:space="preserve">Thiopentone sodium is commonly used as general anaesthestic for induction and maintenance in buffaloes (Krishnamurthy </w:t>
      </w:r>
      <w:r w:rsidR="00AB558A" w:rsidRPr="00DA746F">
        <w:rPr>
          <w:rFonts w:ascii="Times New Roman" w:hAnsi="Times New Roman" w:cs="Times New Roman"/>
          <w:i/>
          <w:color w:val="000000"/>
          <w:sz w:val="24"/>
          <w:szCs w:val="24"/>
          <w:lang w:eastAsia="en-IN" w:bidi="kn-IN"/>
        </w:rPr>
        <w:t>et al</w:t>
      </w:r>
      <w:r w:rsidR="00AB558A" w:rsidRPr="00C01829">
        <w:rPr>
          <w:rFonts w:ascii="Times New Roman" w:hAnsi="Times New Roman" w:cs="Times New Roman"/>
          <w:color w:val="000000"/>
          <w:sz w:val="24"/>
          <w:szCs w:val="24"/>
          <w:lang w:eastAsia="en-IN" w:bidi="kn-IN"/>
        </w:rPr>
        <w:t>., 1980).</w:t>
      </w:r>
      <w:r w:rsidR="00AB558A">
        <w:rPr>
          <w:rFonts w:ascii="Times New Roman" w:hAnsi="Times New Roman" w:cs="Times New Roman"/>
          <w:color w:val="000000"/>
          <w:sz w:val="24"/>
          <w:szCs w:val="24"/>
          <w:lang w:eastAsia="en-IN" w:bidi="kn-IN"/>
        </w:rPr>
        <w:t xml:space="preserve"> Sevoflurane </w:t>
      </w:r>
      <w:r w:rsidR="00AB558A" w:rsidRPr="00C01829">
        <w:rPr>
          <w:rFonts w:ascii="Times New Roman" w:hAnsi="Times New Roman" w:cs="Times New Roman"/>
          <w:color w:val="000000"/>
          <w:sz w:val="24"/>
          <w:szCs w:val="24"/>
          <w:lang w:eastAsia="en-IN" w:bidi="kn-IN"/>
        </w:rPr>
        <w:t>is non-irritant and has lower blood/gas partition coefficient, which provide more rapid induction and recovery from anaesthesia and a rapid alteration of anaesthetic depth (Kazama and Ikeda, 1988).</w:t>
      </w:r>
      <w:r w:rsidR="00AB558A" w:rsidRPr="00AB558A">
        <w:rPr>
          <w:rFonts w:ascii="Times New Roman" w:hAnsi="Times New Roman" w:cs="Times New Roman"/>
          <w:color w:val="000000"/>
          <w:sz w:val="24"/>
          <w:szCs w:val="24"/>
          <w:lang w:eastAsia="en-IN" w:bidi="kn-IN"/>
        </w:rPr>
        <w:t xml:space="preserve"> </w:t>
      </w:r>
      <w:r w:rsidR="00AB558A" w:rsidRPr="00C01829">
        <w:rPr>
          <w:rFonts w:ascii="Times New Roman" w:hAnsi="Times New Roman" w:cs="Times New Roman"/>
          <w:color w:val="000000"/>
          <w:sz w:val="24"/>
          <w:szCs w:val="24"/>
          <w:lang w:eastAsia="en-IN" w:bidi="kn-IN"/>
        </w:rPr>
        <w:t xml:space="preserve">There is little information on the use of sevoflurane in the buffaloes undergoing diaphragmatic </w:t>
      </w:r>
      <w:r w:rsidR="007446CD">
        <w:rPr>
          <w:rFonts w:ascii="Times New Roman" w:hAnsi="Times New Roman" w:cs="Times New Roman"/>
          <w:color w:val="000000"/>
          <w:sz w:val="24"/>
          <w:szCs w:val="24"/>
          <w:lang w:eastAsia="en-IN" w:bidi="kn-IN"/>
        </w:rPr>
        <w:t>herniorrhaphy</w:t>
      </w:r>
      <w:r w:rsidR="00AB558A">
        <w:rPr>
          <w:rFonts w:ascii="Times New Roman" w:hAnsi="Times New Roman" w:cs="Times New Roman"/>
          <w:color w:val="000000"/>
          <w:sz w:val="24"/>
          <w:szCs w:val="24"/>
          <w:lang w:eastAsia="en-IN" w:bidi="kn-IN"/>
        </w:rPr>
        <w:t>. Therefore, the present study was undertaken for evaluation and safety of atropine-acepromazine-butorphanol-thiopentone-sevoflurane anaesthesia in buffaloes affected with diaphragmatic hernia.</w:t>
      </w:r>
    </w:p>
    <w:p w:rsidR="00AB558A" w:rsidRDefault="00AB558A" w:rsidP="00BE5CA3">
      <w:pPr>
        <w:spacing w:before="200"/>
        <w:ind w:firstLine="720"/>
        <w:jc w:val="both"/>
        <w:rPr>
          <w:rFonts w:ascii="Times New Roman" w:eastAsia="Times New Roman" w:hAnsi="Times New Roman" w:cs="Times New Roman"/>
          <w:b/>
          <w:sz w:val="24"/>
          <w:szCs w:val="24"/>
        </w:rPr>
      </w:pPr>
      <w:r>
        <w:rPr>
          <w:rFonts w:ascii="Times New Roman" w:eastAsia="Calibri" w:hAnsi="Times New Roman" w:cs="Times New Roman"/>
          <w:sz w:val="24"/>
          <w:szCs w:val="24"/>
        </w:rPr>
        <w:lastRenderedPageBreak/>
        <w:t xml:space="preserve">                                     </w:t>
      </w:r>
      <w:r w:rsidRPr="00B944C8">
        <w:rPr>
          <w:rFonts w:ascii="Times New Roman" w:eastAsia="Calibri" w:hAnsi="Times New Roman" w:cs="Times New Roman"/>
          <w:sz w:val="24"/>
          <w:szCs w:val="24"/>
        </w:rPr>
        <w:t xml:space="preserve"> </w:t>
      </w:r>
      <w:r>
        <w:rPr>
          <w:rFonts w:ascii="Times New Roman" w:eastAsia="Times New Roman" w:hAnsi="Times New Roman" w:cs="Times New Roman"/>
          <w:b/>
          <w:sz w:val="24"/>
          <w:szCs w:val="24"/>
        </w:rPr>
        <w:t>MATERIALS AND METHODS</w:t>
      </w:r>
    </w:p>
    <w:p w:rsidR="00AB558A" w:rsidRDefault="00AB558A" w:rsidP="00A84905">
      <w:pPr>
        <w:spacing w:line="48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4"/>
          <w:szCs w:val="24"/>
        </w:rPr>
        <w:t xml:space="preserve">The study was conducted in six buffaloes suffering from diaphragmatic hernia .During diaphragmatic herniorrhaphy, </w:t>
      </w:r>
      <w:r w:rsidR="00A64064">
        <w:rPr>
          <w:rFonts w:ascii="Times New Roman" w:eastAsia="Times New Roman" w:hAnsi="Times New Roman" w:cs="Times New Roman"/>
          <w:sz w:val="24"/>
          <w:szCs w:val="24"/>
        </w:rPr>
        <w:t>a</w:t>
      </w:r>
      <w:r w:rsidR="006B7428" w:rsidRPr="006B7428">
        <w:rPr>
          <w:rFonts w:ascii="Times New Roman" w:eastAsia="Times New Roman" w:hAnsi="Times New Roman" w:cs="Times New Roman"/>
          <w:sz w:val="24"/>
          <w:szCs w:val="24"/>
        </w:rPr>
        <w:t>fter premedication with atropine (0.04 mg/kg)</w:t>
      </w:r>
      <w:proofErr w:type="gramStart"/>
      <w:r w:rsidR="006B7428" w:rsidRPr="006B7428">
        <w:rPr>
          <w:rFonts w:ascii="Times New Roman" w:eastAsia="Times New Roman" w:hAnsi="Times New Roman" w:cs="Times New Roman"/>
          <w:sz w:val="24"/>
          <w:szCs w:val="24"/>
        </w:rPr>
        <w:t>;15</w:t>
      </w:r>
      <w:proofErr w:type="gramEnd"/>
      <w:r w:rsidR="006B7428" w:rsidRPr="006B7428">
        <w:rPr>
          <w:rFonts w:ascii="Times New Roman" w:eastAsia="Times New Roman" w:hAnsi="Times New Roman" w:cs="Times New Roman"/>
          <w:sz w:val="24"/>
          <w:szCs w:val="24"/>
        </w:rPr>
        <w:t xml:space="preserve"> min later acepromazine (0.</w:t>
      </w:r>
      <w:r w:rsidR="006B7428">
        <w:rPr>
          <w:rFonts w:ascii="Times New Roman" w:eastAsia="Times New Roman" w:hAnsi="Times New Roman" w:cs="Times New Roman"/>
          <w:sz w:val="24"/>
          <w:szCs w:val="24"/>
        </w:rPr>
        <w:t>02 mg/kg)</w:t>
      </w:r>
      <w:r w:rsidR="00E60296">
        <w:rPr>
          <w:rFonts w:ascii="Times New Roman" w:eastAsia="Times New Roman" w:hAnsi="Times New Roman" w:cs="Times New Roman"/>
          <w:sz w:val="24"/>
          <w:szCs w:val="24"/>
        </w:rPr>
        <w:t xml:space="preserve"> </w:t>
      </w:r>
      <w:r w:rsidR="006B7428">
        <w:rPr>
          <w:rFonts w:ascii="Times New Roman" w:eastAsia="Times New Roman" w:hAnsi="Times New Roman" w:cs="Times New Roman"/>
          <w:sz w:val="24"/>
          <w:szCs w:val="24"/>
        </w:rPr>
        <w:t xml:space="preserve">was administered </w:t>
      </w:r>
      <w:proofErr w:type="spellStart"/>
      <w:r w:rsidR="006B7428">
        <w:rPr>
          <w:rFonts w:ascii="Times New Roman" w:eastAsia="Times New Roman" w:hAnsi="Times New Roman" w:cs="Times New Roman"/>
          <w:sz w:val="24"/>
          <w:szCs w:val="24"/>
        </w:rPr>
        <w:t>i</w:t>
      </w:r>
      <w:proofErr w:type="spellEnd"/>
      <w:r w:rsidR="006B7428">
        <w:rPr>
          <w:rFonts w:ascii="Times New Roman" w:eastAsia="Times New Roman" w:hAnsi="Times New Roman" w:cs="Times New Roman"/>
          <w:sz w:val="24"/>
          <w:szCs w:val="24"/>
        </w:rPr>
        <w:t xml:space="preserve">/m, </w:t>
      </w:r>
      <w:r w:rsidR="006B7428" w:rsidRPr="006B7428">
        <w:rPr>
          <w:rFonts w:ascii="Times New Roman" w:eastAsia="Times New Roman" w:hAnsi="Times New Roman" w:cs="Times New Roman"/>
          <w:sz w:val="24"/>
          <w:szCs w:val="24"/>
        </w:rPr>
        <w:t xml:space="preserve">30 min later ,butorphanol (0.03 mg/kg) was administered </w:t>
      </w:r>
      <w:proofErr w:type="spellStart"/>
      <w:r w:rsidR="006B7428" w:rsidRPr="006B7428">
        <w:rPr>
          <w:rFonts w:ascii="Times New Roman" w:eastAsia="Times New Roman" w:hAnsi="Times New Roman" w:cs="Times New Roman"/>
          <w:sz w:val="24"/>
          <w:szCs w:val="24"/>
        </w:rPr>
        <w:t>i</w:t>
      </w:r>
      <w:proofErr w:type="spellEnd"/>
      <w:r w:rsidR="006B7428" w:rsidRPr="006B7428">
        <w:rPr>
          <w:rFonts w:ascii="Times New Roman" w:eastAsia="Times New Roman" w:hAnsi="Times New Roman" w:cs="Times New Roman"/>
          <w:sz w:val="24"/>
          <w:szCs w:val="24"/>
        </w:rPr>
        <w:t xml:space="preserve">/v, induction and maintenance of anaesthesia was performed with thiopentone (5 mg/kg) and sevoflurane respectively. </w:t>
      </w:r>
      <w:r>
        <w:rPr>
          <w:rFonts w:ascii="Times New Roman" w:eastAsia="Times New Roman" w:hAnsi="Times New Roman" w:cs="Times New Roman"/>
          <w:sz w:val="24"/>
          <w:szCs w:val="24"/>
        </w:rPr>
        <w:t xml:space="preserve">The study was divided into six divisions: Signalment and general clinical observations, quality of anaesthesia, behavioural observations, physiological study, haematological study and blood biochemical study. </w:t>
      </w:r>
    </w:p>
    <w:p w:rsidR="00AB558A" w:rsidRPr="00FD10DC" w:rsidRDefault="00902040" w:rsidP="00A84905">
      <w:pPr>
        <w:spacing w:line="480" w:lineRule="auto"/>
        <w:ind w:firstLine="720"/>
        <w:jc w:val="both"/>
        <w:rPr>
          <w:rFonts w:ascii="Times New Roman" w:eastAsia="Times New Roman" w:hAnsi="Times New Roman" w:cs="Times New Roman"/>
          <w:b/>
          <w:sz w:val="26"/>
          <w:szCs w:val="26"/>
        </w:rPr>
      </w:pPr>
      <w:proofErr w:type="gramStart"/>
      <w:r>
        <w:rPr>
          <w:rFonts w:ascii="Times New Roman" w:eastAsia="Times New Roman" w:hAnsi="Times New Roman" w:cs="Times New Roman"/>
          <w:sz w:val="24"/>
          <w:szCs w:val="24"/>
        </w:rPr>
        <w:t xml:space="preserve">Scoring </w:t>
      </w:r>
      <w:r w:rsidR="00AB558A" w:rsidRPr="006B7428">
        <w:rPr>
          <w:rFonts w:ascii="Times New Roman" w:eastAsia="Times New Roman" w:hAnsi="Times New Roman" w:cs="Times New Roman"/>
          <w:sz w:val="24"/>
          <w:szCs w:val="24"/>
        </w:rPr>
        <w:t>for evaluation of quality of anaesthesia was done to assign numerical values; starting from 1 to 4 (1-poor, 2-fair, 3-good, 4-excellent) for premedication, induction, maintenance and recovery quality and 0 to 3 (0-no effect, 1-mild effect, 2-moderate effect, 3-deep effect) for sedation, analgesia and muscle relaxation</w:t>
      </w:r>
      <w:r w:rsidR="00AB558A">
        <w:rPr>
          <w:rFonts w:ascii="Times New Roman" w:eastAsia="Times New Roman" w:hAnsi="Times New Roman" w:cs="Times New Roman"/>
          <w:sz w:val="24"/>
          <w:szCs w:val="24"/>
        </w:rPr>
        <w:t>.</w:t>
      </w:r>
      <w:proofErr w:type="gramEnd"/>
      <w:r w:rsidR="00AB558A">
        <w:rPr>
          <w:rFonts w:ascii="Times New Roman" w:eastAsia="Times New Roman" w:hAnsi="Times New Roman" w:cs="Times New Roman"/>
          <w:sz w:val="24"/>
          <w:szCs w:val="24"/>
        </w:rPr>
        <w:t xml:space="preserve"> Blindfold study was performed to overcome individual variance. Behavioural changes were observed namely: Muzzle dryness, weak time, down time, various body reflexes and recovery time.</w:t>
      </w:r>
      <w:r w:rsidR="00AB558A">
        <w:rPr>
          <w:rFonts w:ascii="Times New Roman" w:eastAsia="Times New Roman" w:hAnsi="Times New Roman" w:cs="Times New Roman"/>
          <w:b/>
          <w:sz w:val="26"/>
          <w:szCs w:val="26"/>
        </w:rPr>
        <w:t xml:space="preserve"> </w:t>
      </w:r>
      <w:r w:rsidR="00AB558A">
        <w:rPr>
          <w:rFonts w:ascii="Times New Roman" w:eastAsia="Times New Roman" w:hAnsi="Times New Roman" w:cs="Times New Roman"/>
          <w:sz w:val="24"/>
          <w:szCs w:val="24"/>
        </w:rPr>
        <w:t>Rectal temperature, heart rate and respiratory rate, noninvasive blood pressure and SpO</w:t>
      </w:r>
      <w:r w:rsidR="00AB558A">
        <w:rPr>
          <w:rFonts w:ascii="Times New Roman" w:eastAsia="Times New Roman" w:hAnsi="Times New Roman" w:cs="Times New Roman"/>
          <w:sz w:val="24"/>
          <w:szCs w:val="24"/>
          <w:vertAlign w:val="subscript"/>
        </w:rPr>
        <w:t>2</w:t>
      </w:r>
      <w:r w:rsidR="00AB558A">
        <w:rPr>
          <w:rFonts w:ascii="Times New Roman" w:eastAsia="Times New Roman" w:hAnsi="Times New Roman" w:cs="Times New Roman"/>
          <w:sz w:val="24"/>
          <w:szCs w:val="24"/>
        </w:rPr>
        <w:t xml:space="preserve"> were recorded prior to any drug administration, 5, 10 and 15 minutes after administration of atropine and acepromazine/xylazine, after 15 and 30 minutes of sevoflurane administration and at recovery using </w:t>
      </w:r>
      <w:proofErr w:type="spellStart"/>
      <w:r w:rsidR="00AB558A">
        <w:rPr>
          <w:rFonts w:ascii="Times New Roman" w:eastAsia="Times New Roman" w:hAnsi="Times New Roman" w:cs="Times New Roman"/>
          <w:sz w:val="24"/>
          <w:szCs w:val="24"/>
        </w:rPr>
        <w:t>Edan</w:t>
      </w:r>
      <w:proofErr w:type="spellEnd"/>
      <w:r w:rsidR="00AB558A">
        <w:rPr>
          <w:rFonts w:ascii="Times New Roman" w:eastAsia="Times New Roman" w:hAnsi="Times New Roman" w:cs="Times New Roman"/>
          <w:sz w:val="24"/>
          <w:szCs w:val="24"/>
        </w:rPr>
        <w:t xml:space="preserve"> veterinary monitor (iM8 vet).</w:t>
      </w:r>
    </w:p>
    <w:p w:rsidR="00AB558A" w:rsidRDefault="00AB558A" w:rsidP="00A84905">
      <w:pPr>
        <w:spacing w:line="480" w:lineRule="auto"/>
        <w:ind w:firstLine="720"/>
        <w:jc w:val="both"/>
        <w:rPr>
          <w:rFonts w:ascii="Times New Roman" w:eastAsia="Times New Roman" w:hAnsi="Times New Roman" w:cs="Times New Roman"/>
          <w:sz w:val="24"/>
          <w:szCs w:val="24"/>
        </w:rPr>
      </w:pPr>
      <w:r w:rsidRPr="009F17F0">
        <w:rPr>
          <w:rFonts w:ascii="Times New Roman" w:hAnsi="Times New Roman" w:cs="Times New Roman"/>
          <w:sz w:val="24"/>
          <w:szCs w:val="24"/>
        </w:rPr>
        <w:t xml:space="preserve">Blood samples </w:t>
      </w:r>
      <w:r>
        <w:rPr>
          <w:rFonts w:ascii="Times New Roman" w:hAnsi="Times New Roman" w:cs="Times New Roman"/>
          <w:sz w:val="24"/>
          <w:szCs w:val="24"/>
        </w:rPr>
        <w:t xml:space="preserve">were </w:t>
      </w:r>
      <w:r w:rsidRPr="009F17F0">
        <w:rPr>
          <w:rFonts w:ascii="Times New Roman" w:hAnsi="Times New Roman" w:cs="Times New Roman"/>
          <w:sz w:val="24"/>
          <w:szCs w:val="24"/>
        </w:rPr>
        <w:t xml:space="preserve">collected from jugular </w:t>
      </w:r>
      <w:proofErr w:type="spellStart"/>
      <w:r w:rsidRPr="009F17F0">
        <w:rPr>
          <w:rFonts w:ascii="Times New Roman" w:hAnsi="Times New Roman" w:cs="Times New Roman"/>
          <w:sz w:val="24"/>
          <w:szCs w:val="24"/>
        </w:rPr>
        <w:t>venipuncture</w:t>
      </w:r>
      <w:proofErr w:type="spellEnd"/>
      <w:r w:rsidRPr="009F17F0">
        <w:rPr>
          <w:rFonts w:ascii="Times New Roman" w:hAnsi="Times New Roman" w:cs="Times New Roman"/>
          <w:sz w:val="24"/>
          <w:szCs w:val="24"/>
        </w:rPr>
        <w:t xml:space="preserve"> before doing lapro-rumenotomy and on next day before drug administration, at 5 min. of induction of anaesthesia, and then at 15 and 30 min. of sevoflurane administration, at recove</w:t>
      </w:r>
      <w:r>
        <w:rPr>
          <w:rFonts w:ascii="Times New Roman" w:hAnsi="Times New Roman" w:cs="Times New Roman"/>
          <w:sz w:val="24"/>
          <w:szCs w:val="24"/>
        </w:rPr>
        <w:t xml:space="preserve">ry and at 24 hours of recovery and </w:t>
      </w:r>
      <w:r w:rsidRPr="009F17F0">
        <w:rPr>
          <w:rFonts w:ascii="Times New Roman" w:hAnsi="Times New Roman" w:cs="Times New Roman"/>
          <w:sz w:val="24"/>
          <w:szCs w:val="24"/>
        </w:rPr>
        <w:t xml:space="preserve">used for haematological </w:t>
      </w:r>
      <w:r>
        <w:rPr>
          <w:rFonts w:ascii="Times New Roman" w:hAnsi="Times New Roman" w:cs="Times New Roman"/>
          <w:sz w:val="24"/>
          <w:szCs w:val="24"/>
        </w:rPr>
        <w:t xml:space="preserve">or </w:t>
      </w:r>
      <w:r w:rsidRPr="009F17F0">
        <w:rPr>
          <w:rFonts w:ascii="Times New Roman" w:hAnsi="Times New Roman" w:cs="Times New Roman"/>
          <w:sz w:val="24"/>
          <w:szCs w:val="24"/>
        </w:rPr>
        <w:t>plasma biochemical studies</w:t>
      </w:r>
      <w:r>
        <w:rPr>
          <w:rFonts w:ascii="Times New Roman" w:eastAsia="Times New Roman" w:hAnsi="Times New Roman" w:cs="Times New Roman"/>
          <w:sz w:val="24"/>
          <w:szCs w:val="24"/>
        </w:rPr>
        <w:t xml:space="preserve">. Haematological parameters were </w:t>
      </w:r>
      <w:r w:rsidR="00CD2083">
        <w:rPr>
          <w:rFonts w:ascii="Times New Roman" w:eastAsia="Times New Roman" w:hAnsi="Times New Roman" w:cs="Times New Roman"/>
          <w:sz w:val="24"/>
          <w:szCs w:val="24"/>
        </w:rPr>
        <w:t xml:space="preserve">estimated in automatic </w:t>
      </w:r>
      <w:proofErr w:type="spellStart"/>
      <w:r w:rsidR="00CD2083">
        <w:rPr>
          <w:rFonts w:ascii="Times New Roman" w:eastAsia="Times New Roman" w:hAnsi="Times New Roman" w:cs="Times New Roman"/>
          <w:sz w:val="24"/>
          <w:szCs w:val="24"/>
        </w:rPr>
        <w:t>analyser</w:t>
      </w:r>
      <w:proofErr w:type="spellEnd"/>
      <w:r w:rsidR="00CD20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MS4-S. Biochemical parameters were </w:t>
      </w:r>
      <w:r w:rsidR="00902040">
        <w:rPr>
          <w:rFonts w:ascii="Times New Roman" w:eastAsia="Times New Roman" w:hAnsi="Times New Roman" w:cs="Times New Roman"/>
          <w:sz w:val="24"/>
          <w:szCs w:val="24"/>
        </w:rPr>
        <w:t>analyzed</w:t>
      </w:r>
      <w:r>
        <w:rPr>
          <w:rFonts w:ascii="Times New Roman" w:eastAsia="Times New Roman" w:hAnsi="Times New Roman" w:cs="Times New Roman"/>
          <w:sz w:val="24"/>
          <w:szCs w:val="24"/>
        </w:rPr>
        <w:t xml:space="preserve"> with EM 200TM analyzer </w:t>
      </w:r>
      <w:r>
        <w:rPr>
          <w:rFonts w:ascii="Times New Roman" w:eastAsia="Times New Roman" w:hAnsi="Times New Roman" w:cs="Times New Roman"/>
          <w:sz w:val="24"/>
          <w:szCs w:val="24"/>
        </w:rPr>
        <w:lastRenderedPageBreak/>
        <w:t xml:space="preserve">using commercially available </w:t>
      </w:r>
      <w:proofErr w:type="spellStart"/>
      <w:r>
        <w:rPr>
          <w:rFonts w:ascii="Times New Roman" w:eastAsia="Times New Roman" w:hAnsi="Times New Roman" w:cs="Times New Roman"/>
          <w:sz w:val="24"/>
          <w:szCs w:val="24"/>
        </w:rPr>
        <w:t>Transasia</w:t>
      </w:r>
      <w:proofErr w:type="spellEnd"/>
      <w:r>
        <w:rPr>
          <w:rFonts w:ascii="Times New Roman" w:eastAsia="Times New Roman" w:hAnsi="Times New Roman" w:cs="Times New Roman"/>
          <w:sz w:val="24"/>
          <w:szCs w:val="24"/>
        </w:rPr>
        <w:t xml:space="preserve"> XL</w:t>
      </w:r>
      <w:r w:rsidR="006B7428">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system pack kits procured from M/S </w:t>
      </w:r>
      <w:proofErr w:type="spellStart"/>
      <w:r>
        <w:rPr>
          <w:rFonts w:ascii="Times New Roman" w:eastAsia="Times New Roman" w:hAnsi="Times New Roman" w:cs="Times New Roman"/>
          <w:sz w:val="24"/>
          <w:szCs w:val="24"/>
        </w:rPr>
        <w:t>Transasia</w:t>
      </w:r>
      <w:proofErr w:type="spellEnd"/>
      <w:r>
        <w:rPr>
          <w:rFonts w:ascii="Times New Roman" w:eastAsia="Times New Roman" w:hAnsi="Times New Roman" w:cs="Times New Roman"/>
          <w:sz w:val="24"/>
          <w:szCs w:val="24"/>
        </w:rPr>
        <w:t xml:space="preserve"> Biomedical Limited, Mumbai. </w:t>
      </w:r>
      <w:r w:rsidR="00EE295A">
        <w:rPr>
          <w:rFonts w:ascii="Times New Roman" w:eastAsia="Times New Roman" w:hAnsi="Times New Roman" w:cs="Times New Roman"/>
          <w:sz w:val="24"/>
          <w:szCs w:val="24"/>
        </w:rPr>
        <w:t>Sodium and potassium were analyzed by flame photometer machine.</w:t>
      </w:r>
    </w:p>
    <w:p w:rsidR="00AB558A" w:rsidRDefault="00AB558A" w:rsidP="00A84905">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statistical analysis of data was done by one-way-</w:t>
      </w:r>
      <w:proofErr w:type="spellStart"/>
      <w:r>
        <w:rPr>
          <w:rFonts w:ascii="Times New Roman" w:eastAsia="Times New Roman" w:hAnsi="Times New Roman" w:cs="Times New Roman"/>
          <w:sz w:val="24"/>
          <w:szCs w:val="24"/>
        </w:rPr>
        <w:t>anova</w:t>
      </w:r>
      <w:proofErr w:type="spellEnd"/>
      <w:r>
        <w:rPr>
          <w:rFonts w:ascii="Times New Roman" w:eastAsia="Times New Roman" w:hAnsi="Times New Roman" w:cs="Times New Roman"/>
          <w:sz w:val="24"/>
          <w:szCs w:val="24"/>
        </w:rPr>
        <w:t xml:space="preserve"> using Duncan’s multiple range test (Duncan, 1955) and paired t-test.</w:t>
      </w:r>
    </w:p>
    <w:p w:rsidR="006B7428" w:rsidRDefault="00A84905" w:rsidP="006B74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B7428">
        <w:rPr>
          <w:rFonts w:ascii="Times New Roman" w:eastAsia="Times New Roman" w:hAnsi="Times New Roman" w:cs="Times New Roman"/>
          <w:b/>
          <w:sz w:val="24"/>
          <w:szCs w:val="24"/>
        </w:rPr>
        <w:t>RESULTS AND DISCUSSION</w:t>
      </w:r>
    </w:p>
    <w:p w:rsidR="00902040" w:rsidRDefault="00902040" w:rsidP="0090204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Anamnesis and general observations</w:t>
      </w:r>
    </w:p>
    <w:p w:rsidR="005514A9" w:rsidRDefault="0093417A" w:rsidP="00A84905">
      <w:pPr>
        <w:spacing w:line="480" w:lineRule="auto"/>
        <w:jc w:val="both"/>
        <w:rPr>
          <w:rFonts w:ascii="Times New Roman" w:eastAsia="Times New Roman" w:hAnsi="Times New Roman" w:cs="Times New Roman"/>
          <w:sz w:val="24"/>
          <w:szCs w:val="24"/>
        </w:rPr>
      </w:pPr>
      <w:r w:rsidRPr="0084593A">
        <w:rPr>
          <w:rFonts w:ascii="Times New Roman" w:hAnsi="Times New Roman" w:cs="Times New Roman"/>
          <w:sz w:val="24"/>
          <w:szCs w:val="24"/>
        </w:rPr>
        <w:t>All the buffaloe</w:t>
      </w:r>
      <w:r w:rsidR="00747AAA">
        <w:rPr>
          <w:rFonts w:ascii="Times New Roman" w:hAnsi="Times New Roman" w:cs="Times New Roman"/>
          <w:sz w:val="24"/>
          <w:szCs w:val="24"/>
        </w:rPr>
        <w:t>s were grouped in ASA Category IV</w:t>
      </w:r>
      <w:r w:rsidRPr="0084593A">
        <w:rPr>
          <w:rFonts w:ascii="Times New Roman" w:hAnsi="Times New Roman" w:cs="Times New Roman"/>
          <w:sz w:val="24"/>
          <w:szCs w:val="24"/>
        </w:rPr>
        <w:t xml:space="preserve"> of physical status having illness since 15 to 30 days (Mean 23.0±3.0 days), Inappetance, decreased rumination, </w:t>
      </w:r>
      <w:proofErr w:type="gramStart"/>
      <w:r w:rsidRPr="0084593A">
        <w:rPr>
          <w:rFonts w:ascii="Times New Roman" w:hAnsi="Times New Roman" w:cs="Times New Roman"/>
          <w:sz w:val="24"/>
          <w:szCs w:val="24"/>
        </w:rPr>
        <w:t>history</w:t>
      </w:r>
      <w:proofErr w:type="gramEnd"/>
      <w:r w:rsidRPr="0084593A">
        <w:rPr>
          <w:rFonts w:ascii="Times New Roman" w:hAnsi="Times New Roman" w:cs="Times New Roman"/>
          <w:sz w:val="24"/>
          <w:szCs w:val="24"/>
        </w:rPr>
        <w:t xml:space="preserve"> of tympany, black hard and scanty faeces and decreased milk yield. Four buffaloes were young heifers of 4 years age and </w:t>
      </w:r>
      <w:r>
        <w:rPr>
          <w:rFonts w:ascii="Times New Roman" w:hAnsi="Times New Roman" w:cs="Times New Roman"/>
          <w:sz w:val="24"/>
          <w:szCs w:val="24"/>
        </w:rPr>
        <w:t xml:space="preserve">two </w:t>
      </w:r>
      <w:r w:rsidRPr="0084593A">
        <w:rPr>
          <w:rFonts w:ascii="Times New Roman" w:hAnsi="Times New Roman" w:cs="Times New Roman"/>
          <w:sz w:val="24"/>
          <w:szCs w:val="24"/>
        </w:rPr>
        <w:t xml:space="preserve">buffaloes were lactating (2nd to </w:t>
      </w:r>
      <w:r w:rsidR="00B11A25">
        <w:rPr>
          <w:rFonts w:ascii="Times New Roman" w:hAnsi="Times New Roman" w:cs="Times New Roman"/>
          <w:sz w:val="24"/>
          <w:szCs w:val="24"/>
        </w:rPr>
        <w:t>3</w:t>
      </w:r>
      <w:r w:rsidR="00B11A25" w:rsidRPr="00B11A25">
        <w:rPr>
          <w:rFonts w:ascii="Times New Roman" w:hAnsi="Times New Roman" w:cs="Times New Roman"/>
          <w:sz w:val="24"/>
          <w:szCs w:val="24"/>
          <w:vertAlign w:val="superscript"/>
        </w:rPr>
        <w:t>rd</w:t>
      </w:r>
      <w:r w:rsidR="00B11A25">
        <w:rPr>
          <w:rFonts w:ascii="Times New Roman" w:hAnsi="Times New Roman" w:cs="Times New Roman"/>
          <w:sz w:val="24"/>
          <w:szCs w:val="24"/>
        </w:rPr>
        <w:t xml:space="preserve"> </w:t>
      </w:r>
      <w:r w:rsidR="00347FF6">
        <w:rPr>
          <w:rFonts w:ascii="Times New Roman" w:hAnsi="Times New Roman" w:cs="Times New Roman"/>
          <w:sz w:val="24"/>
          <w:szCs w:val="24"/>
        </w:rPr>
        <w:t>lactation). Two</w:t>
      </w:r>
      <w:r w:rsidRPr="0084593A">
        <w:rPr>
          <w:rFonts w:ascii="Times New Roman" w:hAnsi="Times New Roman" w:cs="Times New Roman"/>
          <w:sz w:val="24"/>
          <w:szCs w:val="24"/>
        </w:rPr>
        <w:t xml:space="preserve"> buffaloes were pregnant (3 months to 6 months). The buffaloes had a mean body weight of 298.00±15.21 kg.</w:t>
      </w:r>
      <w:r w:rsidR="00B11A25" w:rsidRPr="00B11A25">
        <w:rPr>
          <w:rFonts w:ascii="Times New Roman" w:eastAsia="Times New Roman" w:hAnsi="Times New Roman" w:cs="Times New Roman"/>
          <w:sz w:val="24"/>
          <w:szCs w:val="24"/>
        </w:rPr>
        <w:t xml:space="preserve"> </w:t>
      </w:r>
      <w:r w:rsidR="00B11A25">
        <w:rPr>
          <w:rFonts w:ascii="Times New Roman" w:eastAsia="Times New Roman" w:hAnsi="Times New Roman" w:cs="Times New Roman"/>
          <w:sz w:val="24"/>
          <w:szCs w:val="24"/>
        </w:rPr>
        <w:t>. Presence of potential metallic foreign bodies (nails and wires) in three-fourth cases, indicate foreign bodies to be the main cause</w:t>
      </w:r>
      <w:r w:rsidR="00B11A25" w:rsidRPr="00B11A25">
        <w:rPr>
          <w:rFonts w:ascii="Times New Roman" w:eastAsia="Times New Roman" w:hAnsi="Times New Roman" w:cs="Times New Roman"/>
          <w:sz w:val="24"/>
          <w:szCs w:val="24"/>
        </w:rPr>
        <w:t xml:space="preserve"> </w:t>
      </w:r>
      <w:r w:rsidR="00B11A25">
        <w:rPr>
          <w:rFonts w:ascii="Times New Roman" w:eastAsia="Times New Roman" w:hAnsi="Times New Roman" w:cs="Times New Roman"/>
          <w:sz w:val="24"/>
          <w:szCs w:val="24"/>
        </w:rPr>
        <w:t xml:space="preserve">and absence in one-fourth cases suggest that forces during pregnancy and parturition, and inherently weak diaphragm may be the other responsible causes which also justify the right-ventral position of hernial rings in 75% cases (Krishnamurthy </w:t>
      </w:r>
      <w:r w:rsidR="00B11A25" w:rsidRPr="00F56300">
        <w:rPr>
          <w:rFonts w:ascii="Times New Roman" w:eastAsia="Times New Roman" w:hAnsi="Times New Roman" w:cs="Times New Roman"/>
          <w:i/>
          <w:sz w:val="24"/>
          <w:szCs w:val="24"/>
        </w:rPr>
        <w:t>et al</w:t>
      </w:r>
      <w:r w:rsidR="00B11A25">
        <w:rPr>
          <w:rFonts w:ascii="Times New Roman" w:eastAsia="Times New Roman" w:hAnsi="Times New Roman" w:cs="Times New Roman"/>
          <w:sz w:val="24"/>
          <w:szCs w:val="24"/>
        </w:rPr>
        <w:t>., 1985</w:t>
      </w:r>
      <w:r w:rsidR="005514A9">
        <w:rPr>
          <w:rFonts w:ascii="Times New Roman" w:eastAsia="Times New Roman" w:hAnsi="Times New Roman" w:cs="Times New Roman"/>
          <w:sz w:val="24"/>
          <w:szCs w:val="24"/>
        </w:rPr>
        <w:t>)</w:t>
      </w:r>
    </w:p>
    <w:p w:rsidR="001A5016" w:rsidRPr="005514A9" w:rsidRDefault="001A5016" w:rsidP="00A84905">
      <w:pPr>
        <w:spacing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t>Quality of anaesthesia</w:t>
      </w:r>
    </w:p>
    <w:p w:rsidR="00C4172F" w:rsidRDefault="00B11A25" w:rsidP="00A84905">
      <w:pPr>
        <w:spacing w:line="480" w:lineRule="auto"/>
        <w:rPr>
          <w:rFonts w:ascii="Times New Roman" w:eastAsia="Times New Roman" w:hAnsi="Times New Roman" w:cs="Times New Roman"/>
          <w:sz w:val="24"/>
          <w:szCs w:val="24"/>
        </w:rPr>
      </w:pPr>
      <w:r w:rsidRPr="0084593A">
        <w:rPr>
          <w:rFonts w:ascii="Times New Roman" w:hAnsi="Times New Roman" w:cs="Times New Roman"/>
          <w:sz w:val="24"/>
          <w:szCs w:val="24"/>
        </w:rPr>
        <w:t xml:space="preserve">Overall score for Induction, maintenance and recovery was good while score </w:t>
      </w:r>
      <w:r w:rsidR="00925E59">
        <w:rPr>
          <w:rFonts w:ascii="Times New Roman" w:hAnsi="Times New Roman" w:cs="Times New Roman"/>
          <w:sz w:val="24"/>
          <w:szCs w:val="24"/>
        </w:rPr>
        <w:t xml:space="preserve">for </w:t>
      </w:r>
      <w:r w:rsidRPr="0084593A">
        <w:rPr>
          <w:rFonts w:ascii="Times New Roman" w:hAnsi="Times New Roman" w:cs="Times New Roman"/>
          <w:sz w:val="24"/>
          <w:szCs w:val="24"/>
        </w:rPr>
        <w:t>premedication, sedation, analgesia, muscle relaxation was fair.</w:t>
      </w:r>
      <w:r w:rsidRPr="00B11A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color w:val="2E2E2E"/>
          <w:sz w:val="24"/>
          <w:szCs w:val="24"/>
        </w:rPr>
        <w:t>cepromazine</w:t>
      </w:r>
      <w:r>
        <w:rPr>
          <w:rFonts w:ascii="Times New Roman" w:eastAsia="Times New Roman" w:hAnsi="Times New Roman" w:cs="Times New Roman"/>
          <w:color w:val="2E2E2E"/>
          <w:sz w:val="24"/>
          <w:szCs w:val="24"/>
          <w:highlight w:val="white"/>
        </w:rPr>
        <w:t xml:space="preserve"> blocks dopamine receptors in the CNS and depresses the reticular-activating system, resulting in </w:t>
      </w:r>
      <w:r w:rsidR="00925E59">
        <w:rPr>
          <w:rFonts w:ascii="Times New Roman" w:eastAsia="Times New Roman" w:hAnsi="Times New Roman" w:cs="Times New Roman"/>
          <w:color w:val="2E2E2E"/>
          <w:sz w:val="24"/>
          <w:szCs w:val="24"/>
          <w:highlight w:val="white"/>
        </w:rPr>
        <w:t>fair</w:t>
      </w:r>
      <w:r>
        <w:rPr>
          <w:rFonts w:ascii="Times New Roman" w:eastAsia="Times New Roman" w:hAnsi="Times New Roman" w:cs="Times New Roman"/>
          <w:color w:val="2E2E2E"/>
          <w:sz w:val="24"/>
          <w:szCs w:val="24"/>
          <w:highlight w:val="white"/>
        </w:rPr>
        <w:t xml:space="preserve"> </w:t>
      </w:r>
      <w:proofErr w:type="gramStart"/>
      <w:r>
        <w:rPr>
          <w:rFonts w:ascii="Times New Roman" w:eastAsia="Times New Roman" w:hAnsi="Times New Roman" w:cs="Times New Roman"/>
          <w:color w:val="2E2E2E"/>
          <w:sz w:val="24"/>
          <w:szCs w:val="24"/>
          <w:highlight w:val="white"/>
        </w:rPr>
        <w:t>sedation</w:t>
      </w:r>
      <w:r w:rsidR="00CC627A">
        <w:rPr>
          <w:rFonts w:ascii="Times New Roman" w:eastAsia="Times New Roman" w:hAnsi="Times New Roman" w:cs="Times New Roman"/>
          <w:color w:val="2E2E2E"/>
          <w:sz w:val="24"/>
          <w:szCs w:val="24"/>
          <w:highlight w:val="white"/>
        </w:rPr>
        <w:t xml:space="preserve"> </w:t>
      </w:r>
      <w:r>
        <w:rPr>
          <w:rFonts w:ascii="Times New Roman" w:eastAsia="Times New Roman" w:hAnsi="Times New Roman" w:cs="Times New Roman"/>
          <w:color w:val="2E2E2E"/>
          <w:sz w:val="24"/>
          <w:szCs w:val="24"/>
          <w:highlight w:val="white"/>
        </w:rPr>
        <w:t xml:space="preserve"> </w:t>
      </w:r>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Baldessarini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Tarazi</w:t>
      </w:r>
      <w:proofErr w:type="spellEnd"/>
      <w:r>
        <w:rPr>
          <w:rFonts w:ascii="Times New Roman" w:eastAsia="Times New Roman" w:hAnsi="Times New Roman" w:cs="Times New Roman"/>
          <w:sz w:val="24"/>
          <w:szCs w:val="24"/>
        </w:rPr>
        <w:t xml:space="preserve"> 2005)</w:t>
      </w:r>
      <w:r>
        <w:rPr>
          <w:rFonts w:ascii="Times New Roman" w:eastAsia="Times New Roman" w:hAnsi="Times New Roman" w:cs="Times New Roman"/>
          <w:color w:val="2E2E2E"/>
          <w:sz w:val="24"/>
          <w:szCs w:val="24"/>
          <w:highlight w:val="white"/>
        </w:rPr>
        <w:t>.</w:t>
      </w:r>
      <w:r w:rsidR="00925E59" w:rsidRPr="00925E59">
        <w:rPr>
          <w:rFonts w:ascii="Times New Roman" w:hAnsi="Times New Roman" w:cs="Times New Roman"/>
          <w:sz w:val="24"/>
          <w:szCs w:val="24"/>
        </w:rPr>
        <w:t xml:space="preserve"> </w:t>
      </w:r>
      <w:r w:rsidR="00925E59" w:rsidRPr="00B944C8">
        <w:rPr>
          <w:rFonts w:ascii="Times New Roman" w:hAnsi="Times New Roman" w:cs="Times New Roman"/>
          <w:sz w:val="24"/>
          <w:szCs w:val="24"/>
        </w:rPr>
        <w:t xml:space="preserve">Butorphanol </w:t>
      </w:r>
      <w:r w:rsidR="00925E59">
        <w:rPr>
          <w:rFonts w:ascii="Times New Roman" w:hAnsi="Times New Roman" w:cs="Times New Roman"/>
          <w:sz w:val="24"/>
          <w:szCs w:val="24"/>
        </w:rPr>
        <w:t>tart</w:t>
      </w:r>
      <w:r w:rsidR="00925E59" w:rsidRPr="00B944C8">
        <w:rPr>
          <w:rFonts w:ascii="Times New Roman" w:hAnsi="Times New Roman" w:cs="Times New Roman"/>
          <w:sz w:val="24"/>
          <w:szCs w:val="24"/>
        </w:rPr>
        <w:t xml:space="preserve">rate is a centrally acting synthetic morphine derivative </w:t>
      </w:r>
      <w:r w:rsidR="005514A9">
        <w:rPr>
          <w:rFonts w:ascii="Times New Roman" w:hAnsi="Times New Roman" w:cs="Times New Roman"/>
          <w:sz w:val="24"/>
          <w:szCs w:val="24"/>
        </w:rPr>
        <w:t xml:space="preserve">exhibiting </w:t>
      </w:r>
      <w:r w:rsidR="005514A9" w:rsidRPr="00C01829">
        <w:rPr>
          <w:rFonts w:ascii="Times New Roman" w:hAnsi="Times New Roman" w:cs="Times New Roman"/>
          <w:sz w:val="24"/>
          <w:szCs w:val="24"/>
        </w:rPr>
        <w:t xml:space="preserve">partial agonist and antagonist activity at the μ-opioid receptor, as well as partial agonist activity </w:t>
      </w:r>
      <w:r w:rsidR="005514A9" w:rsidRPr="00C01829">
        <w:rPr>
          <w:rFonts w:ascii="Times New Roman" w:hAnsi="Times New Roman" w:cs="Times New Roman"/>
          <w:sz w:val="24"/>
          <w:szCs w:val="24"/>
        </w:rPr>
        <w:lastRenderedPageBreak/>
        <w:t>at the κ-opioid receptor</w:t>
      </w:r>
      <w:r w:rsidR="005514A9">
        <w:rPr>
          <w:rFonts w:ascii="Times New Roman" w:hAnsi="Times New Roman" w:cs="Times New Roman"/>
          <w:sz w:val="24"/>
          <w:szCs w:val="24"/>
        </w:rPr>
        <w:t xml:space="preserve">. </w:t>
      </w:r>
      <w:r w:rsidR="005514A9">
        <w:rPr>
          <w:rFonts w:ascii="Times New Roman" w:eastAsia="Times New Roman" w:hAnsi="Times New Roman" w:cs="Times New Roman"/>
          <w:sz w:val="24"/>
          <w:szCs w:val="24"/>
        </w:rPr>
        <w:t xml:space="preserve">Induction and recovery scores in group </w:t>
      </w:r>
      <w:proofErr w:type="gramStart"/>
      <w:r w:rsidR="005514A9">
        <w:rPr>
          <w:rFonts w:ascii="Times New Roman" w:eastAsia="Times New Roman" w:hAnsi="Times New Roman" w:cs="Times New Roman"/>
          <w:sz w:val="24"/>
          <w:szCs w:val="24"/>
        </w:rPr>
        <w:t>was</w:t>
      </w:r>
      <w:proofErr w:type="gramEnd"/>
      <w:r w:rsidR="005514A9">
        <w:rPr>
          <w:rFonts w:ascii="Times New Roman" w:eastAsia="Times New Roman" w:hAnsi="Times New Roman" w:cs="Times New Roman"/>
          <w:sz w:val="24"/>
          <w:szCs w:val="24"/>
        </w:rPr>
        <w:t xml:space="preserve"> good as thiopentone results in rapid and smooth induction due to </w:t>
      </w:r>
      <w:r w:rsidR="005514A9" w:rsidRPr="00C01829">
        <w:rPr>
          <w:rFonts w:ascii="Times New Roman" w:hAnsi="Times New Roman" w:cs="Times New Roman"/>
          <w:color w:val="000000"/>
          <w:sz w:val="24"/>
          <w:szCs w:val="24"/>
          <w:lang w:eastAsia="en-IN" w:bidi="kn-IN"/>
        </w:rPr>
        <w:t>rapid redistribution in muscle tissues and localization in the body fat</w:t>
      </w:r>
      <w:r w:rsidR="005514A9">
        <w:rPr>
          <w:rFonts w:ascii="Times New Roman" w:eastAsia="Times New Roman" w:hAnsi="Times New Roman" w:cs="Times New Roman"/>
          <w:sz w:val="24"/>
          <w:szCs w:val="24"/>
        </w:rPr>
        <w:t>.</w:t>
      </w:r>
      <w:r w:rsidR="005514A9" w:rsidRPr="005514A9">
        <w:rPr>
          <w:rFonts w:ascii="Times New Roman" w:eastAsia="Times New Roman" w:hAnsi="Times New Roman" w:cs="Times New Roman"/>
          <w:sz w:val="24"/>
          <w:szCs w:val="24"/>
        </w:rPr>
        <w:t xml:space="preserve"> </w:t>
      </w:r>
      <w:r w:rsidR="005514A9">
        <w:rPr>
          <w:rFonts w:ascii="Times New Roman" w:eastAsia="Times New Roman" w:hAnsi="Times New Roman" w:cs="Times New Roman"/>
          <w:sz w:val="24"/>
          <w:szCs w:val="24"/>
        </w:rPr>
        <w:t>The maintenance quality in group was good as balan</w:t>
      </w:r>
      <w:r w:rsidR="00E60296">
        <w:rPr>
          <w:rFonts w:ascii="Times New Roman" w:eastAsia="Times New Roman" w:hAnsi="Times New Roman" w:cs="Times New Roman"/>
          <w:sz w:val="24"/>
          <w:szCs w:val="24"/>
        </w:rPr>
        <w:t xml:space="preserve">ced anaesthetic combination </w:t>
      </w:r>
      <w:r w:rsidR="005514A9">
        <w:rPr>
          <w:rFonts w:ascii="Times New Roman" w:eastAsia="Times New Roman" w:hAnsi="Times New Roman" w:cs="Times New Roman"/>
          <w:sz w:val="24"/>
          <w:szCs w:val="24"/>
        </w:rPr>
        <w:t>used results in fair sedation, analgesic and muscle relaxation properties along with diminishing side effects of each ot</w:t>
      </w:r>
      <w:r w:rsidR="007446CD">
        <w:rPr>
          <w:rFonts w:ascii="Times New Roman" w:eastAsia="Times New Roman" w:hAnsi="Times New Roman" w:cs="Times New Roman"/>
          <w:sz w:val="24"/>
          <w:szCs w:val="24"/>
        </w:rPr>
        <w:t>her</w:t>
      </w:r>
      <w:r w:rsidR="005514A9">
        <w:rPr>
          <w:rFonts w:ascii="Times New Roman" w:eastAsia="Times New Roman" w:hAnsi="Times New Roman" w:cs="Times New Roman"/>
          <w:sz w:val="24"/>
          <w:szCs w:val="24"/>
        </w:rPr>
        <w:t>.</w:t>
      </w:r>
    </w:p>
    <w:p w:rsidR="005514A9" w:rsidRDefault="005514A9" w:rsidP="005514A9">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Behavioural observations</w:t>
      </w:r>
    </w:p>
    <w:p w:rsidR="00BB37B1" w:rsidRPr="00C77F23" w:rsidRDefault="00DB7325" w:rsidP="00A84905">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Muzzle </w:t>
      </w:r>
      <w:r w:rsidR="005514A9">
        <w:rPr>
          <w:rFonts w:ascii="Times New Roman" w:eastAsia="Times New Roman" w:hAnsi="Times New Roman" w:cs="Times New Roman"/>
          <w:sz w:val="24"/>
          <w:szCs w:val="24"/>
          <w:highlight w:val="white"/>
        </w:rPr>
        <w:t xml:space="preserve">and nostrils became dry in all the animals </w:t>
      </w:r>
      <w:r>
        <w:rPr>
          <w:rFonts w:ascii="Times New Roman" w:eastAsia="Times New Roman" w:hAnsi="Times New Roman" w:cs="Times New Roman"/>
          <w:sz w:val="24"/>
          <w:szCs w:val="24"/>
          <w:highlight w:val="white"/>
        </w:rPr>
        <w:t xml:space="preserve">after atropine administration </w:t>
      </w:r>
      <w:r w:rsidR="005514A9">
        <w:rPr>
          <w:rFonts w:ascii="Times New Roman" w:eastAsia="Times New Roman" w:hAnsi="Times New Roman" w:cs="Times New Roman"/>
          <w:sz w:val="24"/>
          <w:szCs w:val="24"/>
          <w:highlight w:val="white"/>
        </w:rPr>
        <w:t>as atropine is a non-selective muscarinic receptors antagonist (Lemke, 2007).</w:t>
      </w:r>
      <w:r w:rsidR="00BB37B1">
        <w:rPr>
          <w:rFonts w:ascii="Times New Roman" w:hAnsi="Times New Roman"/>
          <w:sz w:val="24"/>
          <w:szCs w:val="24"/>
        </w:rPr>
        <w:t xml:space="preserve"> </w:t>
      </w:r>
      <w:r w:rsidR="00BB37B1" w:rsidRPr="00C77F23">
        <w:rPr>
          <w:rFonts w:ascii="Times New Roman" w:hAnsi="Times New Roman" w:cs="Times New Roman"/>
          <w:sz w:val="24"/>
          <w:szCs w:val="24"/>
        </w:rPr>
        <w:t>A decrease in spontaneous activity</w:t>
      </w:r>
      <w:r>
        <w:rPr>
          <w:rFonts w:ascii="Times New Roman" w:hAnsi="Times New Roman" w:cs="Times New Roman"/>
          <w:sz w:val="24"/>
          <w:szCs w:val="24"/>
        </w:rPr>
        <w:t xml:space="preserve"> with ataxia was seen in </w:t>
      </w:r>
      <w:r w:rsidR="00BB37B1" w:rsidRPr="00C77F23">
        <w:rPr>
          <w:rFonts w:ascii="Times New Roman" w:hAnsi="Times New Roman" w:cs="Times New Roman"/>
          <w:sz w:val="24"/>
          <w:szCs w:val="24"/>
        </w:rPr>
        <w:t>buffaloes at 15.33±0.33 min. of acepromazine administration. All the buffaloes were restrained in lateral recumbency at 36.67±1.67 min. of acepromazine administration. Mean dose of thiope</w:t>
      </w:r>
      <w:r w:rsidR="00BB37B1">
        <w:rPr>
          <w:rFonts w:ascii="Times New Roman" w:hAnsi="Times New Roman" w:cs="Times New Roman"/>
          <w:sz w:val="24"/>
          <w:szCs w:val="24"/>
        </w:rPr>
        <w:t>ntone administered was 5.00</w:t>
      </w:r>
      <w:r w:rsidR="00BB37B1" w:rsidRPr="00C77F23">
        <w:rPr>
          <w:rFonts w:ascii="Times New Roman" w:hAnsi="Times New Roman" w:cs="Times New Roman"/>
          <w:sz w:val="24"/>
          <w:szCs w:val="24"/>
        </w:rPr>
        <w:t xml:space="preserve"> mg/kg. Loss of palpebral reflex (at 1.83±0.31 min.) occurred after intravenous administration of </w:t>
      </w:r>
      <w:r w:rsidR="00A15323">
        <w:rPr>
          <w:rFonts w:ascii="Times New Roman" w:hAnsi="Times New Roman" w:cs="Times New Roman"/>
          <w:sz w:val="24"/>
          <w:szCs w:val="24"/>
        </w:rPr>
        <w:t xml:space="preserve">Thiopentone. </w:t>
      </w:r>
      <w:r w:rsidR="00BB37B1" w:rsidRPr="00C77F23">
        <w:rPr>
          <w:rFonts w:ascii="Times New Roman" w:hAnsi="Times New Roman" w:cs="Times New Roman"/>
          <w:sz w:val="24"/>
          <w:szCs w:val="24"/>
        </w:rPr>
        <w:t>Intubation was performed after loss of tongue reflex and swallowing reflex and relaxation of jaw. Sevoflurane was administered by semi-closed re-breathing circuit system with vaporizer setting starting at 4.50±0.37% and maintained on 2.50±0.40%.</w:t>
      </w:r>
      <w:r w:rsidR="00A15323">
        <w:rPr>
          <w:rFonts w:ascii="Times New Roman" w:hAnsi="Times New Roman" w:cs="Times New Roman"/>
          <w:sz w:val="24"/>
          <w:szCs w:val="24"/>
        </w:rPr>
        <w:t xml:space="preserve"> </w:t>
      </w:r>
      <w:r w:rsidR="00BB37B1" w:rsidRPr="00C77F23">
        <w:rPr>
          <w:rFonts w:ascii="Times New Roman" w:hAnsi="Times New Roman" w:cs="Times New Roman"/>
          <w:sz w:val="24"/>
          <w:szCs w:val="24"/>
        </w:rPr>
        <w:t>Extubation was performed at 16.00±1.53</w:t>
      </w:r>
      <w:r w:rsidR="00BB37B1">
        <w:rPr>
          <w:rFonts w:ascii="Times New Roman" w:hAnsi="Times New Roman" w:cs="Times New Roman"/>
          <w:sz w:val="24"/>
          <w:szCs w:val="24"/>
        </w:rPr>
        <w:t xml:space="preserve"> </w:t>
      </w:r>
      <w:r w:rsidR="00BB37B1" w:rsidRPr="00C77F23">
        <w:rPr>
          <w:rFonts w:ascii="Times New Roman" w:hAnsi="Times New Roman" w:cs="Times New Roman"/>
          <w:sz w:val="24"/>
          <w:szCs w:val="24"/>
        </w:rPr>
        <w:t>min., when buffalo</w:t>
      </w:r>
      <w:r w:rsidR="00BB37B1">
        <w:rPr>
          <w:rFonts w:ascii="Times New Roman" w:hAnsi="Times New Roman" w:cs="Times New Roman"/>
          <w:sz w:val="24"/>
          <w:szCs w:val="24"/>
        </w:rPr>
        <w:t xml:space="preserve"> </w:t>
      </w:r>
      <w:r w:rsidR="00BB37B1" w:rsidRPr="00C77F23">
        <w:rPr>
          <w:rFonts w:ascii="Times New Roman" w:hAnsi="Times New Roman" w:cs="Times New Roman"/>
          <w:sz w:val="24"/>
          <w:szCs w:val="24"/>
        </w:rPr>
        <w:t>starts chewing endotracheal tube after regain of tongue reflex and swallowing reflex. All the buffaloes returne</w:t>
      </w:r>
      <w:r w:rsidR="00BB37B1">
        <w:rPr>
          <w:rFonts w:ascii="Times New Roman" w:hAnsi="Times New Roman" w:cs="Times New Roman"/>
          <w:sz w:val="24"/>
          <w:szCs w:val="24"/>
        </w:rPr>
        <w:t>d to sternal recumbency at 31.17±2.09</w:t>
      </w:r>
      <w:r w:rsidR="00BB37B1" w:rsidRPr="00C77F23">
        <w:rPr>
          <w:rFonts w:ascii="Times New Roman" w:hAnsi="Times New Roman" w:cs="Times New Roman"/>
          <w:sz w:val="24"/>
          <w:szCs w:val="24"/>
        </w:rPr>
        <w:t xml:space="preserve"> min.; with regain of muscle tone and regain of head righting reflex. All buffaloes stood with some assistance at 37.33±2.96 min. a</w:t>
      </w:r>
      <w:r w:rsidR="00BE5CA3">
        <w:rPr>
          <w:rFonts w:ascii="Times New Roman" w:hAnsi="Times New Roman" w:cs="Times New Roman"/>
          <w:sz w:val="24"/>
          <w:szCs w:val="24"/>
        </w:rPr>
        <w:t xml:space="preserve">nd started walking with ataxia. </w:t>
      </w:r>
      <w:r w:rsidR="00BB37B1">
        <w:rPr>
          <w:rFonts w:ascii="Times New Roman" w:hAnsi="Times New Roman" w:cs="Times New Roman"/>
          <w:sz w:val="24"/>
          <w:szCs w:val="24"/>
        </w:rPr>
        <w:t>Complete recovery took 65</w:t>
      </w:r>
      <w:r w:rsidR="00BB37B1" w:rsidRPr="00C77F23">
        <w:rPr>
          <w:rFonts w:ascii="Times New Roman" w:hAnsi="Times New Roman" w:cs="Times New Roman"/>
          <w:sz w:val="24"/>
          <w:szCs w:val="24"/>
        </w:rPr>
        <w:t>.67±3.80 min. after discontinuatio</w:t>
      </w:r>
      <w:r w:rsidR="00A64064">
        <w:rPr>
          <w:rFonts w:ascii="Times New Roman" w:hAnsi="Times New Roman" w:cs="Times New Roman"/>
          <w:sz w:val="24"/>
          <w:szCs w:val="24"/>
        </w:rPr>
        <w:t>n of sevoflurane administration (Table 1).</w:t>
      </w:r>
    </w:p>
    <w:p w:rsidR="00CD2083" w:rsidRPr="00A84905" w:rsidRDefault="00BE5CA3" w:rsidP="00CD2083">
      <w:pPr>
        <w:spacing w:line="360" w:lineRule="auto"/>
        <w:jc w:val="both"/>
        <w:rPr>
          <w:rFonts w:ascii="Times New Roman" w:hAnsi="Times New Roman" w:cs="Times New Roman"/>
          <w:b/>
          <w:sz w:val="20"/>
          <w:szCs w:val="20"/>
        </w:rPr>
      </w:pPr>
      <w:r w:rsidRPr="00A84905">
        <w:rPr>
          <w:rFonts w:ascii="Times New Roman" w:hAnsi="Times New Roman" w:cs="Times New Roman"/>
          <w:b/>
          <w:sz w:val="20"/>
          <w:szCs w:val="20"/>
        </w:rPr>
        <w:t>Table</w:t>
      </w:r>
      <w:r w:rsidR="00A64064">
        <w:rPr>
          <w:rFonts w:ascii="Times New Roman" w:hAnsi="Times New Roman" w:cs="Times New Roman"/>
          <w:b/>
          <w:sz w:val="20"/>
          <w:szCs w:val="20"/>
        </w:rPr>
        <w:t>-1</w:t>
      </w:r>
      <w:r w:rsidRPr="00A84905">
        <w:rPr>
          <w:rFonts w:ascii="Times New Roman" w:hAnsi="Times New Roman" w:cs="Times New Roman"/>
          <w:b/>
          <w:sz w:val="20"/>
          <w:szCs w:val="20"/>
        </w:rPr>
        <w:t xml:space="preserve"> : Means and standard errors (±) in time format of minutes for different behavioural characteristics of onset of CNS depression and recovery from CNS depression induced by administration of atropine-acepromazine -butorphanol-thiopentone-sevoflurane combination in buffaloes undergoing diaphragmatic herniorrhaphy.</w:t>
      </w:r>
    </w:p>
    <w:p w:rsidR="00CD2083" w:rsidRPr="00C77F23" w:rsidRDefault="00CD2083" w:rsidP="00CD2083">
      <w:pPr>
        <w:spacing w:line="360" w:lineRule="auto"/>
        <w:jc w:val="both"/>
        <w:rPr>
          <w:rFonts w:ascii="Times New Roman" w:hAnsi="Times New Roman" w:cs="Times New Roman"/>
          <w:b/>
          <w:sz w:val="24"/>
          <w:szCs w:val="24"/>
        </w:rPr>
      </w:pPr>
    </w:p>
    <w:tbl>
      <w:tblPr>
        <w:tblStyle w:val="TableGrid"/>
        <w:tblpPr w:leftFromText="180" w:rightFromText="180" w:vertAnchor="text" w:tblpY="1"/>
        <w:tblOverlap w:val="never"/>
        <w:tblW w:w="5638" w:type="dxa"/>
        <w:tblLook w:val="04A0"/>
      </w:tblPr>
      <w:tblGrid>
        <w:gridCol w:w="2819"/>
        <w:gridCol w:w="2819"/>
      </w:tblGrid>
      <w:tr w:rsidR="00BE5CA3" w:rsidRPr="00A84905" w:rsidTr="00BE5CA3">
        <w:trPr>
          <w:trHeight w:val="355"/>
        </w:trPr>
        <w:tc>
          <w:tcPr>
            <w:tcW w:w="2819" w:type="dxa"/>
          </w:tcPr>
          <w:p w:rsidR="00BE5CA3" w:rsidRPr="00A84905" w:rsidRDefault="00BE5CA3" w:rsidP="00BE5CA3">
            <w:pPr>
              <w:rPr>
                <w:rFonts w:ascii="Times New Roman" w:hAnsi="Times New Roman"/>
                <w:b/>
              </w:rPr>
            </w:pPr>
            <w:r w:rsidRPr="00A84905">
              <w:rPr>
                <w:rFonts w:ascii="Times New Roman" w:hAnsi="Times New Roman"/>
                <w:b/>
              </w:rPr>
              <w:t>Parameters</w:t>
            </w:r>
          </w:p>
        </w:tc>
        <w:tc>
          <w:tcPr>
            <w:tcW w:w="2819" w:type="dxa"/>
          </w:tcPr>
          <w:p w:rsidR="00BE5CA3" w:rsidRPr="00A84905" w:rsidRDefault="00BE5CA3" w:rsidP="00BE5CA3">
            <w:pPr>
              <w:jc w:val="center"/>
              <w:rPr>
                <w:rFonts w:ascii="Times New Roman" w:hAnsi="Times New Roman"/>
                <w:b/>
              </w:rPr>
            </w:pPr>
            <w:r w:rsidRPr="00A84905">
              <w:rPr>
                <w:rFonts w:ascii="Times New Roman" w:hAnsi="Times New Roman"/>
                <w:b/>
              </w:rPr>
              <w:t>Mean ±SE (Minute)</w:t>
            </w:r>
          </w:p>
        </w:tc>
      </w:tr>
      <w:tr w:rsidR="00BE5CA3" w:rsidRPr="00A84905" w:rsidTr="00BE5CA3">
        <w:trPr>
          <w:trHeight w:val="335"/>
        </w:trPr>
        <w:tc>
          <w:tcPr>
            <w:tcW w:w="2819" w:type="dxa"/>
          </w:tcPr>
          <w:p w:rsidR="00BE5CA3" w:rsidRPr="00A84905" w:rsidRDefault="00BE5CA3" w:rsidP="00BE5CA3">
            <w:pPr>
              <w:rPr>
                <w:rFonts w:ascii="Times New Roman" w:hAnsi="Times New Roman"/>
                <w:b/>
                <w:color w:val="000000"/>
              </w:rPr>
            </w:pPr>
            <w:r w:rsidRPr="00A84905">
              <w:rPr>
                <w:rFonts w:ascii="Times New Roman" w:hAnsi="Times New Roman"/>
                <w:b/>
                <w:color w:val="000000"/>
              </w:rPr>
              <w:t>Muzzle dryness°</w:t>
            </w:r>
          </w:p>
        </w:tc>
        <w:tc>
          <w:tcPr>
            <w:tcW w:w="2819" w:type="dxa"/>
          </w:tcPr>
          <w:p w:rsidR="00BE5CA3" w:rsidRPr="00A84905" w:rsidRDefault="00BE5CA3" w:rsidP="00BE5CA3">
            <w:pPr>
              <w:jc w:val="center"/>
              <w:rPr>
                <w:rFonts w:ascii="Times New Roman" w:hAnsi="Times New Roman"/>
                <w:color w:val="000000"/>
              </w:rPr>
            </w:pPr>
            <w:r w:rsidRPr="00A84905">
              <w:rPr>
                <w:rFonts w:ascii="Times New Roman" w:hAnsi="Times New Roman"/>
                <w:color w:val="000000"/>
              </w:rPr>
              <w:t>12.00</w:t>
            </w:r>
            <w:r w:rsidR="00234376" w:rsidRPr="00A84905">
              <w:rPr>
                <w:rFonts w:ascii="Times New Roman" w:hAnsi="Times New Roman"/>
                <w:color w:val="000000"/>
                <w:vertAlign w:val="superscript"/>
              </w:rPr>
              <w:t xml:space="preserve"> </w:t>
            </w:r>
            <w:r w:rsidRPr="00A84905">
              <w:rPr>
                <w:rFonts w:ascii="Times New Roman" w:hAnsi="Times New Roman"/>
                <w:color w:val="000000"/>
              </w:rPr>
              <w:t>±0.52</w:t>
            </w:r>
          </w:p>
        </w:tc>
      </w:tr>
      <w:tr w:rsidR="00BE5CA3" w:rsidRPr="00A84905" w:rsidTr="00BE5CA3">
        <w:trPr>
          <w:trHeight w:val="355"/>
        </w:trPr>
        <w:tc>
          <w:tcPr>
            <w:tcW w:w="2819" w:type="dxa"/>
            <w:vAlign w:val="bottom"/>
          </w:tcPr>
          <w:p w:rsidR="00BE5CA3" w:rsidRPr="00A84905" w:rsidRDefault="00BE5CA3" w:rsidP="00BE5CA3">
            <w:pPr>
              <w:rPr>
                <w:rFonts w:ascii="Times New Roman" w:hAnsi="Times New Roman"/>
                <w:b/>
                <w:color w:val="000000"/>
              </w:rPr>
            </w:pPr>
            <w:r w:rsidRPr="00A84905">
              <w:rPr>
                <w:rFonts w:ascii="Times New Roman" w:hAnsi="Times New Roman"/>
                <w:b/>
                <w:color w:val="000000"/>
              </w:rPr>
              <w:t>Weak time°°</w:t>
            </w:r>
          </w:p>
        </w:tc>
        <w:tc>
          <w:tcPr>
            <w:tcW w:w="2819" w:type="dxa"/>
          </w:tcPr>
          <w:p w:rsidR="00BE5CA3" w:rsidRPr="00A84905" w:rsidRDefault="00BE5CA3" w:rsidP="00BE5CA3">
            <w:pPr>
              <w:jc w:val="center"/>
              <w:rPr>
                <w:rFonts w:ascii="Times New Roman" w:hAnsi="Times New Roman"/>
                <w:color w:val="000000"/>
              </w:rPr>
            </w:pPr>
            <w:r w:rsidRPr="00A84905">
              <w:rPr>
                <w:rFonts w:ascii="Times New Roman" w:hAnsi="Times New Roman"/>
                <w:color w:val="000000"/>
              </w:rPr>
              <w:t>15.33±0.33</w:t>
            </w:r>
          </w:p>
        </w:tc>
      </w:tr>
      <w:tr w:rsidR="00BE5CA3" w:rsidRPr="00A84905" w:rsidTr="00BE5CA3">
        <w:trPr>
          <w:trHeight w:val="335"/>
        </w:trPr>
        <w:tc>
          <w:tcPr>
            <w:tcW w:w="2819" w:type="dxa"/>
            <w:vAlign w:val="bottom"/>
          </w:tcPr>
          <w:p w:rsidR="00BE5CA3" w:rsidRPr="00A84905" w:rsidRDefault="00BE5CA3" w:rsidP="00BE5CA3">
            <w:pPr>
              <w:rPr>
                <w:rFonts w:ascii="Times New Roman" w:hAnsi="Times New Roman"/>
                <w:b/>
                <w:color w:val="000000"/>
              </w:rPr>
            </w:pPr>
            <w:r w:rsidRPr="00A84905">
              <w:rPr>
                <w:rFonts w:ascii="Times New Roman" w:hAnsi="Times New Roman"/>
                <w:b/>
                <w:color w:val="000000"/>
              </w:rPr>
              <w:t>Down time°°</w:t>
            </w:r>
          </w:p>
        </w:tc>
        <w:tc>
          <w:tcPr>
            <w:tcW w:w="2819" w:type="dxa"/>
          </w:tcPr>
          <w:p w:rsidR="00BE5CA3" w:rsidRPr="00A84905" w:rsidRDefault="00BE5CA3" w:rsidP="00BE5CA3">
            <w:pPr>
              <w:jc w:val="center"/>
              <w:rPr>
                <w:rFonts w:ascii="Times New Roman" w:hAnsi="Times New Roman"/>
                <w:color w:val="000000"/>
              </w:rPr>
            </w:pPr>
            <w:r w:rsidRPr="00A84905">
              <w:rPr>
                <w:rFonts w:ascii="Times New Roman" w:hAnsi="Times New Roman"/>
                <w:color w:val="000000"/>
              </w:rPr>
              <w:t>36.67±1.67</w:t>
            </w:r>
          </w:p>
        </w:tc>
      </w:tr>
      <w:tr w:rsidR="00BE5CA3" w:rsidRPr="00A84905" w:rsidTr="00BE5CA3">
        <w:trPr>
          <w:trHeight w:val="355"/>
        </w:trPr>
        <w:tc>
          <w:tcPr>
            <w:tcW w:w="2819" w:type="dxa"/>
            <w:vAlign w:val="bottom"/>
          </w:tcPr>
          <w:p w:rsidR="00BE5CA3" w:rsidRPr="00A84905" w:rsidRDefault="00BE5CA3" w:rsidP="00BE5CA3">
            <w:pPr>
              <w:rPr>
                <w:rFonts w:ascii="Times New Roman" w:hAnsi="Times New Roman"/>
                <w:b/>
                <w:color w:val="000000"/>
              </w:rPr>
            </w:pPr>
            <w:r w:rsidRPr="00A84905">
              <w:rPr>
                <w:rFonts w:ascii="Times New Roman" w:hAnsi="Times New Roman"/>
                <w:b/>
                <w:color w:val="000000"/>
              </w:rPr>
              <w:t>Loss of palpebral reflex*</w:t>
            </w:r>
          </w:p>
        </w:tc>
        <w:tc>
          <w:tcPr>
            <w:tcW w:w="2819" w:type="dxa"/>
          </w:tcPr>
          <w:p w:rsidR="00BE5CA3" w:rsidRPr="00A84905" w:rsidRDefault="00BE5CA3" w:rsidP="00BE5CA3">
            <w:pPr>
              <w:jc w:val="center"/>
              <w:rPr>
                <w:rFonts w:ascii="Times New Roman" w:hAnsi="Times New Roman"/>
                <w:color w:val="000000"/>
              </w:rPr>
            </w:pPr>
            <w:r w:rsidRPr="00A84905">
              <w:rPr>
                <w:rFonts w:ascii="Times New Roman" w:hAnsi="Times New Roman"/>
                <w:color w:val="000000"/>
              </w:rPr>
              <w:t>1.83±0.31</w:t>
            </w:r>
          </w:p>
        </w:tc>
      </w:tr>
      <w:tr w:rsidR="00BE5CA3" w:rsidRPr="00A84905" w:rsidTr="00BE5CA3">
        <w:trPr>
          <w:trHeight w:val="335"/>
        </w:trPr>
        <w:tc>
          <w:tcPr>
            <w:tcW w:w="2819" w:type="dxa"/>
            <w:vAlign w:val="bottom"/>
          </w:tcPr>
          <w:p w:rsidR="00BE5CA3" w:rsidRPr="00A84905" w:rsidRDefault="00BE5CA3" w:rsidP="00BE5CA3">
            <w:pPr>
              <w:rPr>
                <w:rFonts w:ascii="Times New Roman" w:hAnsi="Times New Roman"/>
                <w:b/>
                <w:color w:val="000000"/>
              </w:rPr>
            </w:pPr>
            <w:r w:rsidRPr="00A84905">
              <w:rPr>
                <w:rFonts w:ascii="Times New Roman" w:hAnsi="Times New Roman"/>
                <w:b/>
                <w:color w:val="000000"/>
              </w:rPr>
              <w:t>Relaxation of jaw muscle*</w:t>
            </w:r>
          </w:p>
        </w:tc>
        <w:tc>
          <w:tcPr>
            <w:tcW w:w="2819" w:type="dxa"/>
          </w:tcPr>
          <w:p w:rsidR="00BE5CA3" w:rsidRPr="00A84905" w:rsidRDefault="00BE5CA3" w:rsidP="00BE5CA3">
            <w:pPr>
              <w:jc w:val="center"/>
              <w:rPr>
                <w:rFonts w:ascii="Times New Roman" w:hAnsi="Times New Roman"/>
                <w:color w:val="000000"/>
              </w:rPr>
            </w:pPr>
            <w:r w:rsidRPr="00A84905">
              <w:rPr>
                <w:rFonts w:ascii="Times New Roman" w:hAnsi="Times New Roman"/>
                <w:color w:val="000000"/>
              </w:rPr>
              <w:t>2.83±0.31</w:t>
            </w:r>
          </w:p>
        </w:tc>
      </w:tr>
      <w:tr w:rsidR="00BE5CA3" w:rsidRPr="00A84905" w:rsidTr="00BE5CA3">
        <w:trPr>
          <w:trHeight w:val="355"/>
        </w:trPr>
        <w:tc>
          <w:tcPr>
            <w:tcW w:w="2819" w:type="dxa"/>
            <w:vAlign w:val="bottom"/>
          </w:tcPr>
          <w:p w:rsidR="00BE5CA3" w:rsidRPr="00A84905" w:rsidRDefault="00BE5CA3" w:rsidP="00BE5CA3">
            <w:pPr>
              <w:rPr>
                <w:rFonts w:ascii="Times New Roman" w:hAnsi="Times New Roman"/>
                <w:b/>
                <w:color w:val="000000"/>
              </w:rPr>
            </w:pPr>
            <w:r w:rsidRPr="00A84905">
              <w:rPr>
                <w:rFonts w:ascii="Times New Roman" w:hAnsi="Times New Roman"/>
                <w:b/>
                <w:color w:val="000000"/>
              </w:rPr>
              <w:t>Loss of tongue reflex*</w:t>
            </w:r>
          </w:p>
        </w:tc>
        <w:tc>
          <w:tcPr>
            <w:tcW w:w="2819" w:type="dxa"/>
          </w:tcPr>
          <w:p w:rsidR="00BE5CA3" w:rsidRPr="00A84905" w:rsidRDefault="00BE5CA3" w:rsidP="00BE5CA3">
            <w:pPr>
              <w:jc w:val="center"/>
              <w:rPr>
                <w:rFonts w:ascii="Times New Roman" w:hAnsi="Times New Roman"/>
                <w:color w:val="000000"/>
              </w:rPr>
            </w:pPr>
            <w:r w:rsidRPr="00A84905">
              <w:rPr>
                <w:rFonts w:ascii="Times New Roman" w:hAnsi="Times New Roman"/>
                <w:color w:val="000000"/>
              </w:rPr>
              <w:t>3.17±0.17</w:t>
            </w:r>
          </w:p>
        </w:tc>
      </w:tr>
      <w:tr w:rsidR="00BE5CA3" w:rsidRPr="00A84905" w:rsidTr="00BE5CA3">
        <w:trPr>
          <w:trHeight w:val="355"/>
        </w:trPr>
        <w:tc>
          <w:tcPr>
            <w:tcW w:w="2819" w:type="dxa"/>
            <w:vAlign w:val="bottom"/>
          </w:tcPr>
          <w:p w:rsidR="00BE5CA3" w:rsidRPr="00A84905" w:rsidRDefault="00BE5CA3" w:rsidP="00BE5CA3">
            <w:pPr>
              <w:rPr>
                <w:rFonts w:ascii="Times New Roman" w:hAnsi="Times New Roman"/>
                <w:b/>
                <w:color w:val="000000"/>
              </w:rPr>
            </w:pPr>
            <w:r w:rsidRPr="00A84905">
              <w:rPr>
                <w:rFonts w:ascii="Times New Roman" w:hAnsi="Times New Roman"/>
                <w:b/>
                <w:color w:val="000000"/>
              </w:rPr>
              <w:t>Loss of swallowing reflex*</w:t>
            </w:r>
          </w:p>
        </w:tc>
        <w:tc>
          <w:tcPr>
            <w:tcW w:w="2819" w:type="dxa"/>
          </w:tcPr>
          <w:p w:rsidR="00BE5CA3" w:rsidRPr="00A84905" w:rsidRDefault="00BE5CA3" w:rsidP="00BE5CA3">
            <w:pPr>
              <w:jc w:val="center"/>
              <w:rPr>
                <w:rFonts w:ascii="Times New Roman" w:hAnsi="Times New Roman"/>
                <w:color w:val="000000"/>
              </w:rPr>
            </w:pPr>
            <w:r w:rsidRPr="00A84905">
              <w:rPr>
                <w:rFonts w:ascii="Times New Roman" w:hAnsi="Times New Roman"/>
                <w:color w:val="000000"/>
              </w:rPr>
              <w:t>3.50±0.34</w:t>
            </w:r>
          </w:p>
        </w:tc>
      </w:tr>
      <w:tr w:rsidR="00BE5CA3" w:rsidRPr="00A84905" w:rsidTr="00BE5CA3">
        <w:trPr>
          <w:trHeight w:val="335"/>
        </w:trPr>
        <w:tc>
          <w:tcPr>
            <w:tcW w:w="2819" w:type="dxa"/>
            <w:vAlign w:val="bottom"/>
          </w:tcPr>
          <w:p w:rsidR="00BE5CA3" w:rsidRPr="00A84905" w:rsidRDefault="00BE5CA3" w:rsidP="00BE5CA3">
            <w:pPr>
              <w:rPr>
                <w:rFonts w:ascii="Times New Roman" w:hAnsi="Times New Roman"/>
                <w:b/>
                <w:color w:val="000000"/>
              </w:rPr>
            </w:pPr>
            <w:r w:rsidRPr="00A84905">
              <w:rPr>
                <w:rFonts w:ascii="Times New Roman" w:hAnsi="Times New Roman"/>
                <w:b/>
                <w:color w:val="000000"/>
              </w:rPr>
              <w:t>Intubation*</w:t>
            </w:r>
          </w:p>
        </w:tc>
        <w:tc>
          <w:tcPr>
            <w:tcW w:w="2819" w:type="dxa"/>
          </w:tcPr>
          <w:p w:rsidR="00BE5CA3" w:rsidRPr="00A84905" w:rsidRDefault="00BE5CA3" w:rsidP="00BE5CA3">
            <w:pPr>
              <w:jc w:val="center"/>
              <w:rPr>
                <w:rFonts w:ascii="Times New Roman" w:hAnsi="Times New Roman"/>
                <w:color w:val="000000"/>
              </w:rPr>
            </w:pPr>
            <w:r w:rsidRPr="00A84905">
              <w:rPr>
                <w:rFonts w:ascii="Times New Roman" w:hAnsi="Times New Roman"/>
                <w:color w:val="000000"/>
              </w:rPr>
              <w:t>5.67±0.42</w:t>
            </w:r>
          </w:p>
        </w:tc>
      </w:tr>
      <w:tr w:rsidR="00BE5CA3" w:rsidRPr="00A84905" w:rsidTr="00BE5CA3">
        <w:trPr>
          <w:trHeight w:val="355"/>
        </w:trPr>
        <w:tc>
          <w:tcPr>
            <w:tcW w:w="2819" w:type="dxa"/>
            <w:vAlign w:val="bottom"/>
          </w:tcPr>
          <w:p w:rsidR="00BE5CA3" w:rsidRPr="00A84905" w:rsidRDefault="00BE5CA3" w:rsidP="00BE5CA3">
            <w:pPr>
              <w:rPr>
                <w:rFonts w:ascii="Times New Roman" w:hAnsi="Times New Roman"/>
                <w:b/>
                <w:color w:val="000000"/>
              </w:rPr>
            </w:pPr>
            <w:r w:rsidRPr="00A84905">
              <w:rPr>
                <w:rFonts w:ascii="Times New Roman" w:hAnsi="Times New Roman"/>
                <w:b/>
                <w:color w:val="000000"/>
              </w:rPr>
              <w:t>Extubation†</w:t>
            </w:r>
          </w:p>
        </w:tc>
        <w:tc>
          <w:tcPr>
            <w:tcW w:w="2819" w:type="dxa"/>
          </w:tcPr>
          <w:p w:rsidR="00BE5CA3" w:rsidRPr="00A84905" w:rsidRDefault="00BE5CA3" w:rsidP="00BE5CA3">
            <w:pPr>
              <w:jc w:val="center"/>
              <w:rPr>
                <w:rFonts w:ascii="Times New Roman" w:hAnsi="Times New Roman"/>
              </w:rPr>
            </w:pPr>
            <w:r w:rsidRPr="00A84905">
              <w:rPr>
                <w:rFonts w:ascii="Times New Roman" w:hAnsi="Times New Roman"/>
                <w:color w:val="000000"/>
              </w:rPr>
              <w:t>16.00±1.53</w:t>
            </w:r>
          </w:p>
        </w:tc>
      </w:tr>
      <w:tr w:rsidR="00BE5CA3" w:rsidRPr="00A84905" w:rsidTr="00BE5CA3">
        <w:trPr>
          <w:trHeight w:val="335"/>
        </w:trPr>
        <w:tc>
          <w:tcPr>
            <w:tcW w:w="2819" w:type="dxa"/>
            <w:vAlign w:val="bottom"/>
          </w:tcPr>
          <w:p w:rsidR="00BE5CA3" w:rsidRPr="00A84905" w:rsidRDefault="00BE5CA3" w:rsidP="00BE5CA3">
            <w:pPr>
              <w:rPr>
                <w:rFonts w:ascii="Times New Roman" w:hAnsi="Times New Roman"/>
                <w:b/>
                <w:color w:val="000000"/>
              </w:rPr>
            </w:pPr>
            <w:r w:rsidRPr="00A84905">
              <w:rPr>
                <w:rFonts w:ascii="Times New Roman" w:hAnsi="Times New Roman"/>
                <w:b/>
                <w:color w:val="000000"/>
              </w:rPr>
              <w:t>Regaining of muscle tone†</w:t>
            </w:r>
          </w:p>
        </w:tc>
        <w:tc>
          <w:tcPr>
            <w:tcW w:w="2819" w:type="dxa"/>
          </w:tcPr>
          <w:p w:rsidR="00BE5CA3" w:rsidRPr="00A84905" w:rsidRDefault="00BE5CA3" w:rsidP="00BE5CA3">
            <w:pPr>
              <w:jc w:val="center"/>
              <w:rPr>
                <w:rFonts w:ascii="Times New Roman" w:hAnsi="Times New Roman"/>
                <w:color w:val="000000"/>
              </w:rPr>
            </w:pPr>
            <w:r w:rsidRPr="00A84905">
              <w:rPr>
                <w:rFonts w:ascii="Times New Roman" w:hAnsi="Times New Roman"/>
                <w:color w:val="000000"/>
              </w:rPr>
              <w:t>19.33±1.93</w:t>
            </w:r>
          </w:p>
        </w:tc>
      </w:tr>
      <w:tr w:rsidR="00BE5CA3" w:rsidRPr="00A84905" w:rsidTr="00BE5CA3">
        <w:trPr>
          <w:trHeight w:val="355"/>
        </w:trPr>
        <w:tc>
          <w:tcPr>
            <w:tcW w:w="2819" w:type="dxa"/>
            <w:vAlign w:val="bottom"/>
          </w:tcPr>
          <w:p w:rsidR="00BE5CA3" w:rsidRPr="00A84905" w:rsidRDefault="00BE5CA3" w:rsidP="00BE5CA3">
            <w:pPr>
              <w:rPr>
                <w:rFonts w:ascii="Times New Roman" w:hAnsi="Times New Roman"/>
                <w:b/>
                <w:color w:val="000000"/>
              </w:rPr>
            </w:pPr>
            <w:r w:rsidRPr="00A84905">
              <w:rPr>
                <w:rFonts w:ascii="Times New Roman" w:hAnsi="Times New Roman"/>
                <w:b/>
                <w:color w:val="000000"/>
              </w:rPr>
              <w:t>Regaining of head righting reflex†</w:t>
            </w:r>
          </w:p>
        </w:tc>
        <w:tc>
          <w:tcPr>
            <w:tcW w:w="2819" w:type="dxa"/>
          </w:tcPr>
          <w:p w:rsidR="00BE5CA3" w:rsidRPr="00A84905" w:rsidRDefault="00BE5CA3" w:rsidP="00BE5CA3">
            <w:pPr>
              <w:jc w:val="center"/>
              <w:rPr>
                <w:rFonts w:ascii="Times New Roman" w:hAnsi="Times New Roman"/>
                <w:color w:val="000000"/>
              </w:rPr>
            </w:pPr>
            <w:r w:rsidRPr="00A84905">
              <w:rPr>
                <w:rFonts w:ascii="Times New Roman" w:hAnsi="Times New Roman"/>
                <w:color w:val="000000"/>
              </w:rPr>
              <w:t>23.83±1.89</w:t>
            </w:r>
          </w:p>
        </w:tc>
      </w:tr>
      <w:tr w:rsidR="00BE5CA3" w:rsidRPr="00A84905" w:rsidTr="00BE5CA3">
        <w:trPr>
          <w:trHeight w:val="335"/>
        </w:trPr>
        <w:tc>
          <w:tcPr>
            <w:tcW w:w="2819" w:type="dxa"/>
            <w:vAlign w:val="bottom"/>
          </w:tcPr>
          <w:p w:rsidR="00BE5CA3" w:rsidRPr="00A84905" w:rsidRDefault="00BE5CA3" w:rsidP="00BE5CA3">
            <w:pPr>
              <w:rPr>
                <w:rFonts w:ascii="Times New Roman" w:hAnsi="Times New Roman"/>
                <w:b/>
                <w:color w:val="000000"/>
              </w:rPr>
            </w:pPr>
            <w:r w:rsidRPr="00A84905">
              <w:rPr>
                <w:rFonts w:ascii="Times New Roman" w:hAnsi="Times New Roman"/>
                <w:b/>
                <w:color w:val="000000"/>
              </w:rPr>
              <w:t>Return to sternal recumbency†</w:t>
            </w:r>
          </w:p>
        </w:tc>
        <w:tc>
          <w:tcPr>
            <w:tcW w:w="2819" w:type="dxa"/>
          </w:tcPr>
          <w:p w:rsidR="00BE5CA3" w:rsidRPr="00A84905" w:rsidRDefault="00BE5CA3" w:rsidP="00BE5CA3">
            <w:pPr>
              <w:jc w:val="center"/>
              <w:rPr>
                <w:rFonts w:ascii="Times New Roman" w:hAnsi="Times New Roman"/>
                <w:color w:val="000000"/>
              </w:rPr>
            </w:pPr>
            <w:r w:rsidRPr="00A84905">
              <w:rPr>
                <w:rFonts w:ascii="Times New Roman" w:hAnsi="Times New Roman"/>
                <w:color w:val="000000"/>
              </w:rPr>
              <w:t>31.17±2.09</w:t>
            </w:r>
          </w:p>
        </w:tc>
      </w:tr>
      <w:tr w:rsidR="00BE5CA3" w:rsidRPr="00A84905" w:rsidTr="00BE5CA3">
        <w:trPr>
          <w:trHeight w:val="355"/>
        </w:trPr>
        <w:tc>
          <w:tcPr>
            <w:tcW w:w="2819" w:type="dxa"/>
            <w:vAlign w:val="bottom"/>
          </w:tcPr>
          <w:p w:rsidR="00BE5CA3" w:rsidRPr="00A84905" w:rsidRDefault="00BE5CA3" w:rsidP="00BE5CA3">
            <w:pPr>
              <w:rPr>
                <w:rFonts w:ascii="Times New Roman" w:hAnsi="Times New Roman"/>
                <w:b/>
                <w:color w:val="000000"/>
              </w:rPr>
            </w:pPr>
            <w:r w:rsidRPr="00A84905">
              <w:rPr>
                <w:rFonts w:ascii="Times New Roman" w:hAnsi="Times New Roman"/>
                <w:b/>
                <w:color w:val="000000"/>
              </w:rPr>
              <w:t>Standing with ataxia†</w:t>
            </w:r>
          </w:p>
        </w:tc>
        <w:tc>
          <w:tcPr>
            <w:tcW w:w="2819" w:type="dxa"/>
          </w:tcPr>
          <w:p w:rsidR="00BE5CA3" w:rsidRPr="00A84905" w:rsidRDefault="00BE5CA3" w:rsidP="00BE5CA3">
            <w:pPr>
              <w:jc w:val="center"/>
              <w:rPr>
                <w:rFonts w:ascii="Times New Roman" w:hAnsi="Times New Roman"/>
                <w:color w:val="000000"/>
              </w:rPr>
            </w:pPr>
            <w:r w:rsidRPr="00A84905">
              <w:rPr>
                <w:rFonts w:ascii="Times New Roman" w:hAnsi="Times New Roman"/>
                <w:color w:val="000000"/>
              </w:rPr>
              <w:t>37.33±2.96</w:t>
            </w:r>
          </w:p>
        </w:tc>
      </w:tr>
      <w:tr w:rsidR="00BE5CA3" w:rsidRPr="00A84905" w:rsidTr="00BE5CA3">
        <w:trPr>
          <w:trHeight w:val="355"/>
        </w:trPr>
        <w:tc>
          <w:tcPr>
            <w:tcW w:w="2819" w:type="dxa"/>
            <w:vAlign w:val="bottom"/>
          </w:tcPr>
          <w:p w:rsidR="00BE5CA3" w:rsidRPr="00A84905" w:rsidRDefault="00BE5CA3" w:rsidP="00BE5CA3">
            <w:pPr>
              <w:rPr>
                <w:rFonts w:ascii="Times New Roman" w:hAnsi="Times New Roman"/>
                <w:b/>
                <w:color w:val="000000"/>
              </w:rPr>
            </w:pPr>
            <w:r w:rsidRPr="00A84905">
              <w:rPr>
                <w:rFonts w:ascii="Times New Roman" w:hAnsi="Times New Roman"/>
                <w:b/>
                <w:color w:val="000000"/>
              </w:rPr>
              <w:t>Complete recovery†</w:t>
            </w:r>
          </w:p>
        </w:tc>
        <w:tc>
          <w:tcPr>
            <w:tcW w:w="2819" w:type="dxa"/>
          </w:tcPr>
          <w:p w:rsidR="00BE5CA3" w:rsidRPr="00A84905" w:rsidRDefault="00BE5CA3" w:rsidP="00BE5CA3">
            <w:pPr>
              <w:jc w:val="center"/>
              <w:rPr>
                <w:rFonts w:ascii="Times New Roman" w:hAnsi="Times New Roman"/>
                <w:color w:val="000000"/>
              </w:rPr>
            </w:pPr>
            <w:r w:rsidRPr="00A84905">
              <w:rPr>
                <w:rFonts w:ascii="Times New Roman" w:hAnsi="Times New Roman"/>
                <w:color w:val="000000"/>
              </w:rPr>
              <w:t>65.67±3.80</w:t>
            </w:r>
          </w:p>
        </w:tc>
      </w:tr>
    </w:tbl>
    <w:tbl>
      <w:tblPr>
        <w:tblStyle w:val="TableGrid"/>
        <w:tblW w:w="0" w:type="auto"/>
        <w:tblLook w:val="04A0"/>
      </w:tblPr>
      <w:tblGrid>
        <w:gridCol w:w="2132"/>
        <w:gridCol w:w="1729"/>
      </w:tblGrid>
      <w:tr w:rsidR="00A64064" w:rsidRPr="00A84905" w:rsidTr="00EE295A">
        <w:trPr>
          <w:trHeight w:val="510"/>
        </w:trPr>
        <w:tc>
          <w:tcPr>
            <w:tcW w:w="2231" w:type="dxa"/>
          </w:tcPr>
          <w:p w:rsidR="00BE5CA3" w:rsidRPr="00A84905" w:rsidRDefault="00BE5CA3" w:rsidP="005514A9">
            <w:pPr>
              <w:rPr>
                <w:rFonts w:ascii="Times New Roman" w:eastAsia="Times New Roman" w:hAnsi="Times New Roman"/>
              </w:rPr>
            </w:pPr>
            <w:r w:rsidRPr="00A84905">
              <w:rPr>
                <w:rFonts w:ascii="Times New Roman" w:hAnsi="Times New Roman"/>
                <w:b/>
              </w:rPr>
              <w:t>Parameters</w:t>
            </w:r>
          </w:p>
        </w:tc>
        <w:tc>
          <w:tcPr>
            <w:tcW w:w="1832" w:type="dxa"/>
          </w:tcPr>
          <w:p w:rsidR="00BE5CA3" w:rsidRPr="00A84905" w:rsidRDefault="00BE5CA3" w:rsidP="005514A9">
            <w:pPr>
              <w:rPr>
                <w:rFonts w:ascii="Times New Roman" w:eastAsia="Times New Roman" w:hAnsi="Times New Roman"/>
              </w:rPr>
            </w:pPr>
            <w:r w:rsidRPr="00A84905">
              <w:rPr>
                <w:rFonts w:ascii="Times New Roman" w:hAnsi="Times New Roman"/>
                <w:b/>
              </w:rPr>
              <w:t>Mean ±SE (Minute)</w:t>
            </w:r>
          </w:p>
        </w:tc>
      </w:tr>
      <w:tr w:rsidR="00A64064" w:rsidRPr="00A84905" w:rsidTr="00E60296">
        <w:trPr>
          <w:trHeight w:val="431"/>
        </w:trPr>
        <w:tc>
          <w:tcPr>
            <w:tcW w:w="2231" w:type="dxa"/>
            <w:vAlign w:val="bottom"/>
          </w:tcPr>
          <w:p w:rsidR="00BE5CA3" w:rsidRPr="00A84905" w:rsidRDefault="00BE5CA3" w:rsidP="00E60296">
            <w:pPr>
              <w:widowControl w:val="0"/>
              <w:jc w:val="center"/>
              <w:rPr>
                <w:rFonts w:ascii="Times New Roman" w:eastAsia="Times New Roman" w:hAnsi="Times New Roman"/>
              </w:rPr>
            </w:pPr>
            <w:r w:rsidRPr="00A84905">
              <w:rPr>
                <w:rFonts w:ascii="Times New Roman" w:eastAsia="Times New Roman" w:hAnsi="Times New Roman"/>
                <w:b/>
              </w:rPr>
              <w:t>Premedication</w:t>
            </w:r>
          </w:p>
        </w:tc>
        <w:tc>
          <w:tcPr>
            <w:tcW w:w="1832" w:type="dxa"/>
          </w:tcPr>
          <w:p w:rsidR="00234376" w:rsidRPr="00A84905" w:rsidRDefault="00234376" w:rsidP="00E60296">
            <w:pPr>
              <w:jc w:val="center"/>
              <w:rPr>
                <w:rFonts w:ascii="Times New Roman" w:hAnsi="Times New Roman"/>
              </w:rPr>
            </w:pPr>
          </w:p>
          <w:p w:rsidR="00BE5CA3" w:rsidRPr="00A84905" w:rsidRDefault="00BE5CA3" w:rsidP="00E60296">
            <w:pPr>
              <w:jc w:val="center"/>
              <w:rPr>
                <w:rFonts w:ascii="Times New Roman" w:eastAsia="Times New Roman" w:hAnsi="Times New Roman"/>
              </w:rPr>
            </w:pPr>
            <w:r w:rsidRPr="00A84905">
              <w:rPr>
                <w:rFonts w:ascii="Times New Roman" w:hAnsi="Times New Roman"/>
              </w:rPr>
              <w:t>2.87±0.15</w:t>
            </w:r>
          </w:p>
        </w:tc>
      </w:tr>
      <w:tr w:rsidR="00A64064" w:rsidRPr="00A84905" w:rsidTr="00E60296">
        <w:trPr>
          <w:trHeight w:val="388"/>
        </w:trPr>
        <w:tc>
          <w:tcPr>
            <w:tcW w:w="2231" w:type="dxa"/>
            <w:vAlign w:val="bottom"/>
          </w:tcPr>
          <w:p w:rsidR="00BE5CA3" w:rsidRPr="00A84905" w:rsidRDefault="00BE5CA3" w:rsidP="00E60296">
            <w:pPr>
              <w:widowControl w:val="0"/>
              <w:jc w:val="center"/>
              <w:rPr>
                <w:rFonts w:ascii="Times New Roman" w:eastAsia="Times New Roman" w:hAnsi="Times New Roman"/>
              </w:rPr>
            </w:pPr>
            <w:r w:rsidRPr="00A84905">
              <w:rPr>
                <w:rFonts w:ascii="Times New Roman" w:eastAsia="Times New Roman" w:hAnsi="Times New Roman"/>
                <w:b/>
              </w:rPr>
              <w:t>Induction</w:t>
            </w:r>
          </w:p>
        </w:tc>
        <w:tc>
          <w:tcPr>
            <w:tcW w:w="1832" w:type="dxa"/>
          </w:tcPr>
          <w:p w:rsidR="00234376" w:rsidRPr="00A84905" w:rsidRDefault="00234376" w:rsidP="00E60296">
            <w:pPr>
              <w:jc w:val="center"/>
              <w:rPr>
                <w:rFonts w:ascii="Times New Roman" w:hAnsi="Times New Roman"/>
              </w:rPr>
            </w:pPr>
          </w:p>
          <w:p w:rsidR="00BE5CA3" w:rsidRPr="00A84905" w:rsidRDefault="00BE5CA3" w:rsidP="00E60296">
            <w:pPr>
              <w:jc w:val="center"/>
              <w:rPr>
                <w:rFonts w:ascii="Times New Roman" w:eastAsia="Times New Roman" w:hAnsi="Times New Roman"/>
              </w:rPr>
            </w:pPr>
            <w:r w:rsidRPr="00A84905">
              <w:rPr>
                <w:rFonts w:ascii="Times New Roman" w:hAnsi="Times New Roman"/>
              </w:rPr>
              <w:t>3.01±0.08</w:t>
            </w:r>
          </w:p>
        </w:tc>
      </w:tr>
      <w:tr w:rsidR="00A64064" w:rsidRPr="00A84905" w:rsidTr="00E60296">
        <w:trPr>
          <w:trHeight w:val="549"/>
        </w:trPr>
        <w:tc>
          <w:tcPr>
            <w:tcW w:w="2231" w:type="dxa"/>
            <w:vAlign w:val="bottom"/>
          </w:tcPr>
          <w:p w:rsidR="00BE5CA3" w:rsidRPr="00A84905" w:rsidRDefault="00BE5CA3" w:rsidP="00E60296">
            <w:pPr>
              <w:widowControl w:val="0"/>
              <w:jc w:val="center"/>
              <w:rPr>
                <w:rFonts w:ascii="Times New Roman" w:eastAsia="Times New Roman" w:hAnsi="Times New Roman"/>
              </w:rPr>
            </w:pPr>
            <w:r w:rsidRPr="00A84905">
              <w:rPr>
                <w:rFonts w:ascii="Times New Roman" w:eastAsia="Times New Roman" w:hAnsi="Times New Roman"/>
                <w:b/>
              </w:rPr>
              <w:t>Maintenance</w:t>
            </w:r>
          </w:p>
        </w:tc>
        <w:tc>
          <w:tcPr>
            <w:tcW w:w="1832" w:type="dxa"/>
          </w:tcPr>
          <w:p w:rsidR="00234376" w:rsidRPr="00A84905" w:rsidRDefault="00234376" w:rsidP="00E60296">
            <w:pPr>
              <w:jc w:val="center"/>
              <w:rPr>
                <w:rFonts w:ascii="Times New Roman" w:hAnsi="Times New Roman"/>
              </w:rPr>
            </w:pPr>
          </w:p>
          <w:p w:rsidR="00BE5CA3" w:rsidRPr="00A84905" w:rsidRDefault="00BE5CA3" w:rsidP="00E60296">
            <w:pPr>
              <w:jc w:val="center"/>
              <w:rPr>
                <w:rFonts w:ascii="Times New Roman" w:eastAsia="Times New Roman" w:hAnsi="Times New Roman"/>
              </w:rPr>
            </w:pPr>
            <w:r w:rsidRPr="00A84905">
              <w:rPr>
                <w:rFonts w:ascii="Times New Roman" w:hAnsi="Times New Roman"/>
              </w:rPr>
              <w:t>3.24±0.10</w:t>
            </w:r>
          </w:p>
        </w:tc>
      </w:tr>
      <w:tr w:rsidR="00A64064" w:rsidRPr="00A84905" w:rsidTr="00E60296">
        <w:trPr>
          <w:trHeight w:val="446"/>
        </w:trPr>
        <w:tc>
          <w:tcPr>
            <w:tcW w:w="2231" w:type="dxa"/>
            <w:vAlign w:val="bottom"/>
          </w:tcPr>
          <w:p w:rsidR="00BE5CA3" w:rsidRPr="00A84905" w:rsidRDefault="00BE5CA3" w:rsidP="00E60296">
            <w:pPr>
              <w:widowControl w:val="0"/>
              <w:jc w:val="center"/>
              <w:rPr>
                <w:rFonts w:ascii="Times New Roman" w:eastAsia="Times New Roman" w:hAnsi="Times New Roman"/>
              </w:rPr>
            </w:pPr>
            <w:r w:rsidRPr="00A84905">
              <w:rPr>
                <w:rFonts w:ascii="Times New Roman" w:eastAsia="Times New Roman" w:hAnsi="Times New Roman"/>
                <w:b/>
              </w:rPr>
              <w:t>Recovery</w:t>
            </w:r>
          </w:p>
        </w:tc>
        <w:tc>
          <w:tcPr>
            <w:tcW w:w="1832" w:type="dxa"/>
          </w:tcPr>
          <w:p w:rsidR="00234376" w:rsidRPr="00A84905" w:rsidRDefault="00234376" w:rsidP="00E60296">
            <w:pPr>
              <w:jc w:val="center"/>
              <w:rPr>
                <w:rFonts w:ascii="Times New Roman" w:hAnsi="Times New Roman"/>
              </w:rPr>
            </w:pPr>
          </w:p>
          <w:p w:rsidR="00BE5CA3" w:rsidRPr="00A84905" w:rsidRDefault="00BE5CA3" w:rsidP="00E60296">
            <w:pPr>
              <w:jc w:val="center"/>
              <w:rPr>
                <w:rFonts w:ascii="Times New Roman" w:eastAsia="Times New Roman" w:hAnsi="Times New Roman"/>
              </w:rPr>
            </w:pPr>
            <w:r w:rsidRPr="00A84905">
              <w:rPr>
                <w:rFonts w:ascii="Times New Roman" w:hAnsi="Times New Roman"/>
              </w:rPr>
              <w:t>3.13±0.10</w:t>
            </w:r>
          </w:p>
        </w:tc>
      </w:tr>
      <w:tr w:rsidR="00A64064" w:rsidRPr="00A84905" w:rsidTr="00E60296">
        <w:trPr>
          <w:trHeight w:hRule="exact" w:val="547"/>
        </w:trPr>
        <w:tc>
          <w:tcPr>
            <w:tcW w:w="2231" w:type="dxa"/>
            <w:vAlign w:val="bottom"/>
          </w:tcPr>
          <w:p w:rsidR="00BE5CA3" w:rsidRPr="00A84905" w:rsidRDefault="00BE5CA3" w:rsidP="00E60296">
            <w:pPr>
              <w:widowControl w:val="0"/>
              <w:jc w:val="center"/>
              <w:rPr>
                <w:rFonts w:ascii="Times New Roman" w:eastAsia="Times New Roman" w:hAnsi="Times New Roman"/>
              </w:rPr>
            </w:pPr>
            <w:r w:rsidRPr="00A84905">
              <w:rPr>
                <w:rFonts w:ascii="Times New Roman" w:eastAsia="Times New Roman" w:hAnsi="Times New Roman"/>
                <w:b/>
              </w:rPr>
              <w:t>Sedation</w:t>
            </w:r>
          </w:p>
        </w:tc>
        <w:tc>
          <w:tcPr>
            <w:tcW w:w="1832" w:type="dxa"/>
          </w:tcPr>
          <w:p w:rsidR="00234376" w:rsidRPr="00A84905" w:rsidRDefault="00234376" w:rsidP="00E60296">
            <w:pPr>
              <w:jc w:val="center"/>
              <w:rPr>
                <w:rFonts w:ascii="Times New Roman" w:hAnsi="Times New Roman"/>
              </w:rPr>
            </w:pPr>
          </w:p>
          <w:p w:rsidR="00BE5CA3" w:rsidRPr="00A84905" w:rsidRDefault="00BE5CA3" w:rsidP="00E60296">
            <w:pPr>
              <w:jc w:val="center"/>
              <w:rPr>
                <w:rFonts w:ascii="Times New Roman" w:hAnsi="Times New Roman"/>
              </w:rPr>
            </w:pPr>
            <w:r w:rsidRPr="00A84905">
              <w:rPr>
                <w:rFonts w:ascii="Times New Roman" w:hAnsi="Times New Roman"/>
              </w:rPr>
              <w:t>2.05±0.09</w:t>
            </w:r>
          </w:p>
        </w:tc>
      </w:tr>
      <w:tr w:rsidR="00A64064" w:rsidRPr="00A84905" w:rsidTr="00E60296">
        <w:trPr>
          <w:trHeight w:val="424"/>
        </w:trPr>
        <w:tc>
          <w:tcPr>
            <w:tcW w:w="2231" w:type="dxa"/>
            <w:vAlign w:val="bottom"/>
          </w:tcPr>
          <w:p w:rsidR="00BE5CA3" w:rsidRPr="00A84905" w:rsidRDefault="00BE5CA3" w:rsidP="00E60296">
            <w:pPr>
              <w:widowControl w:val="0"/>
              <w:jc w:val="center"/>
              <w:rPr>
                <w:rFonts w:ascii="Times New Roman" w:eastAsia="Times New Roman" w:hAnsi="Times New Roman"/>
              </w:rPr>
            </w:pPr>
            <w:r w:rsidRPr="00A84905">
              <w:rPr>
                <w:rFonts w:ascii="Times New Roman" w:eastAsia="Times New Roman" w:hAnsi="Times New Roman"/>
                <w:b/>
              </w:rPr>
              <w:t>Analgesia</w:t>
            </w:r>
          </w:p>
        </w:tc>
        <w:tc>
          <w:tcPr>
            <w:tcW w:w="1832" w:type="dxa"/>
          </w:tcPr>
          <w:p w:rsidR="00BE5CA3" w:rsidRPr="00A84905" w:rsidRDefault="00BE5CA3" w:rsidP="00E60296">
            <w:pPr>
              <w:jc w:val="center"/>
              <w:rPr>
                <w:rFonts w:ascii="Times New Roman" w:eastAsia="Times New Roman" w:hAnsi="Times New Roman"/>
              </w:rPr>
            </w:pPr>
            <w:r w:rsidRPr="00A84905">
              <w:rPr>
                <w:rFonts w:ascii="Times New Roman" w:hAnsi="Times New Roman"/>
              </w:rPr>
              <w:t>2.11±0.08</w:t>
            </w:r>
          </w:p>
        </w:tc>
      </w:tr>
      <w:tr w:rsidR="00A64064" w:rsidRPr="00A84905" w:rsidTr="00E60296">
        <w:trPr>
          <w:trHeight w:val="418"/>
        </w:trPr>
        <w:tc>
          <w:tcPr>
            <w:tcW w:w="2231" w:type="dxa"/>
            <w:vAlign w:val="bottom"/>
          </w:tcPr>
          <w:p w:rsidR="00BE5CA3" w:rsidRPr="00A84905" w:rsidRDefault="00BE5CA3" w:rsidP="00E60296">
            <w:pPr>
              <w:widowControl w:val="0"/>
              <w:jc w:val="center"/>
              <w:rPr>
                <w:rFonts w:ascii="Times New Roman" w:eastAsia="Times New Roman" w:hAnsi="Times New Roman"/>
              </w:rPr>
            </w:pPr>
            <w:r w:rsidRPr="00A84905">
              <w:rPr>
                <w:rFonts w:ascii="Times New Roman" w:eastAsia="Times New Roman" w:hAnsi="Times New Roman"/>
                <w:b/>
              </w:rPr>
              <w:t>Muscle relaxation</w:t>
            </w:r>
          </w:p>
        </w:tc>
        <w:tc>
          <w:tcPr>
            <w:tcW w:w="1832" w:type="dxa"/>
          </w:tcPr>
          <w:p w:rsidR="00BE5CA3" w:rsidRPr="00A84905" w:rsidRDefault="00BE5CA3" w:rsidP="00E60296">
            <w:pPr>
              <w:jc w:val="center"/>
              <w:rPr>
                <w:rFonts w:ascii="Times New Roman" w:eastAsia="Times New Roman" w:hAnsi="Times New Roman"/>
              </w:rPr>
            </w:pPr>
            <w:r w:rsidRPr="00A84905">
              <w:rPr>
                <w:rFonts w:ascii="Times New Roman" w:hAnsi="Times New Roman"/>
              </w:rPr>
              <w:t>2.16±0.16</w:t>
            </w:r>
          </w:p>
        </w:tc>
      </w:tr>
    </w:tbl>
    <w:p w:rsidR="00CD2083" w:rsidRDefault="00FA24EB" w:rsidP="00E60296">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75pt;margin-top:11.4pt;width:186.75pt;height:93.55pt;z-index:251658240;mso-position-horizontal-relative:text;mso-position-vertical-relative:text">
            <v:textbox style="mso-next-textbox:#_x0000_s1027">
              <w:txbxContent>
                <w:p w:rsidR="00865169" w:rsidRPr="00A84905" w:rsidRDefault="00865169" w:rsidP="00874AC7">
                  <w:pPr>
                    <w:rPr>
                      <w:rFonts w:ascii="Times New Roman" w:hAnsi="Times New Roman" w:cs="Times New Roman"/>
                      <w:sz w:val="20"/>
                      <w:szCs w:val="20"/>
                    </w:rPr>
                  </w:pPr>
                  <w:r>
                    <w:rPr>
                      <w:rFonts w:ascii="Times New Roman" w:hAnsi="Times New Roman" w:cs="Times New Roman"/>
                      <w:sz w:val="24"/>
                      <w:szCs w:val="24"/>
                    </w:rPr>
                    <w:t xml:space="preserve">° </w:t>
                  </w:r>
                  <w:proofErr w:type="gramStart"/>
                  <w:r w:rsidRPr="00A84905">
                    <w:rPr>
                      <w:rFonts w:ascii="Times New Roman" w:hAnsi="Times New Roman" w:cs="Times New Roman"/>
                      <w:sz w:val="20"/>
                      <w:szCs w:val="20"/>
                    </w:rPr>
                    <w:t>After</w:t>
                  </w:r>
                  <w:proofErr w:type="gramEnd"/>
                  <w:r w:rsidRPr="00A84905">
                    <w:rPr>
                      <w:rFonts w:ascii="Times New Roman" w:hAnsi="Times New Roman" w:cs="Times New Roman"/>
                      <w:sz w:val="20"/>
                      <w:szCs w:val="20"/>
                    </w:rPr>
                    <w:t xml:space="preserve"> administration of Atropine</w:t>
                  </w:r>
                </w:p>
                <w:p w:rsidR="00865169" w:rsidRPr="00A84905" w:rsidRDefault="00865169" w:rsidP="00874AC7">
                  <w:pPr>
                    <w:rPr>
                      <w:rFonts w:ascii="Times New Roman" w:hAnsi="Times New Roman" w:cs="Times New Roman"/>
                      <w:sz w:val="20"/>
                      <w:szCs w:val="20"/>
                    </w:rPr>
                  </w:pPr>
                  <w:r w:rsidRPr="00A84905">
                    <w:rPr>
                      <w:rFonts w:ascii="Times New Roman" w:hAnsi="Times New Roman" w:cs="Times New Roman"/>
                      <w:sz w:val="20"/>
                      <w:szCs w:val="20"/>
                    </w:rPr>
                    <w:t xml:space="preserve">°° </w:t>
                  </w:r>
                  <w:proofErr w:type="gramStart"/>
                  <w:r w:rsidRPr="00A84905">
                    <w:rPr>
                      <w:rFonts w:ascii="Times New Roman" w:hAnsi="Times New Roman" w:cs="Times New Roman"/>
                      <w:sz w:val="20"/>
                      <w:szCs w:val="20"/>
                    </w:rPr>
                    <w:t>After</w:t>
                  </w:r>
                  <w:proofErr w:type="gramEnd"/>
                  <w:r w:rsidRPr="00A84905">
                    <w:rPr>
                      <w:rFonts w:ascii="Times New Roman" w:hAnsi="Times New Roman" w:cs="Times New Roman"/>
                      <w:sz w:val="20"/>
                      <w:szCs w:val="20"/>
                    </w:rPr>
                    <w:t xml:space="preserve"> administration of Acepromazine                                   </w:t>
                  </w:r>
                </w:p>
                <w:p w:rsidR="00865169" w:rsidRPr="00A84905" w:rsidRDefault="00865169" w:rsidP="00874AC7">
                  <w:pPr>
                    <w:rPr>
                      <w:rFonts w:ascii="Times New Roman" w:hAnsi="Times New Roman" w:cs="Times New Roman"/>
                      <w:sz w:val="20"/>
                      <w:szCs w:val="20"/>
                    </w:rPr>
                  </w:pPr>
                  <w:r w:rsidRPr="00A84905">
                    <w:rPr>
                      <w:rFonts w:ascii="Times New Roman" w:hAnsi="Times New Roman" w:cs="Times New Roman"/>
                      <w:sz w:val="20"/>
                      <w:szCs w:val="20"/>
                    </w:rPr>
                    <w:t xml:space="preserve"> * After administration of Thiopentone</w:t>
                  </w:r>
                </w:p>
                <w:p w:rsidR="00865169" w:rsidRPr="00A84905" w:rsidRDefault="00865169" w:rsidP="00874AC7">
                  <w:pPr>
                    <w:rPr>
                      <w:rFonts w:ascii="Times New Roman" w:hAnsi="Times New Roman" w:cs="Times New Roman"/>
                      <w:sz w:val="20"/>
                      <w:szCs w:val="20"/>
                    </w:rPr>
                  </w:pPr>
                  <w:r w:rsidRPr="00A84905">
                    <w:rPr>
                      <w:rFonts w:ascii="Times New Roman" w:hAnsi="Times New Roman" w:cs="Times New Roman"/>
                      <w:sz w:val="20"/>
                      <w:szCs w:val="20"/>
                    </w:rPr>
                    <w:t xml:space="preserve">  † After discontinuation of Sevoflurane</w:t>
                  </w:r>
                </w:p>
                <w:p w:rsidR="00865169" w:rsidRPr="00A84905" w:rsidRDefault="00865169" w:rsidP="00234376">
                  <w:pPr>
                    <w:rPr>
                      <w:sz w:val="20"/>
                      <w:szCs w:val="20"/>
                    </w:rPr>
                  </w:pPr>
                </w:p>
              </w:txbxContent>
            </v:textbox>
          </v:shape>
        </w:pict>
      </w:r>
      <w:r w:rsidR="00BE5CA3">
        <w:rPr>
          <w:rFonts w:ascii="Times New Roman" w:eastAsia="Times New Roman" w:hAnsi="Times New Roman" w:cs="Times New Roman"/>
          <w:sz w:val="24"/>
          <w:szCs w:val="24"/>
        </w:rPr>
        <w:br w:type="textWrapping" w:clear="all"/>
      </w:r>
    </w:p>
    <w:p w:rsidR="00234376" w:rsidRPr="00CD2083" w:rsidRDefault="00234376" w:rsidP="00CD208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Physiological and Haemodynamics Study</w:t>
      </w:r>
    </w:p>
    <w:p w:rsidR="00234376" w:rsidRDefault="00234376" w:rsidP="00A84905">
      <w:pPr>
        <w:spacing w:line="480" w:lineRule="auto"/>
        <w:jc w:val="both"/>
        <w:rPr>
          <w:rFonts w:ascii="Times New Roman" w:hAnsi="Times New Roman" w:cs="Times New Roman"/>
          <w:sz w:val="24"/>
          <w:szCs w:val="24"/>
        </w:rPr>
      </w:pPr>
      <w:r w:rsidRPr="00C77F23">
        <w:rPr>
          <w:rFonts w:ascii="Times New Roman" w:hAnsi="Times New Roman" w:cs="Times New Roman"/>
          <w:sz w:val="24"/>
          <w:szCs w:val="24"/>
        </w:rPr>
        <w:t>There was no significant change in heart rate and rectal temperature during t</w:t>
      </w:r>
      <w:r w:rsidR="00A64064">
        <w:rPr>
          <w:rFonts w:ascii="Times New Roman" w:hAnsi="Times New Roman" w:cs="Times New Roman"/>
          <w:sz w:val="24"/>
          <w:szCs w:val="24"/>
        </w:rPr>
        <w:t xml:space="preserve">he entire period of experiment (Table 2). </w:t>
      </w:r>
      <w:r w:rsidRPr="00C77F23">
        <w:rPr>
          <w:rFonts w:ascii="Times New Roman" w:hAnsi="Times New Roman" w:cs="Times New Roman"/>
          <w:sz w:val="24"/>
          <w:szCs w:val="24"/>
        </w:rPr>
        <w:t>There was a significant decrease in respiratory rate at 15 min. of acepromazine</w:t>
      </w:r>
      <w:r w:rsidR="00086A08">
        <w:rPr>
          <w:rFonts w:ascii="Times New Roman" w:hAnsi="Times New Roman" w:cs="Times New Roman"/>
          <w:sz w:val="24"/>
          <w:szCs w:val="24"/>
        </w:rPr>
        <w:t xml:space="preserve"> as compared to the base value. The respiratory depression action could be due to direct depression of central nervous system and reticular activating system of acepromazine. </w:t>
      </w:r>
      <w:r w:rsidRPr="00C77F23">
        <w:rPr>
          <w:rFonts w:ascii="Times New Roman" w:hAnsi="Times New Roman" w:cs="Times New Roman"/>
          <w:sz w:val="24"/>
          <w:szCs w:val="24"/>
        </w:rPr>
        <w:t>Systolic blood pressure was found to be significantly higher at recovery as compared to the base v</w:t>
      </w:r>
      <w:r>
        <w:rPr>
          <w:rFonts w:ascii="Times New Roman" w:hAnsi="Times New Roman" w:cs="Times New Roman"/>
          <w:sz w:val="24"/>
          <w:szCs w:val="24"/>
        </w:rPr>
        <w:t xml:space="preserve">alue </w:t>
      </w:r>
      <w:r w:rsidR="00086A08" w:rsidRPr="00BB7A65">
        <w:rPr>
          <w:rFonts w:ascii="Times New Roman" w:hAnsi="Times New Roman" w:cs="Times New Roman"/>
          <w:color w:val="000000"/>
          <w:sz w:val="24"/>
          <w:szCs w:val="24"/>
        </w:rPr>
        <w:t>which might be due to loss of anaesthetic state responsible for hypotension</w:t>
      </w:r>
      <w:r w:rsidR="00CC627A">
        <w:rPr>
          <w:rFonts w:ascii="Times New Roman" w:hAnsi="Times New Roman" w:cs="Times New Roman"/>
          <w:sz w:val="24"/>
          <w:szCs w:val="24"/>
        </w:rPr>
        <w:t xml:space="preserve">. </w:t>
      </w:r>
      <w:r>
        <w:rPr>
          <w:rFonts w:ascii="Times New Roman" w:hAnsi="Times New Roman" w:cs="Times New Roman"/>
          <w:sz w:val="24"/>
          <w:szCs w:val="24"/>
        </w:rPr>
        <w:t>Sp</w:t>
      </w:r>
      <w:r w:rsidRPr="00C77F23">
        <w:rPr>
          <w:rFonts w:ascii="Times New Roman" w:hAnsi="Times New Roman" w:cs="Times New Roman"/>
          <w:sz w:val="24"/>
          <w:szCs w:val="24"/>
        </w:rPr>
        <w:t>O</w:t>
      </w:r>
      <w:r w:rsidRPr="00C77F23">
        <w:rPr>
          <w:rFonts w:ascii="Times New Roman" w:hAnsi="Times New Roman" w:cs="Times New Roman"/>
          <w:sz w:val="24"/>
          <w:szCs w:val="24"/>
          <w:vertAlign w:val="subscript"/>
        </w:rPr>
        <w:t>2</w:t>
      </w:r>
      <w:r w:rsidRPr="00C77F23">
        <w:rPr>
          <w:rFonts w:ascii="Times New Roman" w:hAnsi="Times New Roman" w:cs="Times New Roman"/>
          <w:sz w:val="24"/>
          <w:szCs w:val="24"/>
        </w:rPr>
        <w:t xml:space="preserve"> value was found to be significantly lower at 30 min of sevofl</w:t>
      </w:r>
      <w:r w:rsidR="00086A08">
        <w:rPr>
          <w:rFonts w:ascii="Times New Roman" w:hAnsi="Times New Roman" w:cs="Times New Roman"/>
          <w:sz w:val="24"/>
          <w:szCs w:val="24"/>
        </w:rPr>
        <w:t>urane as compared to base value which might be due to overall effect of anaesthetic combination.</w:t>
      </w:r>
    </w:p>
    <w:p w:rsidR="006A7FC5" w:rsidRPr="00A84905" w:rsidRDefault="00A64064" w:rsidP="00234376">
      <w:pPr>
        <w:spacing w:line="360" w:lineRule="auto"/>
        <w:jc w:val="both"/>
        <w:rPr>
          <w:rFonts w:ascii="Times New Roman" w:hAnsi="Times New Roman" w:cs="Times New Roman"/>
          <w:sz w:val="20"/>
          <w:szCs w:val="20"/>
        </w:rPr>
      </w:pPr>
      <w:r>
        <w:rPr>
          <w:rFonts w:ascii="Times New Roman" w:hAnsi="Times New Roman" w:cs="Times New Roman"/>
          <w:b/>
          <w:sz w:val="20"/>
          <w:szCs w:val="20"/>
        </w:rPr>
        <w:t>Table-2</w:t>
      </w:r>
      <w:r w:rsidR="00050ACD" w:rsidRPr="00A84905">
        <w:rPr>
          <w:rFonts w:ascii="Times New Roman" w:hAnsi="Times New Roman" w:cs="Times New Roman"/>
          <w:b/>
          <w:sz w:val="20"/>
          <w:szCs w:val="20"/>
        </w:rPr>
        <w:t>: Effects of atropine-acepromazine-butorphanol-thiopentone-sevoflurane on rectal temperature, heart rate, respiratory rate, blood pressure, SpO</w:t>
      </w:r>
      <w:r w:rsidR="00050ACD" w:rsidRPr="00A84905">
        <w:rPr>
          <w:rFonts w:ascii="Times New Roman" w:hAnsi="Times New Roman" w:cs="Times New Roman"/>
          <w:b/>
          <w:sz w:val="20"/>
          <w:szCs w:val="20"/>
          <w:vertAlign w:val="subscript"/>
        </w:rPr>
        <w:t xml:space="preserve">2 </w:t>
      </w:r>
      <w:r w:rsidR="00050ACD" w:rsidRPr="00A84905">
        <w:rPr>
          <w:rFonts w:ascii="Times New Roman" w:hAnsi="Times New Roman" w:cs="Times New Roman"/>
          <w:b/>
          <w:sz w:val="20"/>
          <w:szCs w:val="20"/>
        </w:rPr>
        <w:t>in six buffaloes undergoing diaphragmatic herniorrhaphy. Mean values presented here with (±) their respective standard errors.</w:t>
      </w:r>
    </w:p>
    <w:tbl>
      <w:tblPr>
        <w:tblStyle w:val="TableGrid"/>
        <w:tblW w:w="10103" w:type="dxa"/>
        <w:tblLayout w:type="fixed"/>
        <w:tblLook w:val="04A0"/>
      </w:tblPr>
      <w:tblGrid>
        <w:gridCol w:w="1526"/>
        <w:gridCol w:w="992"/>
        <w:gridCol w:w="836"/>
        <w:gridCol w:w="1233"/>
        <w:gridCol w:w="1387"/>
        <w:gridCol w:w="1197"/>
        <w:gridCol w:w="1061"/>
        <w:gridCol w:w="949"/>
        <w:gridCol w:w="922"/>
      </w:tblGrid>
      <w:tr w:rsidR="00874AC7" w:rsidRPr="00A84905" w:rsidTr="00A64064">
        <w:trPr>
          <w:trHeight w:val="543"/>
        </w:trPr>
        <w:tc>
          <w:tcPr>
            <w:tcW w:w="1526" w:type="dxa"/>
            <w:vMerge w:val="restart"/>
          </w:tcPr>
          <w:p w:rsidR="00874AC7" w:rsidRPr="00A84905" w:rsidRDefault="00874AC7" w:rsidP="005F13A9">
            <w:pPr>
              <w:jc w:val="both"/>
              <w:rPr>
                <w:rFonts w:ascii="Times New Roman" w:hAnsi="Times New Roman"/>
                <w:b/>
              </w:rPr>
            </w:pPr>
          </w:p>
          <w:p w:rsidR="00874AC7" w:rsidRPr="00A84905" w:rsidRDefault="00874AC7" w:rsidP="005F13A9">
            <w:pPr>
              <w:jc w:val="both"/>
              <w:rPr>
                <w:rFonts w:ascii="Times New Roman" w:hAnsi="Times New Roman"/>
                <w:b/>
              </w:rPr>
            </w:pPr>
          </w:p>
          <w:p w:rsidR="00874AC7" w:rsidRPr="00A84905" w:rsidRDefault="00874AC7" w:rsidP="005F13A9">
            <w:pPr>
              <w:jc w:val="both"/>
              <w:rPr>
                <w:rFonts w:ascii="Times New Roman" w:hAnsi="Times New Roman"/>
                <w:b/>
              </w:rPr>
            </w:pPr>
          </w:p>
          <w:p w:rsidR="00874AC7" w:rsidRPr="00A84905" w:rsidRDefault="00874AC7" w:rsidP="005F13A9">
            <w:pPr>
              <w:jc w:val="both"/>
              <w:rPr>
                <w:rFonts w:ascii="Times New Roman" w:hAnsi="Times New Roman"/>
                <w:b/>
              </w:rPr>
            </w:pPr>
            <w:r w:rsidRPr="00A84905">
              <w:rPr>
                <w:rFonts w:ascii="Times New Roman" w:hAnsi="Times New Roman"/>
                <w:b/>
              </w:rPr>
              <w:t>Parameters</w:t>
            </w:r>
          </w:p>
          <w:p w:rsidR="00874AC7" w:rsidRPr="00A84905" w:rsidRDefault="00874AC7" w:rsidP="005F13A9">
            <w:pPr>
              <w:jc w:val="both"/>
              <w:rPr>
                <w:rFonts w:ascii="Times New Roman" w:hAnsi="Times New Roman"/>
                <w:b/>
              </w:rPr>
            </w:pPr>
            <w:r w:rsidRPr="00A84905">
              <w:rPr>
                <w:rFonts w:ascii="Times New Roman" w:hAnsi="Times New Roman"/>
                <w:b/>
              </w:rPr>
              <w:t>(units)</w:t>
            </w:r>
          </w:p>
        </w:tc>
        <w:tc>
          <w:tcPr>
            <w:tcW w:w="992" w:type="dxa"/>
          </w:tcPr>
          <w:p w:rsidR="00874AC7" w:rsidRPr="00A84905" w:rsidRDefault="00874AC7" w:rsidP="005F13A9">
            <w:pPr>
              <w:jc w:val="both"/>
              <w:rPr>
                <w:rFonts w:ascii="Times New Roman" w:hAnsi="Times New Roman"/>
              </w:rPr>
            </w:pPr>
          </w:p>
        </w:tc>
        <w:tc>
          <w:tcPr>
            <w:tcW w:w="7585" w:type="dxa"/>
            <w:gridSpan w:val="7"/>
          </w:tcPr>
          <w:p w:rsidR="00874AC7" w:rsidRPr="00A84905" w:rsidRDefault="00874AC7" w:rsidP="005F13A9">
            <w:pPr>
              <w:jc w:val="both"/>
              <w:rPr>
                <w:rFonts w:ascii="Times New Roman" w:hAnsi="Times New Roman"/>
              </w:rPr>
            </w:pPr>
          </w:p>
          <w:p w:rsidR="00874AC7" w:rsidRPr="00A84905" w:rsidRDefault="00874AC7" w:rsidP="005F13A9">
            <w:pPr>
              <w:jc w:val="both"/>
              <w:rPr>
                <w:rFonts w:ascii="Times New Roman" w:hAnsi="Times New Roman"/>
                <w:b/>
              </w:rPr>
            </w:pPr>
            <w:r w:rsidRPr="00A84905">
              <w:rPr>
                <w:rFonts w:ascii="Times New Roman" w:hAnsi="Times New Roman"/>
                <w:b/>
              </w:rPr>
              <w:t xml:space="preserve">                                   Diaphragmatic  herniorrhaphy</w:t>
            </w:r>
          </w:p>
        </w:tc>
      </w:tr>
      <w:tr w:rsidR="00874AC7" w:rsidRPr="00A84905" w:rsidTr="00A64064">
        <w:trPr>
          <w:trHeight w:val="850"/>
        </w:trPr>
        <w:tc>
          <w:tcPr>
            <w:tcW w:w="1526" w:type="dxa"/>
            <w:vMerge/>
          </w:tcPr>
          <w:p w:rsidR="00874AC7" w:rsidRPr="00A84905" w:rsidRDefault="00874AC7" w:rsidP="005F13A9">
            <w:pPr>
              <w:jc w:val="both"/>
              <w:rPr>
                <w:rFonts w:ascii="Times New Roman" w:hAnsi="Times New Roman"/>
                <w:b/>
              </w:rPr>
            </w:pPr>
          </w:p>
        </w:tc>
        <w:tc>
          <w:tcPr>
            <w:tcW w:w="992" w:type="dxa"/>
          </w:tcPr>
          <w:p w:rsidR="00874AC7" w:rsidRPr="00A84905" w:rsidRDefault="00874AC7" w:rsidP="005F13A9">
            <w:pPr>
              <w:jc w:val="both"/>
              <w:rPr>
                <w:rFonts w:ascii="Times New Roman" w:hAnsi="Times New Roman"/>
                <w:b/>
              </w:rPr>
            </w:pPr>
            <w:r w:rsidRPr="00A84905">
              <w:rPr>
                <w:rFonts w:ascii="Times New Roman" w:hAnsi="Times New Roman"/>
                <w:b/>
              </w:rPr>
              <w:t xml:space="preserve">Ambient </w:t>
            </w:r>
          </w:p>
          <w:p w:rsidR="00874AC7" w:rsidRPr="00A84905" w:rsidRDefault="00874AC7" w:rsidP="005F13A9">
            <w:pPr>
              <w:jc w:val="both"/>
              <w:rPr>
                <w:rFonts w:ascii="Times New Roman" w:hAnsi="Times New Roman"/>
                <w:b/>
              </w:rPr>
            </w:pPr>
            <w:r w:rsidRPr="00A84905">
              <w:rPr>
                <w:rFonts w:ascii="Times New Roman" w:hAnsi="Times New Roman"/>
                <w:b/>
              </w:rPr>
              <w:t>Temp.</w:t>
            </w:r>
          </w:p>
          <w:p w:rsidR="00874AC7" w:rsidRPr="00A84905" w:rsidRDefault="00874AC7" w:rsidP="005F13A9">
            <w:pPr>
              <w:jc w:val="both"/>
              <w:rPr>
                <w:rFonts w:ascii="Times New Roman" w:hAnsi="Times New Roman"/>
              </w:rPr>
            </w:pPr>
            <w:r w:rsidRPr="00A84905">
              <w:rPr>
                <w:rFonts w:ascii="Times New Roman" w:hAnsi="Times New Roman"/>
                <w:b/>
              </w:rPr>
              <w:t>(</w:t>
            </w:r>
            <w:r w:rsidRPr="00A84905">
              <w:rPr>
                <w:rFonts w:ascii="Times New Roman" w:hAnsi="Times New Roman"/>
                <w:b/>
                <w:vertAlign w:val="superscript"/>
              </w:rPr>
              <w:t>0</w:t>
            </w:r>
            <w:r w:rsidRPr="00A84905">
              <w:rPr>
                <w:rFonts w:ascii="Times New Roman" w:hAnsi="Times New Roman"/>
                <w:b/>
              </w:rPr>
              <w:t>C)</w:t>
            </w:r>
          </w:p>
        </w:tc>
        <w:tc>
          <w:tcPr>
            <w:tcW w:w="836" w:type="dxa"/>
          </w:tcPr>
          <w:p w:rsidR="00874AC7" w:rsidRPr="00A84905" w:rsidRDefault="00874AC7" w:rsidP="005F13A9">
            <w:pPr>
              <w:jc w:val="both"/>
              <w:rPr>
                <w:rFonts w:ascii="Times New Roman" w:hAnsi="Times New Roman"/>
                <w:b/>
              </w:rPr>
            </w:pPr>
            <w:r w:rsidRPr="00A84905">
              <w:rPr>
                <w:rFonts w:ascii="Times New Roman" w:hAnsi="Times New Roman"/>
                <w:b/>
              </w:rPr>
              <w:t xml:space="preserve">Rectal </w:t>
            </w:r>
          </w:p>
          <w:p w:rsidR="00874AC7" w:rsidRPr="00A84905" w:rsidRDefault="00874AC7" w:rsidP="005F13A9">
            <w:pPr>
              <w:jc w:val="both"/>
              <w:rPr>
                <w:rFonts w:ascii="Times New Roman" w:hAnsi="Times New Roman"/>
                <w:b/>
              </w:rPr>
            </w:pPr>
            <w:r w:rsidRPr="00A84905">
              <w:rPr>
                <w:rFonts w:ascii="Times New Roman" w:hAnsi="Times New Roman"/>
                <w:b/>
              </w:rPr>
              <w:t>Temp.</w:t>
            </w:r>
          </w:p>
          <w:p w:rsidR="00874AC7" w:rsidRPr="00A84905" w:rsidRDefault="00874AC7" w:rsidP="005F13A9">
            <w:pPr>
              <w:jc w:val="both"/>
              <w:rPr>
                <w:rFonts w:ascii="Times New Roman" w:hAnsi="Times New Roman"/>
                <w:b/>
              </w:rPr>
            </w:pPr>
            <w:r w:rsidRPr="00A84905">
              <w:rPr>
                <w:rFonts w:ascii="Times New Roman" w:hAnsi="Times New Roman"/>
                <w:b/>
              </w:rPr>
              <w:t>(</w:t>
            </w:r>
            <w:r w:rsidRPr="00A84905">
              <w:rPr>
                <w:rFonts w:ascii="Times New Roman" w:hAnsi="Times New Roman"/>
                <w:b/>
                <w:vertAlign w:val="superscript"/>
              </w:rPr>
              <w:t>0</w:t>
            </w:r>
            <w:r w:rsidRPr="00A84905">
              <w:rPr>
                <w:rFonts w:ascii="Times New Roman" w:hAnsi="Times New Roman"/>
                <w:b/>
              </w:rPr>
              <w:t>C)</w:t>
            </w:r>
          </w:p>
        </w:tc>
        <w:tc>
          <w:tcPr>
            <w:tcW w:w="1233" w:type="dxa"/>
          </w:tcPr>
          <w:p w:rsidR="00874AC7" w:rsidRPr="00A84905" w:rsidRDefault="00874AC7" w:rsidP="005F13A9">
            <w:pPr>
              <w:jc w:val="both"/>
              <w:rPr>
                <w:rFonts w:ascii="Times New Roman" w:hAnsi="Times New Roman"/>
                <w:b/>
              </w:rPr>
            </w:pPr>
            <w:r w:rsidRPr="00A84905">
              <w:rPr>
                <w:rFonts w:ascii="Times New Roman" w:hAnsi="Times New Roman"/>
                <w:b/>
              </w:rPr>
              <w:t>Heart Rate</w:t>
            </w:r>
          </w:p>
          <w:p w:rsidR="00874AC7" w:rsidRPr="00A84905" w:rsidRDefault="00874AC7" w:rsidP="005F13A9">
            <w:pPr>
              <w:jc w:val="both"/>
              <w:rPr>
                <w:rFonts w:ascii="Times New Roman" w:hAnsi="Times New Roman"/>
              </w:rPr>
            </w:pPr>
            <w:r w:rsidRPr="00A84905">
              <w:rPr>
                <w:rFonts w:ascii="Times New Roman" w:hAnsi="Times New Roman"/>
                <w:b/>
              </w:rPr>
              <w:t>(beats/min)</w:t>
            </w:r>
          </w:p>
        </w:tc>
        <w:tc>
          <w:tcPr>
            <w:tcW w:w="1387" w:type="dxa"/>
          </w:tcPr>
          <w:p w:rsidR="00874AC7" w:rsidRPr="00A84905" w:rsidRDefault="00874AC7" w:rsidP="005F13A9">
            <w:pPr>
              <w:jc w:val="both"/>
              <w:rPr>
                <w:rFonts w:ascii="Times New Roman" w:hAnsi="Times New Roman"/>
                <w:b/>
              </w:rPr>
            </w:pPr>
            <w:r w:rsidRPr="00A84905">
              <w:rPr>
                <w:rFonts w:ascii="Times New Roman" w:hAnsi="Times New Roman"/>
                <w:b/>
              </w:rPr>
              <w:t>Respiratory rate</w:t>
            </w:r>
          </w:p>
          <w:p w:rsidR="00874AC7" w:rsidRPr="00A84905" w:rsidRDefault="00874AC7" w:rsidP="005F13A9">
            <w:pPr>
              <w:jc w:val="both"/>
              <w:rPr>
                <w:rFonts w:ascii="Times New Roman" w:hAnsi="Times New Roman"/>
              </w:rPr>
            </w:pPr>
            <w:r w:rsidRPr="00A84905">
              <w:rPr>
                <w:rFonts w:ascii="Times New Roman" w:hAnsi="Times New Roman"/>
                <w:b/>
              </w:rPr>
              <w:t>(breaths/min)</w:t>
            </w:r>
          </w:p>
        </w:tc>
        <w:tc>
          <w:tcPr>
            <w:tcW w:w="1197" w:type="dxa"/>
          </w:tcPr>
          <w:p w:rsidR="00874AC7" w:rsidRPr="00A84905" w:rsidRDefault="00874AC7" w:rsidP="005F13A9">
            <w:pPr>
              <w:jc w:val="both"/>
              <w:rPr>
                <w:rFonts w:ascii="Times New Roman" w:hAnsi="Times New Roman"/>
                <w:b/>
              </w:rPr>
            </w:pPr>
            <w:r w:rsidRPr="00A84905">
              <w:rPr>
                <w:rFonts w:ascii="Times New Roman" w:hAnsi="Times New Roman"/>
                <w:b/>
              </w:rPr>
              <w:t>NIBP</w:t>
            </w:r>
          </w:p>
          <w:p w:rsidR="00874AC7" w:rsidRPr="00A84905" w:rsidRDefault="00874AC7" w:rsidP="005F13A9">
            <w:pPr>
              <w:jc w:val="both"/>
              <w:rPr>
                <w:rFonts w:ascii="Times New Roman" w:hAnsi="Times New Roman"/>
              </w:rPr>
            </w:pPr>
            <w:r w:rsidRPr="00A84905">
              <w:rPr>
                <w:rFonts w:ascii="Times New Roman" w:hAnsi="Times New Roman"/>
                <w:b/>
              </w:rPr>
              <w:t>(systolic)</w:t>
            </w:r>
          </w:p>
        </w:tc>
        <w:tc>
          <w:tcPr>
            <w:tcW w:w="1061" w:type="dxa"/>
          </w:tcPr>
          <w:p w:rsidR="00874AC7" w:rsidRPr="00A84905" w:rsidRDefault="00874AC7" w:rsidP="005F13A9">
            <w:pPr>
              <w:jc w:val="both"/>
              <w:rPr>
                <w:rFonts w:ascii="Times New Roman" w:hAnsi="Times New Roman"/>
                <w:b/>
              </w:rPr>
            </w:pPr>
            <w:r w:rsidRPr="00A84905">
              <w:rPr>
                <w:rFonts w:ascii="Times New Roman" w:hAnsi="Times New Roman"/>
                <w:b/>
              </w:rPr>
              <w:t>NIBP</w:t>
            </w:r>
          </w:p>
          <w:p w:rsidR="00874AC7" w:rsidRPr="00A84905" w:rsidRDefault="00874AC7" w:rsidP="005F13A9">
            <w:pPr>
              <w:jc w:val="both"/>
              <w:rPr>
                <w:rFonts w:ascii="Times New Roman" w:hAnsi="Times New Roman"/>
              </w:rPr>
            </w:pPr>
            <w:r w:rsidRPr="00A84905">
              <w:rPr>
                <w:rFonts w:ascii="Times New Roman" w:hAnsi="Times New Roman"/>
                <w:b/>
              </w:rPr>
              <w:t>(diastolic)</w:t>
            </w:r>
          </w:p>
        </w:tc>
        <w:tc>
          <w:tcPr>
            <w:tcW w:w="949" w:type="dxa"/>
          </w:tcPr>
          <w:p w:rsidR="00874AC7" w:rsidRPr="00A84905" w:rsidRDefault="00874AC7" w:rsidP="005F13A9">
            <w:pPr>
              <w:jc w:val="both"/>
              <w:rPr>
                <w:rFonts w:ascii="Times New Roman" w:hAnsi="Times New Roman"/>
                <w:b/>
              </w:rPr>
            </w:pPr>
            <w:r w:rsidRPr="00A84905">
              <w:rPr>
                <w:rFonts w:ascii="Times New Roman" w:hAnsi="Times New Roman"/>
                <w:b/>
              </w:rPr>
              <w:t>NIBP</w:t>
            </w:r>
          </w:p>
          <w:p w:rsidR="00874AC7" w:rsidRPr="00A84905" w:rsidRDefault="00874AC7" w:rsidP="005F13A9">
            <w:pPr>
              <w:jc w:val="both"/>
              <w:rPr>
                <w:rFonts w:ascii="Times New Roman" w:hAnsi="Times New Roman"/>
              </w:rPr>
            </w:pPr>
            <w:r w:rsidRPr="00A84905">
              <w:rPr>
                <w:rFonts w:ascii="Times New Roman" w:hAnsi="Times New Roman"/>
                <w:b/>
              </w:rPr>
              <w:t>(Mean)</w:t>
            </w:r>
          </w:p>
        </w:tc>
        <w:tc>
          <w:tcPr>
            <w:tcW w:w="922" w:type="dxa"/>
          </w:tcPr>
          <w:p w:rsidR="00874AC7" w:rsidRPr="00A84905" w:rsidRDefault="00874AC7" w:rsidP="005F13A9">
            <w:pPr>
              <w:jc w:val="both"/>
              <w:rPr>
                <w:rFonts w:ascii="Times New Roman" w:hAnsi="Times New Roman"/>
              </w:rPr>
            </w:pPr>
            <w:r w:rsidRPr="00A84905">
              <w:rPr>
                <w:rFonts w:ascii="Times New Roman" w:hAnsi="Times New Roman"/>
                <w:b/>
              </w:rPr>
              <w:t>SPO</w:t>
            </w:r>
            <w:r w:rsidRPr="00A84905">
              <w:rPr>
                <w:rFonts w:ascii="Times New Roman" w:hAnsi="Times New Roman"/>
                <w:b/>
                <w:vertAlign w:val="subscript"/>
              </w:rPr>
              <w:t>2</w:t>
            </w:r>
          </w:p>
        </w:tc>
      </w:tr>
      <w:tr w:rsidR="00874AC7" w:rsidRPr="00A84905" w:rsidTr="00A64064">
        <w:trPr>
          <w:trHeight w:val="787"/>
        </w:trPr>
        <w:tc>
          <w:tcPr>
            <w:tcW w:w="1526" w:type="dxa"/>
          </w:tcPr>
          <w:p w:rsidR="00874AC7" w:rsidRPr="00A84905" w:rsidRDefault="00874AC7" w:rsidP="005F13A9">
            <w:pPr>
              <w:jc w:val="both"/>
              <w:rPr>
                <w:rFonts w:ascii="Times New Roman" w:hAnsi="Times New Roman"/>
                <w:b/>
              </w:rPr>
            </w:pPr>
            <w:r w:rsidRPr="00A84905">
              <w:rPr>
                <w:rFonts w:ascii="Times New Roman" w:hAnsi="Times New Roman"/>
                <w:b/>
              </w:rPr>
              <w:t xml:space="preserve">Before </w:t>
            </w:r>
          </w:p>
          <w:p w:rsidR="00874AC7" w:rsidRPr="00A84905" w:rsidRDefault="00A84905" w:rsidP="005F13A9">
            <w:pPr>
              <w:jc w:val="both"/>
              <w:rPr>
                <w:rFonts w:ascii="Times New Roman" w:hAnsi="Times New Roman"/>
                <w:b/>
              </w:rPr>
            </w:pPr>
            <w:proofErr w:type="spellStart"/>
            <w:r>
              <w:rPr>
                <w:rFonts w:ascii="Times New Roman" w:hAnsi="Times New Roman"/>
                <w:b/>
              </w:rPr>
              <w:t>Rumen</w:t>
            </w:r>
            <w:r w:rsidR="00874AC7" w:rsidRPr="00A84905">
              <w:rPr>
                <w:rFonts w:ascii="Times New Roman" w:hAnsi="Times New Roman"/>
                <w:b/>
              </w:rPr>
              <w:t>tomy</w:t>
            </w:r>
            <w:proofErr w:type="spellEnd"/>
          </w:p>
        </w:tc>
        <w:tc>
          <w:tcPr>
            <w:tcW w:w="99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16.32</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0.81</w:t>
            </w:r>
          </w:p>
          <w:p w:rsidR="00874AC7" w:rsidRPr="00A84905" w:rsidRDefault="00874AC7" w:rsidP="005F13A9">
            <w:pPr>
              <w:jc w:val="both"/>
              <w:rPr>
                <w:rFonts w:ascii="Times New Roman" w:hAnsi="Times New Roman"/>
              </w:rPr>
            </w:pPr>
          </w:p>
        </w:tc>
        <w:tc>
          <w:tcPr>
            <w:tcW w:w="836"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37.30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0.19</w:t>
            </w:r>
          </w:p>
          <w:p w:rsidR="00874AC7" w:rsidRPr="00A84905" w:rsidRDefault="00874AC7" w:rsidP="005F13A9">
            <w:pPr>
              <w:jc w:val="both"/>
              <w:rPr>
                <w:rFonts w:ascii="Times New Roman" w:hAnsi="Times New Roman"/>
              </w:rPr>
            </w:pPr>
          </w:p>
        </w:tc>
        <w:tc>
          <w:tcPr>
            <w:tcW w:w="1233"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58.67</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0.84</w:t>
            </w:r>
          </w:p>
          <w:p w:rsidR="00874AC7" w:rsidRPr="00A84905" w:rsidRDefault="00874AC7" w:rsidP="005F13A9">
            <w:pPr>
              <w:jc w:val="both"/>
              <w:rPr>
                <w:rFonts w:ascii="Times New Roman" w:hAnsi="Times New Roman"/>
              </w:rPr>
            </w:pPr>
          </w:p>
        </w:tc>
        <w:tc>
          <w:tcPr>
            <w:tcW w:w="138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15.00</w:t>
            </w:r>
            <w:r w:rsidRPr="00A84905">
              <w:rPr>
                <w:rFonts w:ascii="Times New Roman" w:hAnsi="Times New Roman"/>
                <w:color w:val="000000"/>
                <w:vertAlign w:val="superscript"/>
              </w:rPr>
              <w:t>b</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0.85</w:t>
            </w:r>
          </w:p>
          <w:p w:rsidR="00874AC7" w:rsidRPr="00A84905" w:rsidRDefault="00874AC7" w:rsidP="005F13A9">
            <w:pPr>
              <w:jc w:val="both"/>
              <w:rPr>
                <w:rFonts w:ascii="Times New Roman" w:hAnsi="Times New Roman"/>
              </w:rPr>
            </w:pPr>
          </w:p>
        </w:tc>
        <w:tc>
          <w:tcPr>
            <w:tcW w:w="1197" w:type="dxa"/>
          </w:tcPr>
          <w:p w:rsidR="00874AC7" w:rsidRPr="00A84905" w:rsidRDefault="00874AC7" w:rsidP="005F13A9">
            <w:pPr>
              <w:jc w:val="both"/>
              <w:rPr>
                <w:rFonts w:ascii="Times New Roman" w:hAnsi="Times New Roman"/>
              </w:rPr>
            </w:pPr>
            <w:r w:rsidRPr="00A84905">
              <w:rPr>
                <w:rFonts w:ascii="Times New Roman" w:hAnsi="Times New Roman"/>
              </w:rPr>
              <w:t>-----</w:t>
            </w:r>
          </w:p>
        </w:tc>
        <w:tc>
          <w:tcPr>
            <w:tcW w:w="1061" w:type="dxa"/>
          </w:tcPr>
          <w:p w:rsidR="00874AC7" w:rsidRPr="00A84905" w:rsidRDefault="00874AC7" w:rsidP="005F13A9">
            <w:pPr>
              <w:jc w:val="both"/>
              <w:rPr>
                <w:rFonts w:ascii="Times New Roman" w:hAnsi="Times New Roman"/>
              </w:rPr>
            </w:pPr>
            <w:r w:rsidRPr="00A84905">
              <w:rPr>
                <w:rFonts w:ascii="Times New Roman" w:hAnsi="Times New Roman"/>
              </w:rPr>
              <w:t>-----</w:t>
            </w:r>
          </w:p>
        </w:tc>
        <w:tc>
          <w:tcPr>
            <w:tcW w:w="949" w:type="dxa"/>
          </w:tcPr>
          <w:p w:rsidR="00874AC7" w:rsidRPr="00A84905" w:rsidRDefault="00874AC7" w:rsidP="005F13A9">
            <w:pPr>
              <w:jc w:val="both"/>
              <w:rPr>
                <w:rFonts w:ascii="Times New Roman" w:hAnsi="Times New Roman"/>
              </w:rPr>
            </w:pPr>
            <w:r w:rsidRPr="00A84905">
              <w:rPr>
                <w:rFonts w:ascii="Times New Roman" w:hAnsi="Times New Roman"/>
              </w:rPr>
              <w:t>-----</w:t>
            </w:r>
          </w:p>
        </w:tc>
        <w:tc>
          <w:tcPr>
            <w:tcW w:w="922" w:type="dxa"/>
          </w:tcPr>
          <w:p w:rsidR="00874AC7" w:rsidRPr="00A84905" w:rsidRDefault="00874AC7" w:rsidP="005F13A9">
            <w:pPr>
              <w:jc w:val="both"/>
              <w:rPr>
                <w:rFonts w:ascii="Times New Roman" w:hAnsi="Times New Roman"/>
              </w:rPr>
            </w:pPr>
            <w:r w:rsidRPr="00A84905">
              <w:rPr>
                <w:rFonts w:ascii="Times New Roman" w:hAnsi="Times New Roman"/>
              </w:rPr>
              <w:t>-----</w:t>
            </w:r>
          </w:p>
        </w:tc>
      </w:tr>
      <w:tr w:rsidR="00874AC7" w:rsidRPr="00A84905" w:rsidTr="00A64064">
        <w:trPr>
          <w:trHeight w:val="742"/>
        </w:trPr>
        <w:tc>
          <w:tcPr>
            <w:tcW w:w="1526" w:type="dxa"/>
          </w:tcPr>
          <w:p w:rsidR="00874AC7" w:rsidRPr="00A84905" w:rsidRDefault="00874AC7" w:rsidP="005F13A9">
            <w:pPr>
              <w:jc w:val="both"/>
              <w:rPr>
                <w:rFonts w:ascii="Times New Roman" w:hAnsi="Times New Roman"/>
                <w:b/>
              </w:rPr>
            </w:pPr>
            <w:r w:rsidRPr="00A84905">
              <w:rPr>
                <w:rFonts w:ascii="Times New Roman" w:hAnsi="Times New Roman"/>
                <w:b/>
              </w:rPr>
              <w:t>Before</w:t>
            </w:r>
          </w:p>
          <w:p w:rsidR="00874AC7" w:rsidRPr="00A84905" w:rsidRDefault="00874AC7" w:rsidP="005F13A9">
            <w:pPr>
              <w:jc w:val="both"/>
              <w:rPr>
                <w:rFonts w:ascii="Times New Roman" w:hAnsi="Times New Roman"/>
                <w:b/>
              </w:rPr>
            </w:pPr>
            <w:r w:rsidRPr="00A84905">
              <w:rPr>
                <w:rFonts w:ascii="Times New Roman" w:hAnsi="Times New Roman"/>
                <w:b/>
              </w:rPr>
              <w:t>Drug</w:t>
            </w:r>
          </w:p>
          <w:p w:rsidR="00874AC7" w:rsidRPr="00A84905" w:rsidRDefault="00874AC7" w:rsidP="005F13A9">
            <w:pPr>
              <w:jc w:val="both"/>
              <w:rPr>
                <w:rFonts w:ascii="Times New Roman" w:hAnsi="Times New Roman"/>
                <w:b/>
              </w:rPr>
            </w:pPr>
            <w:r w:rsidRPr="00A84905">
              <w:rPr>
                <w:rFonts w:ascii="Times New Roman" w:hAnsi="Times New Roman"/>
                <w:b/>
              </w:rPr>
              <w:t>Admn.</w:t>
            </w:r>
          </w:p>
        </w:tc>
        <w:tc>
          <w:tcPr>
            <w:tcW w:w="99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16.15</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0.80</w:t>
            </w:r>
          </w:p>
          <w:p w:rsidR="00874AC7" w:rsidRPr="00A84905" w:rsidRDefault="00874AC7" w:rsidP="005F13A9">
            <w:pPr>
              <w:jc w:val="both"/>
              <w:rPr>
                <w:rFonts w:ascii="Times New Roman" w:hAnsi="Times New Roman"/>
                <w:b/>
              </w:rPr>
            </w:pPr>
          </w:p>
        </w:tc>
        <w:tc>
          <w:tcPr>
            <w:tcW w:w="836"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37.30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0.14</w:t>
            </w:r>
          </w:p>
          <w:p w:rsidR="00874AC7" w:rsidRPr="00A84905" w:rsidRDefault="00874AC7" w:rsidP="005F13A9">
            <w:pPr>
              <w:jc w:val="both"/>
              <w:rPr>
                <w:rFonts w:ascii="Times New Roman" w:hAnsi="Times New Roman"/>
              </w:rPr>
            </w:pPr>
          </w:p>
        </w:tc>
        <w:tc>
          <w:tcPr>
            <w:tcW w:w="1233" w:type="dxa"/>
          </w:tcPr>
          <w:p w:rsidR="00874AC7" w:rsidRPr="00A84905" w:rsidRDefault="00874AC7" w:rsidP="005F13A9">
            <w:pPr>
              <w:jc w:val="both"/>
              <w:rPr>
                <w:rFonts w:ascii="Times New Roman" w:hAnsi="Times New Roman"/>
                <w:color w:val="000000"/>
                <w:vertAlign w:val="superscript"/>
              </w:rPr>
            </w:pPr>
            <w:r w:rsidRPr="00A84905">
              <w:rPr>
                <w:rFonts w:ascii="Times New Roman" w:hAnsi="Times New Roman"/>
                <w:color w:val="000000"/>
              </w:rPr>
              <w:t>60.3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1.41</w:t>
            </w:r>
          </w:p>
          <w:p w:rsidR="00874AC7" w:rsidRPr="00A84905" w:rsidRDefault="00874AC7" w:rsidP="005F13A9">
            <w:pPr>
              <w:jc w:val="both"/>
              <w:rPr>
                <w:rFonts w:ascii="Times New Roman" w:hAnsi="Times New Roman"/>
              </w:rPr>
            </w:pPr>
          </w:p>
        </w:tc>
        <w:tc>
          <w:tcPr>
            <w:tcW w:w="1387" w:type="dxa"/>
          </w:tcPr>
          <w:p w:rsidR="00874AC7" w:rsidRPr="00A84905" w:rsidRDefault="00874AC7" w:rsidP="005F13A9">
            <w:pPr>
              <w:jc w:val="both"/>
              <w:rPr>
                <w:rFonts w:ascii="Times New Roman" w:hAnsi="Times New Roman"/>
                <w:color w:val="000000"/>
                <w:vertAlign w:val="superscript"/>
              </w:rPr>
            </w:pPr>
            <w:r w:rsidRPr="00A84905">
              <w:rPr>
                <w:rFonts w:ascii="Times New Roman" w:hAnsi="Times New Roman"/>
                <w:color w:val="000000"/>
              </w:rPr>
              <w:t>14.50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0.34</w:t>
            </w:r>
          </w:p>
          <w:p w:rsidR="00874AC7" w:rsidRPr="00A84905" w:rsidRDefault="00874AC7" w:rsidP="005F13A9">
            <w:pPr>
              <w:jc w:val="both"/>
              <w:rPr>
                <w:rFonts w:ascii="Times New Roman" w:hAnsi="Times New Roman"/>
              </w:rPr>
            </w:pPr>
          </w:p>
        </w:tc>
        <w:tc>
          <w:tcPr>
            <w:tcW w:w="119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136.00</w:t>
            </w:r>
            <w:r w:rsidRPr="00A84905">
              <w:rPr>
                <w:rFonts w:ascii="Times New Roman" w:hAnsi="Times New Roman"/>
                <w:color w:val="000000"/>
                <w:vertAlign w:val="superscript"/>
              </w:rPr>
              <w:t>ab</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16.66</w:t>
            </w:r>
          </w:p>
          <w:p w:rsidR="00874AC7" w:rsidRPr="00A84905" w:rsidRDefault="00874AC7" w:rsidP="005F13A9">
            <w:pPr>
              <w:jc w:val="both"/>
              <w:rPr>
                <w:rFonts w:ascii="Times New Roman" w:hAnsi="Times New Roman"/>
              </w:rPr>
            </w:pPr>
          </w:p>
        </w:tc>
        <w:tc>
          <w:tcPr>
            <w:tcW w:w="1061"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103.67</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13.69</w:t>
            </w:r>
          </w:p>
          <w:p w:rsidR="00874AC7" w:rsidRPr="00A84905" w:rsidRDefault="00874AC7" w:rsidP="005F13A9">
            <w:pPr>
              <w:jc w:val="both"/>
              <w:rPr>
                <w:rFonts w:ascii="Times New Roman" w:hAnsi="Times New Roman"/>
              </w:rPr>
            </w:pPr>
          </w:p>
        </w:tc>
        <w:tc>
          <w:tcPr>
            <w:tcW w:w="949"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115.00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14.67</w:t>
            </w:r>
          </w:p>
          <w:p w:rsidR="00874AC7" w:rsidRPr="00A84905" w:rsidRDefault="00874AC7" w:rsidP="005F13A9">
            <w:pPr>
              <w:jc w:val="both"/>
              <w:rPr>
                <w:rFonts w:ascii="Times New Roman" w:hAnsi="Times New Roman"/>
              </w:rPr>
            </w:pPr>
          </w:p>
        </w:tc>
        <w:tc>
          <w:tcPr>
            <w:tcW w:w="92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98.16</w:t>
            </w:r>
            <w:r w:rsidRPr="00A84905">
              <w:rPr>
                <w:rFonts w:ascii="Times New Roman" w:hAnsi="Times New Roman"/>
                <w:color w:val="000000"/>
                <w:vertAlign w:val="superscript"/>
              </w:rPr>
              <w:t>c</w:t>
            </w:r>
          </w:p>
          <w:p w:rsidR="00874AC7" w:rsidRPr="00A84905" w:rsidRDefault="00874AC7" w:rsidP="005F13A9">
            <w:pPr>
              <w:jc w:val="both"/>
              <w:rPr>
                <w:rFonts w:ascii="Times New Roman" w:hAnsi="Times New Roman"/>
              </w:rPr>
            </w:pPr>
            <w:r w:rsidRPr="00A84905">
              <w:rPr>
                <w:rFonts w:ascii="Times New Roman" w:hAnsi="Times New Roman"/>
                <w:color w:val="000000"/>
              </w:rPr>
              <w:t>0.30±</w:t>
            </w:r>
          </w:p>
        </w:tc>
      </w:tr>
      <w:tr w:rsidR="00874AC7" w:rsidRPr="00A84905" w:rsidTr="00A64064">
        <w:trPr>
          <w:trHeight w:val="868"/>
        </w:trPr>
        <w:tc>
          <w:tcPr>
            <w:tcW w:w="1526" w:type="dxa"/>
          </w:tcPr>
          <w:p w:rsidR="00874AC7" w:rsidRPr="00A84905" w:rsidRDefault="00874AC7" w:rsidP="005F13A9">
            <w:pPr>
              <w:jc w:val="both"/>
              <w:rPr>
                <w:rFonts w:ascii="Times New Roman" w:hAnsi="Times New Roman"/>
                <w:b/>
                <w:vertAlign w:val="superscript"/>
              </w:rPr>
            </w:pPr>
            <w:r w:rsidRPr="00A84905">
              <w:rPr>
                <w:rFonts w:ascii="Times New Roman" w:hAnsi="Times New Roman"/>
                <w:b/>
              </w:rPr>
              <w:t>At 5 min. of atropine</w:t>
            </w:r>
          </w:p>
        </w:tc>
        <w:tc>
          <w:tcPr>
            <w:tcW w:w="99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16.15</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0.80</w:t>
            </w:r>
          </w:p>
        </w:tc>
        <w:tc>
          <w:tcPr>
            <w:tcW w:w="836"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37.32</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0.15</w:t>
            </w:r>
          </w:p>
          <w:p w:rsidR="00874AC7" w:rsidRPr="00A84905" w:rsidRDefault="00874AC7" w:rsidP="005F13A9">
            <w:pPr>
              <w:jc w:val="both"/>
              <w:rPr>
                <w:rFonts w:ascii="Times New Roman" w:hAnsi="Times New Roman"/>
              </w:rPr>
            </w:pPr>
          </w:p>
        </w:tc>
        <w:tc>
          <w:tcPr>
            <w:tcW w:w="1233"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61.33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1.12</w:t>
            </w:r>
          </w:p>
          <w:p w:rsidR="00874AC7" w:rsidRPr="00A84905" w:rsidRDefault="00874AC7" w:rsidP="005F13A9">
            <w:pPr>
              <w:jc w:val="both"/>
              <w:rPr>
                <w:rFonts w:ascii="Times New Roman" w:hAnsi="Times New Roman"/>
              </w:rPr>
            </w:pPr>
          </w:p>
        </w:tc>
        <w:tc>
          <w:tcPr>
            <w:tcW w:w="138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14.33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0.80</w:t>
            </w:r>
          </w:p>
          <w:p w:rsidR="00874AC7" w:rsidRPr="00A84905" w:rsidRDefault="00874AC7" w:rsidP="005F13A9">
            <w:pPr>
              <w:jc w:val="both"/>
              <w:rPr>
                <w:rFonts w:ascii="Times New Roman" w:hAnsi="Times New Roman"/>
              </w:rPr>
            </w:pPr>
          </w:p>
        </w:tc>
        <w:tc>
          <w:tcPr>
            <w:tcW w:w="119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136.67</w:t>
            </w:r>
            <w:r w:rsidRPr="00A84905">
              <w:rPr>
                <w:rFonts w:ascii="Times New Roman" w:hAnsi="Times New Roman"/>
                <w:color w:val="000000"/>
                <w:vertAlign w:val="superscript"/>
              </w:rPr>
              <w:t>ab</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6.71</w:t>
            </w:r>
          </w:p>
          <w:p w:rsidR="00874AC7" w:rsidRPr="00A84905" w:rsidRDefault="00874AC7" w:rsidP="005F13A9">
            <w:pPr>
              <w:jc w:val="both"/>
              <w:rPr>
                <w:rFonts w:ascii="Times New Roman" w:hAnsi="Times New Roman"/>
              </w:rPr>
            </w:pPr>
          </w:p>
        </w:tc>
        <w:tc>
          <w:tcPr>
            <w:tcW w:w="1061"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100.0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7.93</w:t>
            </w:r>
          </w:p>
          <w:p w:rsidR="00874AC7" w:rsidRPr="00A84905" w:rsidRDefault="00874AC7" w:rsidP="005F13A9">
            <w:pPr>
              <w:jc w:val="both"/>
              <w:rPr>
                <w:rFonts w:ascii="Times New Roman" w:hAnsi="Times New Roman"/>
              </w:rPr>
            </w:pPr>
          </w:p>
        </w:tc>
        <w:tc>
          <w:tcPr>
            <w:tcW w:w="949"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110.10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8.00</w:t>
            </w:r>
          </w:p>
          <w:p w:rsidR="00874AC7" w:rsidRPr="00A84905" w:rsidRDefault="00874AC7" w:rsidP="005F13A9">
            <w:pPr>
              <w:jc w:val="both"/>
              <w:rPr>
                <w:rFonts w:ascii="Times New Roman" w:hAnsi="Times New Roman"/>
              </w:rPr>
            </w:pPr>
          </w:p>
        </w:tc>
        <w:tc>
          <w:tcPr>
            <w:tcW w:w="92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97.0</w:t>
            </w:r>
            <w:r w:rsidRPr="00A84905">
              <w:rPr>
                <w:rFonts w:ascii="Times New Roman" w:hAnsi="Times New Roman"/>
                <w:color w:val="000000"/>
                <w:vertAlign w:val="superscript"/>
              </w:rPr>
              <w:t>bc</w:t>
            </w:r>
          </w:p>
          <w:p w:rsidR="00874AC7" w:rsidRPr="00A84905" w:rsidRDefault="00874AC7" w:rsidP="005F13A9">
            <w:pPr>
              <w:jc w:val="both"/>
              <w:rPr>
                <w:rFonts w:ascii="Times New Roman" w:hAnsi="Times New Roman"/>
              </w:rPr>
            </w:pPr>
            <w:r w:rsidRPr="00A84905">
              <w:rPr>
                <w:rFonts w:ascii="Times New Roman" w:hAnsi="Times New Roman"/>
                <w:color w:val="000000"/>
              </w:rPr>
              <w:t>±0.44</w:t>
            </w:r>
          </w:p>
        </w:tc>
      </w:tr>
      <w:tr w:rsidR="00874AC7" w:rsidRPr="00A84905" w:rsidTr="00A64064">
        <w:trPr>
          <w:trHeight w:val="742"/>
        </w:trPr>
        <w:tc>
          <w:tcPr>
            <w:tcW w:w="1526" w:type="dxa"/>
          </w:tcPr>
          <w:p w:rsidR="00874AC7" w:rsidRPr="00A84905" w:rsidRDefault="00874AC7" w:rsidP="005F13A9">
            <w:pPr>
              <w:jc w:val="both"/>
              <w:rPr>
                <w:rFonts w:ascii="Times New Roman" w:hAnsi="Times New Roman"/>
                <w:b/>
              </w:rPr>
            </w:pPr>
            <w:r w:rsidRPr="00A84905">
              <w:rPr>
                <w:rFonts w:ascii="Times New Roman" w:hAnsi="Times New Roman"/>
                <w:b/>
              </w:rPr>
              <w:t>At 10 min. of atropine</w:t>
            </w:r>
          </w:p>
        </w:tc>
        <w:tc>
          <w:tcPr>
            <w:tcW w:w="99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16.15</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0.80</w:t>
            </w:r>
          </w:p>
          <w:p w:rsidR="00874AC7" w:rsidRPr="00A84905" w:rsidRDefault="00874AC7" w:rsidP="005F13A9">
            <w:pPr>
              <w:jc w:val="both"/>
              <w:rPr>
                <w:rFonts w:ascii="Times New Roman" w:hAnsi="Times New Roman"/>
                <w:b/>
              </w:rPr>
            </w:pPr>
          </w:p>
        </w:tc>
        <w:tc>
          <w:tcPr>
            <w:tcW w:w="836"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37.43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0.17</w:t>
            </w:r>
          </w:p>
          <w:p w:rsidR="00874AC7" w:rsidRPr="00A84905" w:rsidRDefault="00874AC7" w:rsidP="005F13A9">
            <w:pPr>
              <w:jc w:val="both"/>
              <w:rPr>
                <w:rFonts w:ascii="Times New Roman" w:hAnsi="Times New Roman"/>
              </w:rPr>
            </w:pPr>
          </w:p>
        </w:tc>
        <w:tc>
          <w:tcPr>
            <w:tcW w:w="1233"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62.00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0.89</w:t>
            </w:r>
          </w:p>
          <w:p w:rsidR="00874AC7" w:rsidRPr="00A84905" w:rsidRDefault="00874AC7" w:rsidP="005F13A9">
            <w:pPr>
              <w:jc w:val="both"/>
              <w:rPr>
                <w:rFonts w:ascii="Times New Roman" w:hAnsi="Times New Roman"/>
              </w:rPr>
            </w:pPr>
          </w:p>
        </w:tc>
        <w:tc>
          <w:tcPr>
            <w:tcW w:w="138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14.00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0.52</w:t>
            </w:r>
          </w:p>
          <w:p w:rsidR="00874AC7" w:rsidRPr="00A84905" w:rsidRDefault="00874AC7" w:rsidP="005F13A9">
            <w:pPr>
              <w:jc w:val="both"/>
              <w:rPr>
                <w:rFonts w:ascii="Times New Roman" w:hAnsi="Times New Roman"/>
              </w:rPr>
            </w:pPr>
          </w:p>
        </w:tc>
        <w:tc>
          <w:tcPr>
            <w:tcW w:w="119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136.33</w:t>
            </w:r>
            <w:r w:rsidRPr="00A84905">
              <w:rPr>
                <w:rFonts w:ascii="Times New Roman" w:hAnsi="Times New Roman"/>
                <w:color w:val="000000"/>
                <w:vertAlign w:val="superscript"/>
              </w:rPr>
              <w:t>ab</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7.68</w:t>
            </w:r>
          </w:p>
          <w:p w:rsidR="00874AC7" w:rsidRPr="00A84905" w:rsidRDefault="00874AC7" w:rsidP="005F13A9">
            <w:pPr>
              <w:jc w:val="both"/>
              <w:rPr>
                <w:rFonts w:ascii="Times New Roman" w:hAnsi="Times New Roman"/>
              </w:rPr>
            </w:pPr>
          </w:p>
        </w:tc>
        <w:tc>
          <w:tcPr>
            <w:tcW w:w="1061"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99.17</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7.04</w:t>
            </w:r>
          </w:p>
          <w:p w:rsidR="00874AC7" w:rsidRPr="00A84905" w:rsidRDefault="00874AC7" w:rsidP="005F13A9">
            <w:pPr>
              <w:jc w:val="both"/>
              <w:rPr>
                <w:rFonts w:ascii="Times New Roman" w:hAnsi="Times New Roman"/>
              </w:rPr>
            </w:pPr>
          </w:p>
        </w:tc>
        <w:tc>
          <w:tcPr>
            <w:tcW w:w="949"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108.67</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5.60</w:t>
            </w:r>
          </w:p>
          <w:p w:rsidR="00874AC7" w:rsidRPr="00A84905" w:rsidRDefault="00874AC7" w:rsidP="005F13A9">
            <w:pPr>
              <w:jc w:val="both"/>
              <w:rPr>
                <w:rFonts w:ascii="Times New Roman" w:hAnsi="Times New Roman"/>
              </w:rPr>
            </w:pPr>
          </w:p>
        </w:tc>
        <w:tc>
          <w:tcPr>
            <w:tcW w:w="92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96.16</w:t>
            </w:r>
            <w:r w:rsidRPr="00A84905">
              <w:rPr>
                <w:rFonts w:ascii="Times New Roman" w:hAnsi="Times New Roman"/>
                <w:color w:val="000000"/>
                <w:vertAlign w:val="superscript"/>
              </w:rPr>
              <w:t>bc</w:t>
            </w:r>
          </w:p>
          <w:p w:rsidR="00874AC7" w:rsidRPr="00A84905" w:rsidRDefault="00874AC7" w:rsidP="005F13A9">
            <w:pPr>
              <w:jc w:val="both"/>
              <w:rPr>
                <w:rFonts w:ascii="Times New Roman" w:hAnsi="Times New Roman"/>
              </w:rPr>
            </w:pPr>
            <w:r w:rsidRPr="00A84905">
              <w:rPr>
                <w:rFonts w:ascii="Times New Roman" w:hAnsi="Times New Roman"/>
                <w:color w:val="000000"/>
              </w:rPr>
              <w:t>±0.16</w:t>
            </w:r>
          </w:p>
        </w:tc>
      </w:tr>
      <w:tr w:rsidR="00874AC7" w:rsidRPr="00A84905" w:rsidTr="00A64064">
        <w:trPr>
          <w:trHeight w:val="787"/>
        </w:trPr>
        <w:tc>
          <w:tcPr>
            <w:tcW w:w="1526" w:type="dxa"/>
          </w:tcPr>
          <w:p w:rsidR="00874AC7" w:rsidRPr="00A84905" w:rsidRDefault="00874AC7" w:rsidP="005F13A9">
            <w:pPr>
              <w:jc w:val="both"/>
              <w:rPr>
                <w:rFonts w:ascii="Times New Roman" w:hAnsi="Times New Roman"/>
                <w:b/>
              </w:rPr>
            </w:pPr>
            <w:r w:rsidRPr="00A84905">
              <w:rPr>
                <w:rFonts w:ascii="Times New Roman" w:hAnsi="Times New Roman"/>
                <w:b/>
              </w:rPr>
              <w:t>At 15 min. of atropine</w:t>
            </w:r>
          </w:p>
        </w:tc>
        <w:tc>
          <w:tcPr>
            <w:tcW w:w="99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16.15</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0.80</w:t>
            </w:r>
          </w:p>
          <w:p w:rsidR="00874AC7" w:rsidRPr="00A84905" w:rsidRDefault="00874AC7" w:rsidP="005F13A9">
            <w:pPr>
              <w:jc w:val="both"/>
              <w:rPr>
                <w:rFonts w:ascii="Times New Roman" w:hAnsi="Times New Roman"/>
                <w:b/>
              </w:rPr>
            </w:pPr>
          </w:p>
        </w:tc>
        <w:tc>
          <w:tcPr>
            <w:tcW w:w="836"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37.47</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0.18</w:t>
            </w:r>
          </w:p>
          <w:p w:rsidR="00874AC7" w:rsidRPr="00A84905" w:rsidRDefault="00874AC7" w:rsidP="005F13A9">
            <w:pPr>
              <w:jc w:val="both"/>
              <w:rPr>
                <w:rFonts w:ascii="Times New Roman" w:hAnsi="Times New Roman"/>
              </w:rPr>
            </w:pPr>
          </w:p>
        </w:tc>
        <w:tc>
          <w:tcPr>
            <w:tcW w:w="1233"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62.33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0.61</w:t>
            </w:r>
          </w:p>
          <w:p w:rsidR="00874AC7" w:rsidRPr="00A84905" w:rsidRDefault="00874AC7" w:rsidP="005F13A9">
            <w:pPr>
              <w:jc w:val="both"/>
              <w:rPr>
                <w:rFonts w:ascii="Times New Roman" w:hAnsi="Times New Roman"/>
              </w:rPr>
            </w:pPr>
          </w:p>
        </w:tc>
        <w:tc>
          <w:tcPr>
            <w:tcW w:w="138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14.33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0.95</w:t>
            </w:r>
          </w:p>
          <w:p w:rsidR="00874AC7" w:rsidRPr="00A84905" w:rsidRDefault="00874AC7" w:rsidP="005F13A9">
            <w:pPr>
              <w:jc w:val="both"/>
              <w:rPr>
                <w:rFonts w:ascii="Times New Roman" w:hAnsi="Times New Roman"/>
              </w:rPr>
            </w:pPr>
          </w:p>
        </w:tc>
        <w:tc>
          <w:tcPr>
            <w:tcW w:w="119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138.17</w:t>
            </w:r>
            <w:r w:rsidRPr="00A84905">
              <w:rPr>
                <w:rFonts w:ascii="Times New Roman" w:hAnsi="Times New Roman"/>
                <w:color w:val="000000"/>
                <w:vertAlign w:val="superscript"/>
              </w:rPr>
              <w:t>ab</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9.39</w:t>
            </w:r>
          </w:p>
          <w:p w:rsidR="00874AC7" w:rsidRPr="00A84905" w:rsidRDefault="00874AC7" w:rsidP="005F13A9">
            <w:pPr>
              <w:jc w:val="both"/>
              <w:rPr>
                <w:rFonts w:ascii="Times New Roman" w:hAnsi="Times New Roman"/>
              </w:rPr>
            </w:pPr>
          </w:p>
        </w:tc>
        <w:tc>
          <w:tcPr>
            <w:tcW w:w="1061"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98.17</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8.15</w:t>
            </w:r>
          </w:p>
          <w:p w:rsidR="00874AC7" w:rsidRPr="00A84905" w:rsidRDefault="00874AC7" w:rsidP="005F13A9">
            <w:pPr>
              <w:jc w:val="both"/>
              <w:rPr>
                <w:rFonts w:ascii="Times New Roman" w:hAnsi="Times New Roman"/>
              </w:rPr>
            </w:pPr>
          </w:p>
        </w:tc>
        <w:tc>
          <w:tcPr>
            <w:tcW w:w="949"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114.33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6.91</w:t>
            </w:r>
          </w:p>
          <w:p w:rsidR="00874AC7" w:rsidRPr="00A84905" w:rsidRDefault="00874AC7" w:rsidP="005F13A9">
            <w:pPr>
              <w:jc w:val="both"/>
              <w:rPr>
                <w:rFonts w:ascii="Times New Roman" w:hAnsi="Times New Roman"/>
              </w:rPr>
            </w:pPr>
          </w:p>
        </w:tc>
        <w:tc>
          <w:tcPr>
            <w:tcW w:w="92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95.66</w:t>
            </w:r>
            <w:r w:rsidRPr="00A84905">
              <w:rPr>
                <w:rFonts w:ascii="Times New Roman" w:hAnsi="Times New Roman"/>
                <w:color w:val="000000"/>
                <w:vertAlign w:val="superscript"/>
              </w:rPr>
              <w:t>bc</w:t>
            </w:r>
          </w:p>
          <w:p w:rsidR="00874AC7" w:rsidRPr="00A84905" w:rsidRDefault="00874AC7" w:rsidP="005F13A9">
            <w:pPr>
              <w:jc w:val="both"/>
              <w:rPr>
                <w:rFonts w:ascii="Times New Roman" w:hAnsi="Times New Roman"/>
              </w:rPr>
            </w:pPr>
            <w:r w:rsidRPr="00A84905">
              <w:rPr>
                <w:rFonts w:ascii="Times New Roman" w:hAnsi="Times New Roman"/>
                <w:color w:val="000000"/>
              </w:rPr>
              <w:t>±0.55</w:t>
            </w:r>
          </w:p>
        </w:tc>
      </w:tr>
      <w:tr w:rsidR="00874AC7" w:rsidRPr="00A84905" w:rsidTr="00A64064">
        <w:trPr>
          <w:trHeight w:val="787"/>
        </w:trPr>
        <w:tc>
          <w:tcPr>
            <w:tcW w:w="1526" w:type="dxa"/>
          </w:tcPr>
          <w:p w:rsidR="00874AC7" w:rsidRPr="00A84905" w:rsidRDefault="00874AC7" w:rsidP="005F13A9">
            <w:pPr>
              <w:jc w:val="both"/>
              <w:rPr>
                <w:rFonts w:ascii="Times New Roman" w:hAnsi="Times New Roman"/>
                <w:b/>
              </w:rPr>
            </w:pPr>
            <w:r w:rsidRPr="00A84905">
              <w:rPr>
                <w:rFonts w:ascii="Times New Roman" w:hAnsi="Times New Roman"/>
                <w:b/>
              </w:rPr>
              <w:t xml:space="preserve">At 5 min. of </w:t>
            </w:r>
          </w:p>
          <w:p w:rsidR="00874AC7" w:rsidRPr="00A84905" w:rsidRDefault="00874AC7" w:rsidP="005F13A9">
            <w:pPr>
              <w:jc w:val="both"/>
              <w:rPr>
                <w:rFonts w:ascii="Times New Roman" w:hAnsi="Times New Roman"/>
                <w:b/>
              </w:rPr>
            </w:pPr>
            <w:r w:rsidRPr="00A84905">
              <w:rPr>
                <w:rFonts w:ascii="Times New Roman" w:hAnsi="Times New Roman"/>
                <w:b/>
              </w:rPr>
              <w:t>acepromazine</w:t>
            </w:r>
          </w:p>
        </w:tc>
        <w:tc>
          <w:tcPr>
            <w:tcW w:w="99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16.15</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0.80</w:t>
            </w:r>
          </w:p>
          <w:p w:rsidR="00874AC7" w:rsidRPr="00A84905" w:rsidRDefault="00874AC7" w:rsidP="005F13A9">
            <w:pPr>
              <w:jc w:val="both"/>
              <w:rPr>
                <w:rFonts w:ascii="Times New Roman" w:hAnsi="Times New Roman"/>
                <w:b/>
              </w:rPr>
            </w:pPr>
          </w:p>
        </w:tc>
        <w:tc>
          <w:tcPr>
            <w:tcW w:w="836"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37.53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0.24</w:t>
            </w:r>
          </w:p>
          <w:p w:rsidR="00874AC7" w:rsidRPr="00A84905" w:rsidRDefault="00874AC7" w:rsidP="005F13A9">
            <w:pPr>
              <w:jc w:val="both"/>
              <w:rPr>
                <w:rFonts w:ascii="Times New Roman" w:hAnsi="Times New Roman"/>
              </w:rPr>
            </w:pPr>
          </w:p>
        </w:tc>
        <w:tc>
          <w:tcPr>
            <w:tcW w:w="1233"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60.33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1.20</w:t>
            </w:r>
          </w:p>
          <w:p w:rsidR="00874AC7" w:rsidRPr="00A84905" w:rsidRDefault="00874AC7" w:rsidP="005F13A9">
            <w:pPr>
              <w:jc w:val="both"/>
              <w:rPr>
                <w:rFonts w:ascii="Times New Roman" w:hAnsi="Times New Roman"/>
              </w:rPr>
            </w:pPr>
          </w:p>
        </w:tc>
        <w:tc>
          <w:tcPr>
            <w:tcW w:w="138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13.67</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0.61</w:t>
            </w:r>
          </w:p>
          <w:p w:rsidR="00874AC7" w:rsidRPr="00A84905" w:rsidRDefault="00874AC7" w:rsidP="005F13A9">
            <w:pPr>
              <w:jc w:val="both"/>
              <w:rPr>
                <w:rFonts w:ascii="Times New Roman" w:hAnsi="Times New Roman"/>
              </w:rPr>
            </w:pPr>
          </w:p>
        </w:tc>
        <w:tc>
          <w:tcPr>
            <w:tcW w:w="119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133.17</w:t>
            </w:r>
            <w:r w:rsidRPr="00A84905">
              <w:rPr>
                <w:rFonts w:ascii="Times New Roman" w:hAnsi="Times New Roman"/>
                <w:color w:val="000000"/>
                <w:vertAlign w:val="superscript"/>
              </w:rPr>
              <w:t>ab</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7.42</w:t>
            </w:r>
          </w:p>
          <w:p w:rsidR="00874AC7" w:rsidRPr="00A84905" w:rsidRDefault="00874AC7" w:rsidP="005F13A9">
            <w:pPr>
              <w:jc w:val="both"/>
              <w:rPr>
                <w:rFonts w:ascii="Times New Roman" w:hAnsi="Times New Roman"/>
              </w:rPr>
            </w:pPr>
          </w:p>
        </w:tc>
        <w:tc>
          <w:tcPr>
            <w:tcW w:w="1061"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94.50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8.54</w:t>
            </w:r>
          </w:p>
          <w:p w:rsidR="00874AC7" w:rsidRPr="00A84905" w:rsidRDefault="00874AC7" w:rsidP="005F13A9">
            <w:pPr>
              <w:jc w:val="both"/>
              <w:rPr>
                <w:rFonts w:ascii="Times New Roman" w:hAnsi="Times New Roman"/>
              </w:rPr>
            </w:pPr>
          </w:p>
        </w:tc>
        <w:tc>
          <w:tcPr>
            <w:tcW w:w="949"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116.50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9.24</w:t>
            </w:r>
          </w:p>
          <w:p w:rsidR="00874AC7" w:rsidRPr="00A84905" w:rsidRDefault="00874AC7" w:rsidP="005F13A9">
            <w:pPr>
              <w:jc w:val="both"/>
              <w:rPr>
                <w:rFonts w:ascii="Times New Roman" w:hAnsi="Times New Roman"/>
              </w:rPr>
            </w:pPr>
          </w:p>
        </w:tc>
        <w:tc>
          <w:tcPr>
            <w:tcW w:w="92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95.83</w:t>
            </w:r>
            <w:r w:rsidRPr="00A84905">
              <w:rPr>
                <w:rFonts w:ascii="Times New Roman" w:hAnsi="Times New Roman"/>
                <w:color w:val="000000"/>
                <w:vertAlign w:val="superscript"/>
              </w:rPr>
              <w:t>bc</w:t>
            </w:r>
          </w:p>
          <w:p w:rsidR="00874AC7" w:rsidRPr="00A84905" w:rsidRDefault="00874AC7" w:rsidP="005F13A9">
            <w:pPr>
              <w:jc w:val="both"/>
              <w:rPr>
                <w:rFonts w:ascii="Times New Roman" w:hAnsi="Times New Roman"/>
              </w:rPr>
            </w:pPr>
            <w:r w:rsidRPr="00A84905">
              <w:rPr>
                <w:rFonts w:ascii="Times New Roman" w:hAnsi="Times New Roman"/>
                <w:color w:val="000000"/>
              </w:rPr>
              <w:t>±0.65</w:t>
            </w:r>
          </w:p>
        </w:tc>
      </w:tr>
      <w:tr w:rsidR="00874AC7" w:rsidRPr="00A84905" w:rsidTr="00A64064">
        <w:trPr>
          <w:trHeight w:val="742"/>
        </w:trPr>
        <w:tc>
          <w:tcPr>
            <w:tcW w:w="1526" w:type="dxa"/>
          </w:tcPr>
          <w:p w:rsidR="00874AC7" w:rsidRPr="00A84905" w:rsidRDefault="00874AC7" w:rsidP="005F13A9">
            <w:pPr>
              <w:jc w:val="both"/>
              <w:rPr>
                <w:rFonts w:ascii="Times New Roman" w:hAnsi="Times New Roman"/>
                <w:b/>
              </w:rPr>
            </w:pPr>
            <w:r w:rsidRPr="00A84905">
              <w:rPr>
                <w:rFonts w:ascii="Times New Roman" w:hAnsi="Times New Roman"/>
                <w:b/>
              </w:rPr>
              <w:t xml:space="preserve">At 10 min. of </w:t>
            </w:r>
          </w:p>
          <w:p w:rsidR="00874AC7" w:rsidRPr="00A84905" w:rsidRDefault="00874AC7" w:rsidP="005F13A9">
            <w:pPr>
              <w:jc w:val="both"/>
              <w:rPr>
                <w:rFonts w:ascii="Times New Roman" w:hAnsi="Times New Roman"/>
                <w:b/>
              </w:rPr>
            </w:pPr>
            <w:r w:rsidRPr="00A84905">
              <w:rPr>
                <w:rFonts w:ascii="Times New Roman" w:hAnsi="Times New Roman"/>
                <w:b/>
              </w:rPr>
              <w:t>acepromazine</w:t>
            </w:r>
          </w:p>
        </w:tc>
        <w:tc>
          <w:tcPr>
            <w:tcW w:w="99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16.15</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0.80</w:t>
            </w:r>
          </w:p>
          <w:p w:rsidR="00874AC7" w:rsidRPr="00A84905" w:rsidRDefault="00874AC7" w:rsidP="005F13A9">
            <w:pPr>
              <w:jc w:val="both"/>
              <w:rPr>
                <w:rFonts w:ascii="Times New Roman" w:hAnsi="Times New Roman"/>
                <w:b/>
              </w:rPr>
            </w:pPr>
          </w:p>
        </w:tc>
        <w:tc>
          <w:tcPr>
            <w:tcW w:w="836"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37.40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0.21</w:t>
            </w:r>
          </w:p>
          <w:p w:rsidR="00874AC7" w:rsidRPr="00A84905" w:rsidRDefault="00874AC7" w:rsidP="005F13A9">
            <w:pPr>
              <w:jc w:val="both"/>
              <w:rPr>
                <w:rFonts w:ascii="Times New Roman" w:hAnsi="Times New Roman"/>
              </w:rPr>
            </w:pPr>
          </w:p>
        </w:tc>
        <w:tc>
          <w:tcPr>
            <w:tcW w:w="1233"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58.33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0.95</w:t>
            </w:r>
          </w:p>
          <w:p w:rsidR="00874AC7" w:rsidRPr="00A84905" w:rsidRDefault="00874AC7" w:rsidP="005F13A9">
            <w:pPr>
              <w:jc w:val="both"/>
              <w:rPr>
                <w:rFonts w:ascii="Times New Roman" w:hAnsi="Times New Roman"/>
              </w:rPr>
            </w:pPr>
          </w:p>
        </w:tc>
        <w:tc>
          <w:tcPr>
            <w:tcW w:w="138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13.33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0.67</w:t>
            </w:r>
          </w:p>
          <w:p w:rsidR="00874AC7" w:rsidRPr="00A84905" w:rsidRDefault="00874AC7" w:rsidP="005F13A9">
            <w:pPr>
              <w:jc w:val="both"/>
              <w:rPr>
                <w:rFonts w:ascii="Times New Roman" w:hAnsi="Times New Roman"/>
              </w:rPr>
            </w:pPr>
          </w:p>
        </w:tc>
        <w:tc>
          <w:tcPr>
            <w:tcW w:w="119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135.50</w:t>
            </w:r>
            <w:r w:rsidRPr="00A84905">
              <w:rPr>
                <w:rFonts w:ascii="Times New Roman" w:hAnsi="Times New Roman"/>
                <w:color w:val="000000"/>
                <w:vertAlign w:val="superscript"/>
              </w:rPr>
              <w:t>ab</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6.38</w:t>
            </w:r>
          </w:p>
          <w:p w:rsidR="00874AC7" w:rsidRPr="00A84905" w:rsidRDefault="00874AC7" w:rsidP="005F13A9">
            <w:pPr>
              <w:jc w:val="both"/>
              <w:rPr>
                <w:rFonts w:ascii="Times New Roman" w:hAnsi="Times New Roman"/>
              </w:rPr>
            </w:pPr>
          </w:p>
        </w:tc>
        <w:tc>
          <w:tcPr>
            <w:tcW w:w="1061"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94.17</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6.13</w:t>
            </w:r>
          </w:p>
          <w:p w:rsidR="00874AC7" w:rsidRPr="00A84905" w:rsidRDefault="00874AC7" w:rsidP="005F13A9">
            <w:pPr>
              <w:jc w:val="both"/>
              <w:rPr>
                <w:rFonts w:ascii="Times New Roman" w:hAnsi="Times New Roman"/>
              </w:rPr>
            </w:pPr>
          </w:p>
        </w:tc>
        <w:tc>
          <w:tcPr>
            <w:tcW w:w="949"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106.17</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6.58</w:t>
            </w:r>
          </w:p>
          <w:p w:rsidR="00874AC7" w:rsidRPr="00A84905" w:rsidRDefault="00874AC7" w:rsidP="005F13A9">
            <w:pPr>
              <w:jc w:val="both"/>
              <w:rPr>
                <w:rFonts w:ascii="Times New Roman" w:hAnsi="Times New Roman"/>
              </w:rPr>
            </w:pPr>
          </w:p>
        </w:tc>
        <w:tc>
          <w:tcPr>
            <w:tcW w:w="92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95.66</w:t>
            </w:r>
            <w:r w:rsidRPr="00A84905">
              <w:rPr>
                <w:rFonts w:ascii="Times New Roman" w:hAnsi="Times New Roman"/>
                <w:color w:val="000000"/>
                <w:vertAlign w:val="superscript"/>
              </w:rPr>
              <w:t>bc</w:t>
            </w:r>
          </w:p>
          <w:p w:rsidR="00874AC7" w:rsidRPr="00A84905" w:rsidRDefault="00874AC7" w:rsidP="005F13A9">
            <w:pPr>
              <w:jc w:val="both"/>
              <w:rPr>
                <w:rFonts w:ascii="Times New Roman" w:hAnsi="Times New Roman"/>
              </w:rPr>
            </w:pPr>
            <w:r w:rsidRPr="00A84905">
              <w:rPr>
                <w:rFonts w:ascii="Times New Roman" w:hAnsi="Times New Roman"/>
                <w:color w:val="000000"/>
              </w:rPr>
              <w:t>±0.42</w:t>
            </w:r>
          </w:p>
        </w:tc>
      </w:tr>
      <w:tr w:rsidR="00874AC7" w:rsidRPr="00A84905" w:rsidTr="00A64064">
        <w:trPr>
          <w:trHeight w:val="787"/>
        </w:trPr>
        <w:tc>
          <w:tcPr>
            <w:tcW w:w="1526" w:type="dxa"/>
          </w:tcPr>
          <w:p w:rsidR="00874AC7" w:rsidRPr="00A84905" w:rsidRDefault="00874AC7" w:rsidP="005F13A9">
            <w:pPr>
              <w:jc w:val="both"/>
              <w:rPr>
                <w:rFonts w:ascii="Times New Roman" w:hAnsi="Times New Roman"/>
                <w:b/>
              </w:rPr>
            </w:pPr>
            <w:r w:rsidRPr="00A84905">
              <w:rPr>
                <w:rFonts w:ascii="Times New Roman" w:hAnsi="Times New Roman"/>
                <w:b/>
              </w:rPr>
              <w:t xml:space="preserve">At 15 min.    of </w:t>
            </w:r>
          </w:p>
          <w:p w:rsidR="00874AC7" w:rsidRPr="00A84905" w:rsidRDefault="00874AC7" w:rsidP="005F13A9">
            <w:pPr>
              <w:jc w:val="both"/>
              <w:rPr>
                <w:rFonts w:ascii="Times New Roman" w:hAnsi="Times New Roman"/>
                <w:b/>
              </w:rPr>
            </w:pPr>
            <w:r w:rsidRPr="00A84905">
              <w:rPr>
                <w:rFonts w:ascii="Times New Roman" w:hAnsi="Times New Roman"/>
                <w:b/>
              </w:rPr>
              <w:t>acepromazine</w:t>
            </w:r>
          </w:p>
        </w:tc>
        <w:tc>
          <w:tcPr>
            <w:tcW w:w="99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16.15</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0.80</w:t>
            </w:r>
          </w:p>
          <w:p w:rsidR="00874AC7" w:rsidRPr="00A84905" w:rsidRDefault="00874AC7" w:rsidP="005F13A9">
            <w:pPr>
              <w:jc w:val="both"/>
              <w:rPr>
                <w:rFonts w:ascii="Times New Roman" w:hAnsi="Times New Roman"/>
                <w:b/>
              </w:rPr>
            </w:pPr>
          </w:p>
        </w:tc>
        <w:tc>
          <w:tcPr>
            <w:tcW w:w="836"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37.57</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0.25</w:t>
            </w:r>
          </w:p>
          <w:p w:rsidR="00874AC7" w:rsidRPr="00A84905" w:rsidRDefault="00874AC7" w:rsidP="005F13A9">
            <w:pPr>
              <w:jc w:val="both"/>
              <w:rPr>
                <w:rFonts w:ascii="Times New Roman" w:hAnsi="Times New Roman"/>
              </w:rPr>
            </w:pPr>
          </w:p>
        </w:tc>
        <w:tc>
          <w:tcPr>
            <w:tcW w:w="1233"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55.33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0.71</w:t>
            </w:r>
          </w:p>
          <w:p w:rsidR="00874AC7" w:rsidRPr="00A84905" w:rsidRDefault="00874AC7" w:rsidP="005F13A9">
            <w:pPr>
              <w:jc w:val="both"/>
              <w:rPr>
                <w:rFonts w:ascii="Times New Roman" w:hAnsi="Times New Roman"/>
              </w:rPr>
            </w:pPr>
          </w:p>
        </w:tc>
        <w:tc>
          <w:tcPr>
            <w:tcW w:w="138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13.00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1.00</w:t>
            </w:r>
          </w:p>
          <w:p w:rsidR="00874AC7" w:rsidRPr="00A84905" w:rsidRDefault="00874AC7" w:rsidP="005F13A9">
            <w:pPr>
              <w:jc w:val="both"/>
              <w:rPr>
                <w:rFonts w:ascii="Times New Roman" w:hAnsi="Times New Roman"/>
              </w:rPr>
            </w:pPr>
          </w:p>
        </w:tc>
        <w:tc>
          <w:tcPr>
            <w:tcW w:w="119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138.33</w:t>
            </w:r>
            <w:r w:rsidRPr="00A84905">
              <w:rPr>
                <w:rFonts w:ascii="Times New Roman" w:hAnsi="Times New Roman"/>
                <w:color w:val="000000"/>
                <w:vertAlign w:val="superscript"/>
              </w:rPr>
              <w:t>ab</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12.46</w:t>
            </w:r>
          </w:p>
          <w:p w:rsidR="00874AC7" w:rsidRPr="00A84905" w:rsidRDefault="00874AC7" w:rsidP="005F13A9">
            <w:pPr>
              <w:jc w:val="both"/>
              <w:rPr>
                <w:rFonts w:ascii="Times New Roman" w:hAnsi="Times New Roman"/>
              </w:rPr>
            </w:pPr>
          </w:p>
        </w:tc>
        <w:tc>
          <w:tcPr>
            <w:tcW w:w="1061"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86.17</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15.25</w:t>
            </w:r>
          </w:p>
          <w:p w:rsidR="00874AC7" w:rsidRPr="00A84905" w:rsidRDefault="00874AC7" w:rsidP="005F13A9">
            <w:pPr>
              <w:jc w:val="both"/>
              <w:rPr>
                <w:rFonts w:ascii="Times New Roman" w:hAnsi="Times New Roman"/>
              </w:rPr>
            </w:pPr>
          </w:p>
        </w:tc>
        <w:tc>
          <w:tcPr>
            <w:tcW w:w="949"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110.67</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9.53</w:t>
            </w:r>
          </w:p>
          <w:p w:rsidR="00874AC7" w:rsidRPr="00A84905" w:rsidRDefault="00874AC7" w:rsidP="005F13A9">
            <w:pPr>
              <w:jc w:val="both"/>
              <w:rPr>
                <w:rFonts w:ascii="Times New Roman" w:hAnsi="Times New Roman"/>
              </w:rPr>
            </w:pPr>
          </w:p>
        </w:tc>
        <w:tc>
          <w:tcPr>
            <w:tcW w:w="92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95.66</w:t>
            </w:r>
            <w:r w:rsidRPr="00A84905">
              <w:rPr>
                <w:rFonts w:ascii="Times New Roman" w:hAnsi="Times New Roman"/>
                <w:color w:val="000000"/>
                <w:vertAlign w:val="superscript"/>
              </w:rPr>
              <w:t>bc</w:t>
            </w:r>
          </w:p>
          <w:p w:rsidR="00874AC7" w:rsidRPr="00A84905" w:rsidRDefault="00874AC7" w:rsidP="005F13A9">
            <w:pPr>
              <w:jc w:val="both"/>
              <w:rPr>
                <w:rFonts w:ascii="Times New Roman" w:hAnsi="Times New Roman"/>
              </w:rPr>
            </w:pPr>
            <w:r w:rsidRPr="00A84905">
              <w:rPr>
                <w:rFonts w:ascii="Times New Roman" w:hAnsi="Times New Roman"/>
                <w:color w:val="000000"/>
              </w:rPr>
              <w:t>±0.33</w:t>
            </w:r>
          </w:p>
        </w:tc>
      </w:tr>
      <w:tr w:rsidR="00874AC7" w:rsidRPr="00A84905" w:rsidTr="00A64064">
        <w:trPr>
          <w:trHeight w:val="742"/>
        </w:trPr>
        <w:tc>
          <w:tcPr>
            <w:tcW w:w="1526" w:type="dxa"/>
          </w:tcPr>
          <w:p w:rsidR="00874AC7" w:rsidRPr="00A84905" w:rsidRDefault="00874AC7" w:rsidP="005F13A9">
            <w:pPr>
              <w:jc w:val="both"/>
              <w:rPr>
                <w:rFonts w:ascii="Times New Roman" w:hAnsi="Times New Roman"/>
                <w:b/>
              </w:rPr>
            </w:pPr>
            <w:r w:rsidRPr="00A84905">
              <w:rPr>
                <w:rFonts w:ascii="Times New Roman" w:hAnsi="Times New Roman"/>
                <w:b/>
              </w:rPr>
              <w:t xml:space="preserve">At 15 min. </w:t>
            </w:r>
          </w:p>
          <w:p w:rsidR="00874AC7" w:rsidRPr="00A84905" w:rsidRDefault="00874AC7" w:rsidP="005F13A9">
            <w:pPr>
              <w:jc w:val="both"/>
              <w:rPr>
                <w:rFonts w:ascii="Times New Roman" w:hAnsi="Times New Roman"/>
                <w:b/>
              </w:rPr>
            </w:pPr>
            <w:r w:rsidRPr="00A84905">
              <w:rPr>
                <w:rFonts w:ascii="Times New Roman" w:hAnsi="Times New Roman"/>
                <w:b/>
              </w:rPr>
              <w:t>Of sevoflurane</w:t>
            </w:r>
          </w:p>
        </w:tc>
        <w:tc>
          <w:tcPr>
            <w:tcW w:w="99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16.15</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0.80</w:t>
            </w:r>
          </w:p>
          <w:p w:rsidR="00874AC7" w:rsidRPr="00A84905" w:rsidRDefault="00874AC7" w:rsidP="005F13A9">
            <w:pPr>
              <w:jc w:val="both"/>
              <w:rPr>
                <w:rFonts w:ascii="Times New Roman" w:hAnsi="Times New Roman"/>
              </w:rPr>
            </w:pPr>
          </w:p>
        </w:tc>
        <w:tc>
          <w:tcPr>
            <w:tcW w:w="836"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38.02</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0.35</w:t>
            </w:r>
          </w:p>
          <w:p w:rsidR="00874AC7" w:rsidRPr="00A84905" w:rsidRDefault="00874AC7" w:rsidP="005F13A9">
            <w:pPr>
              <w:jc w:val="both"/>
              <w:rPr>
                <w:rFonts w:ascii="Times New Roman" w:hAnsi="Times New Roman"/>
              </w:rPr>
            </w:pPr>
          </w:p>
        </w:tc>
        <w:tc>
          <w:tcPr>
            <w:tcW w:w="1233"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56.17</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6.27</w:t>
            </w:r>
          </w:p>
          <w:p w:rsidR="00874AC7" w:rsidRPr="00A84905" w:rsidRDefault="00874AC7" w:rsidP="005F13A9">
            <w:pPr>
              <w:jc w:val="both"/>
              <w:rPr>
                <w:rFonts w:ascii="Times New Roman" w:hAnsi="Times New Roman"/>
              </w:rPr>
            </w:pPr>
          </w:p>
        </w:tc>
        <w:tc>
          <w:tcPr>
            <w:tcW w:w="138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14.50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2.87</w:t>
            </w:r>
          </w:p>
          <w:p w:rsidR="00874AC7" w:rsidRPr="00A84905" w:rsidRDefault="00874AC7" w:rsidP="005F13A9">
            <w:pPr>
              <w:jc w:val="both"/>
              <w:rPr>
                <w:rFonts w:ascii="Times New Roman" w:hAnsi="Times New Roman"/>
              </w:rPr>
            </w:pPr>
          </w:p>
        </w:tc>
        <w:tc>
          <w:tcPr>
            <w:tcW w:w="119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125.50</w:t>
            </w:r>
            <w:r w:rsidRPr="00A84905">
              <w:rPr>
                <w:rFonts w:ascii="Times New Roman" w:hAnsi="Times New Roman"/>
                <w:color w:val="000000"/>
                <w:vertAlign w:val="superscript"/>
              </w:rPr>
              <w:t>ab</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13.10</w:t>
            </w:r>
          </w:p>
          <w:p w:rsidR="00874AC7" w:rsidRPr="00A84905" w:rsidRDefault="00874AC7" w:rsidP="005F13A9">
            <w:pPr>
              <w:jc w:val="both"/>
              <w:rPr>
                <w:rFonts w:ascii="Times New Roman" w:hAnsi="Times New Roman"/>
              </w:rPr>
            </w:pPr>
          </w:p>
        </w:tc>
        <w:tc>
          <w:tcPr>
            <w:tcW w:w="1061"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85.17</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11.21</w:t>
            </w:r>
          </w:p>
          <w:p w:rsidR="00874AC7" w:rsidRPr="00A84905" w:rsidRDefault="00874AC7" w:rsidP="005F13A9">
            <w:pPr>
              <w:jc w:val="both"/>
              <w:rPr>
                <w:rFonts w:ascii="Times New Roman" w:hAnsi="Times New Roman"/>
              </w:rPr>
            </w:pPr>
          </w:p>
        </w:tc>
        <w:tc>
          <w:tcPr>
            <w:tcW w:w="949"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99.00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11.53</w:t>
            </w:r>
          </w:p>
          <w:p w:rsidR="00874AC7" w:rsidRPr="00A84905" w:rsidRDefault="00874AC7" w:rsidP="005F13A9">
            <w:pPr>
              <w:jc w:val="both"/>
              <w:rPr>
                <w:rFonts w:ascii="Times New Roman" w:hAnsi="Times New Roman"/>
              </w:rPr>
            </w:pPr>
          </w:p>
        </w:tc>
        <w:tc>
          <w:tcPr>
            <w:tcW w:w="92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94.5</w:t>
            </w:r>
            <w:r w:rsidRPr="00A84905">
              <w:rPr>
                <w:rFonts w:ascii="Times New Roman" w:hAnsi="Times New Roman"/>
                <w:color w:val="000000"/>
                <w:vertAlign w:val="superscript"/>
              </w:rPr>
              <w:t>b</w:t>
            </w:r>
          </w:p>
          <w:p w:rsidR="00874AC7" w:rsidRPr="00A84905" w:rsidRDefault="00874AC7" w:rsidP="005F13A9">
            <w:pPr>
              <w:jc w:val="both"/>
              <w:rPr>
                <w:rFonts w:ascii="Times New Roman" w:hAnsi="Times New Roman"/>
              </w:rPr>
            </w:pPr>
            <w:r w:rsidRPr="00A84905">
              <w:rPr>
                <w:rFonts w:ascii="Times New Roman" w:hAnsi="Times New Roman"/>
                <w:color w:val="000000"/>
              </w:rPr>
              <w:t>±2.09</w:t>
            </w:r>
          </w:p>
        </w:tc>
      </w:tr>
      <w:tr w:rsidR="00874AC7" w:rsidRPr="00A84905" w:rsidTr="00A64064">
        <w:trPr>
          <w:trHeight w:val="787"/>
        </w:trPr>
        <w:tc>
          <w:tcPr>
            <w:tcW w:w="1526" w:type="dxa"/>
          </w:tcPr>
          <w:p w:rsidR="00874AC7" w:rsidRPr="00A84905" w:rsidRDefault="00874AC7" w:rsidP="005F13A9">
            <w:pPr>
              <w:jc w:val="both"/>
              <w:rPr>
                <w:rFonts w:ascii="Times New Roman" w:hAnsi="Times New Roman"/>
                <w:b/>
              </w:rPr>
            </w:pPr>
            <w:r w:rsidRPr="00A84905">
              <w:rPr>
                <w:rFonts w:ascii="Times New Roman" w:hAnsi="Times New Roman"/>
                <w:b/>
              </w:rPr>
              <w:t>At 30 min.                  of</w:t>
            </w:r>
          </w:p>
          <w:p w:rsidR="00874AC7" w:rsidRPr="00A84905" w:rsidRDefault="00874AC7" w:rsidP="005F13A9">
            <w:pPr>
              <w:jc w:val="both"/>
              <w:rPr>
                <w:rFonts w:ascii="Times New Roman" w:hAnsi="Times New Roman"/>
                <w:b/>
              </w:rPr>
            </w:pPr>
            <w:r w:rsidRPr="00A84905">
              <w:rPr>
                <w:rFonts w:ascii="Times New Roman" w:hAnsi="Times New Roman"/>
                <w:b/>
              </w:rPr>
              <w:t>sevoflurane</w:t>
            </w:r>
          </w:p>
        </w:tc>
        <w:tc>
          <w:tcPr>
            <w:tcW w:w="99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16.15</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0.80</w:t>
            </w:r>
          </w:p>
          <w:p w:rsidR="00874AC7" w:rsidRPr="00A84905" w:rsidRDefault="00874AC7" w:rsidP="005F13A9">
            <w:pPr>
              <w:jc w:val="both"/>
              <w:rPr>
                <w:rFonts w:ascii="Times New Roman" w:hAnsi="Times New Roman"/>
              </w:rPr>
            </w:pPr>
          </w:p>
        </w:tc>
        <w:tc>
          <w:tcPr>
            <w:tcW w:w="836"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37.92</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0.36</w:t>
            </w:r>
          </w:p>
          <w:p w:rsidR="00874AC7" w:rsidRPr="00A84905" w:rsidRDefault="00874AC7" w:rsidP="005F13A9">
            <w:pPr>
              <w:jc w:val="both"/>
              <w:rPr>
                <w:rFonts w:ascii="Times New Roman" w:hAnsi="Times New Roman"/>
              </w:rPr>
            </w:pPr>
          </w:p>
        </w:tc>
        <w:tc>
          <w:tcPr>
            <w:tcW w:w="1233"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51.33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3.77</w:t>
            </w:r>
          </w:p>
          <w:p w:rsidR="00874AC7" w:rsidRPr="00A84905" w:rsidRDefault="00874AC7" w:rsidP="005F13A9">
            <w:pPr>
              <w:jc w:val="both"/>
              <w:rPr>
                <w:rFonts w:ascii="Times New Roman" w:hAnsi="Times New Roman"/>
              </w:rPr>
            </w:pPr>
          </w:p>
        </w:tc>
        <w:tc>
          <w:tcPr>
            <w:tcW w:w="138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15.67</w:t>
            </w:r>
            <w:r w:rsidRPr="00A84905">
              <w:rPr>
                <w:rFonts w:ascii="Times New Roman" w:hAnsi="Times New Roman"/>
                <w:color w:val="000000"/>
                <w:vertAlign w:val="superscript"/>
              </w:rPr>
              <w:t>bc</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3.52</w:t>
            </w:r>
          </w:p>
          <w:p w:rsidR="00874AC7" w:rsidRPr="00A84905" w:rsidRDefault="00874AC7" w:rsidP="005F13A9">
            <w:pPr>
              <w:jc w:val="both"/>
              <w:rPr>
                <w:rFonts w:ascii="Times New Roman" w:hAnsi="Times New Roman"/>
              </w:rPr>
            </w:pPr>
          </w:p>
        </w:tc>
        <w:tc>
          <w:tcPr>
            <w:tcW w:w="119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145.17</w:t>
            </w:r>
            <w:r w:rsidRPr="00A84905">
              <w:rPr>
                <w:rFonts w:ascii="Times New Roman" w:hAnsi="Times New Roman"/>
                <w:color w:val="000000"/>
                <w:vertAlign w:val="superscript"/>
              </w:rPr>
              <w:t>ab</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11.16</w:t>
            </w:r>
          </w:p>
          <w:p w:rsidR="00874AC7" w:rsidRPr="00A84905" w:rsidRDefault="00874AC7" w:rsidP="005F13A9">
            <w:pPr>
              <w:jc w:val="both"/>
              <w:rPr>
                <w:rFonts w:ascii="Times New Roman" w:hAnsi="Times New Roman"/>
              </w:rPr>
            </w:pPr>
          </w:p>
        </w:tc>
        <w:tc>
          <w:tcPr>
            <w:tcW w:w="1061"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102.00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10.16</w:t>
            </w:r>
          </w:p>
          <w:p w:rsidR="00874AC7" w:rsidRPr="00A84905" w:rsidRDefault="00874AC7" w:rsidP="005F13A9">
            <w:pPr>
              <w:jc w:val="both"/>
              <w:rPr>
                <w:rFonts w:ascii="Times New Roman" w:hAnsi="Times New Roman"/>
              </w:rPr>
            </w:pPr>
          </w:p>
          <w:p w:rsidR="00874AC7" w:rsidRPr="00A84905" w:rsidRDefault="00874AC7" w:rsidP="005F13A9">
            <w:pPr>
              <w:jc w:val="both"/>
              <w:rPr>
                <w:rFonts w:ascii="Times New Roman" w:hAnsi="Times New Roman"/>
                <w:color w:val="000000"/>
              </w:rPr>
            </w:pPr>
          </w:p>
        </w:tc>
        <w:tc>
          <w:tcPr>
            <w:tcW w:w="949"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117.50</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10.05</w:t>
            </w:r>
          </w:p>
          <w:p w:rsidR="00874AC7" w:rsidRPr="00A84905" w:rsidRDefault="00874AC7" w:rsidP="005F13A9">
            <w:pPr>
              <w:jc w:val="both"/>
              <w:rPr>
                <w:rFonts w:ascii="Times New Roman" w:hAnsi="Times New Roman"/>
              </w:rPr>
            </w:pPr>
          </w:p>
        </w:tc>
        <w:tc>
          <w:tcPr>
            <w:tcW w:w="92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88.66</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±2.07</w:t>
            </w:r>
          </w:p>
        </w:tc>
      </w:tr>
      <w:tr w:rsidR="00874AC7" w:rsidRPr="00A84905" w:rsidTr="00A64064">
        <w:trPr>
          <w:trHeight w:val="67"/>
        </w:trPr>
        <w:tc>
          <w:tcPr>
            <w:tcW w:w="1526" w:type="dxa"/>
          </w:tcPr>
          <w:p w:rsidR="00874AC7" w:rsidRPr="00A84905" w:rsidRDefault="00874AC7" w:rsidP="005F13A9">
            <w:pPr>
              <w:jc w:val="both"/>
              <w:rPr>
                <w:rFonts w:ascii="Times New Roman" w:hAnsi="Times New Roman"/>
                <w:b/>
              </w:rPr>
            </w:pPr>
            <w:r w:rsidRPr="00A84905">
              <w:rPr>
                <w:rFonts w:ascii="Times New Roman" w:hAnsi="Times New Roman"/>
                <w:b/>
              </w:rPr>
              <w:t>At recovery</w:t>
            </w:r>
          </w:p>
        </w:tc>
        <w:tc>
          <w:tcPr>
            <w:tcW w:w="99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16.33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0.80</w:t>
            </w:r>
          </w:p>
          <w:p w:rsidR="00874AC7" w:rsidRPr="00A84905" w:rsidRDefault="00874AC7" w:rsidP="005F13A9">
            <w:pPr>
              <w:jc w:val="both"/>
              <w:rPr>
                <w:rFonts w:ascii="Times New Roman" w:hAnsi="Times New Roman"/>
              </w:rPr>
            </w:pPr>
          </w:p>
        </w:tc>
        <w:tc>
          <w:tcPr>
            <w:tcW w:w="836"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37.28</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0.21</w:t>
            </w:r>
          </w:p>
          <w:p w:rsidR="00874AC7" w:rsidRPr="00A84905" w:rsidRDefault="00874AC7" w:rsidP="005F13A9">
            <w:pPr>
              <w:jc w:val="both"/>
              <w:rPr>
                <w:rFonts w:ascii="Times New Roman" w:hAnsi="Times New Roman"/>
              </w:rPr>
            </w:pPr>
          </w:p>
        </w:tc>
        <w:tc>
          <w:tcPr>
            <w:tcW w:w="1233"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61.33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9.36</w:t>
            </w:r>
          </w:p>
          <w:p w:rsidR="00874AC7" w:rsidRPr="00A84905" w:rsidRDefault="00874AC7" w:rsidP="005F13A9">
            <w:pPr>
              <w:jc w:val="both"/>
              <w:rPr>
                <w:rFonts w:ascii="Times New Roman" w:hAnsi="Times New Roman"/>
              </w:rPr>
            </w:pPr>
          </w:p>
        </w:tc>
        <w:tc>
          <w:tcPr>
            <w:tcW w:w="138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16.17</w:t>
            </w:r>
            <w:r w:rsidRPr="00A84905">
              <w:rPr>
                <w:rFonts w:ascii="Times New Roman" w:hAnsi="Times New Roman"/>
                <w:color w:val="000000"/>
                <w:vertAlign w:val="superscript"/>
              </w:rPr>
              <w:t>b</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0.40</w:t>
            </w:r>
          </w:p>
          <w:p w:rsidR="00874AC7" w:rsidRPr="00A84905" w:rsidRDefault="00874AC7" w:rsidP="005F13A9">
            <w:pPr>
              <w:jc w:val="both"/>
              <w:rPr>
                <w:rFonts w:ascii="Times New Roman" w:hAnsi="Times New Roman"/>
              </w:rPr>
            </w:pPr>
          </w:p>
        </w:tc>
        <w:tc>
          <w:tcPr>
            <w:tcW w:w="1197"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159.50</w:t>
            </w:r>
            <w:r w:rsidRPr="00A84905">
              <w:rPr>
                <w:rFonts w:ascii="Times New Roman" w:hAnsi="Times New Roman"/>
                <w:color w:val="000000"/>
                <w:vertAlign w:val="superscript"/>
              </w:rPr>
              <w:t>b</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15.85</w:t>
            </w:r>
          </w:p>
          <w:p w:rsidR="00874AC7" w:rsidRPr="00A84905" w:rsidRDefault="00874AC7" w:rsidP="005F13A9">
            <w:pPr>
              <w:jc w:val="both"/>
              <w:rPr>
                <w:rFonts w:ascii="Times New Roman" w:hAnsi="Times New Roman"/>
              </w:rPr>
            </w:pPr>
          </w:p>
        </w:tc>
        <w:tc>
          <w:tcPr>
            <w:tcW w:w="1061"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115.33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11.11</w:t>
            </w:r>
          </w:p>
          <w:p w:rsidR="00874AC7" w:rsidRPr="00A84905" w:rsidRDefault="00874AC7" w:rsidP="005F13A9">
            <w:pPr>
              <w:jc w:val="both"/>
              <w:rPr>
                <w:rFonts w:ascii="Times New Roman" w:hAnsi="Times New Roman"/>
              </w:rPr>
            </w:pPr>
          </w:p>
        </w:tc>
        <w:tc>
          <w:tcPr>
            <w:tcW w:w="949"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130.83</w:t>
            </w:r>
            <w:r w:rsidRPr="00A84905">
              <w:rPr>
                <w:rFonts w:ascii="Times New Roman" w:hAnsi="Times New Roman"/>
                <w:color w:val="000000"/>
                <w:vertAlign w:val="superscript"/>
              </w:rPr>
              <w:t>a</w:t>
            </w:r>
          </w:p>
          <w:p w:rsidR="00874AC7" w:rsidRPr="00A84905" w:rsidRDefault="00874AC7" w:rsidP="005F13A9">
            <w:pPr>
              <w:jc w:val="both"/>
              <w:rPr>
                <w:rFonts w:ascii="Times New Roman" w:hAnsi="Times New Roman"/>
              </w:rPr>
            </w:pPr>
            <w:r w:rsidRPr="00A84905">
              <w:rPr>
                <w:rFonts w:ascii="Times New Roman" w:hAnsi="Times New Roman"/>
                <w:color w:val="000000"/>
              </w:rPr>
              <w:t>±</w:t>
            </w:r>
          </w:p>
          <w:p w:rsidR="00874AC7" w:rsidRPr="00A84905" w:rsidRDefault="00874AC7" w:rsidP="005F13A9">
            <w:pPr>
              <w:jc w:val="both"/>
              <w:rPr>
                <w:rFonts w:ascii="Times New Roman" w:hAnsi="Times New Roman"/>
                <w:color w:val="000000"/>
              </w:rPr>
            </w:pPr>
            <w:r w:rsidRPr="00A84905">
              <w:rPr>
                <w:rFonts w:ascii="Times New Roman" w:hAnsi="Times New Roman"/>
                <w:color w:val="000000"/>
              </w:rPr>
              <w:t>12.91</w:t>
            </w:r>
          </w:p>
          <w:p w:rsidR="00874AC7" w:rsidRPr="00A84905" w:rsidRDefault="00874AC7" w:rsidP="005F13A9">
            <w:pPr>
              <w:jc w:val="both"/>
              <w:rPr>
                <w:rFonts w:ascii="Times New Roman" w:hAnsi="Times New Roman"/>
              </w:rPr>
            </w:pPr>
          </w:p>
        </w:tc>
        <w:tc>
          <w:tcPr>
            <w:tcW w:w="922" w:type="dxa"/>
          </w:tcPr>
          <w:p w:rsidR="00874AC7" w:rsidRPr="00A84905" w:rsidRDefault="00874AC7" w:rsidP="005F13A9">
            <w:pPr>
              <w:jc w:val="both"/>
              <w:rPr>
                <w:rFonts w:ascii="Times New Roman" w:hAnsi="Times New Roman"/>
                <w:color w:val="000000"/>
              </w:rPr>
            </w:pPr>
            <w:r w:rsidRPr="00A84905">
              <w:rPr>
                <w:rFonts w:ascii="Times New Roman" w:hAnsi="Times New Roman"/>
                <w:color w:val="000000"/>
              </w:rPr>
              <w:t>94.83</w:t>
            </w:r>
            <w:r w:rsidRPr="00A84905">
              <w:rPr>
                <w:rFonts w:ascii="Times New Roman" w:hAnsi="Times New Roman"/>
                <w:color w:val="000000"/>
                <w:vertAlign w:val="superscript"/>
              </w:rPr>
              <w:t>b</w:t>
            </w:r>
          </w:p>
          <w:p w:rsidR="00874AC7" w:rsidRPr="00A84905" w:rsidRDefault="00874AC7" w:rsidP="005F13A9">
            <w:pPr>
              <w:jc w:val="both"/>
              <w:rPr>
                <w:rFonts w:ascii="Times New Roman" w:hAnsi="Times New Roman"/>
              </w:rPr>
            </w:pPr>
            <w:r w:rsidRPr="00A84905">
              <w:rPr>
                <w:rFonts w:ascii="Times New Roman" w:hAnsi="Times New Roman"/>
                <w:color w:val="000000"/>
              </w:rPr>
              <w:t>±0.40</w:t>
            </w:r>
          </w:p>
        </w:tc>
      </w:tr>
    </w:tbl>
    <w:p w:rsidR="00CD2083" w:rsidRPr="00A84905" w:rsidRDefault="00874AC7" w:rsidP="00CD2083">
      <w:pPr>
        <w:jc w:val="both"/>
        <w:rPr>
          <w:rFonts w:ascii="Times New Roman" w:hAnsi="Times New Roman" w:cs="Times New Roman"/>
          <w:sz w:val="20"/>
          <w:szCs w:val="20"/>
        </w:rPr>
      </w:pPr>
      <w:r w:rsidRPr="00A84905">
        <w:rPr>
          <w:rFonts w:ascii="Times New Roman" w:hAnsi="Times New Roman" w:cs="Times New Roman"/>
          <w:sz w:val="20"/>
          <w:szCs w:val="20"/>
        </w:rPr>
        <w:t>Means with different superscripts vary significantly in column (p&lt;0.05)</w:t>
      </w:r>
    </w:p>
    <w:p w:rsidR="006A7FC5" w:rsidRDefault="006A7FC5" w:rsidP="00CD2083">
      <w:pPr>
        <w:jc w:val="both"/>
        <w:rPr>
          <w:rFonts w:ascii="Times New Roman" w:eastAsia="Times New Roman" w:hAnsi="Times New Roman" w:cs="Times New Roman"/>
          <w:b/>
          <w:sz w:val="24"/>
          <w:szCs w:val="24"/>
        </w:rPr>
      </w:pPr>
    </w:p>
    <w:p w:rsidR="00874AC7" w:rsidRPr="00CD2083" w:rsidRDefault="001853D6" w:rsidP="00CD2083">
      <w:pPr>
        <w:jc w:val="both"/>
        <w:rPr>
          <w:rFonts w:ascii="Times New Roman" w:hAnsi="Times New Roman" w:cs="Times New Roman"/>
        </w:rPr>
      </w:pPr>
      <w:proofErr w:type="spellStart"/>
      <w:r>
        <w:rPr>
          <w:rFonts w:ascii="Times New Roman" w:eastAsia="Times New Roman" w:hAnsi="Times New Roman" w:cs="Times New Roman"/>
          <w:b/>
          <w:sz w:val="24"/>
          <w:szCs w:val="24"/>
        </w:rPr>
        <w:lastRenderedPageBreak/>
        <w:t>Haemato</w:t>
      </w:r>
      <w:proofErr w:type="spellEnd"/>
      <w:r>
        <w:rPr>
          <w:rFonts w:ascii="Times New Roman" w:eastAsia="Times New Roman" w:hAnsi="Times New Roman" w:cs="Times New Roman"/>
          <w:b/>
          <w:sz w:val="24"/>
          <w:szCs w:val="24"/>
        </w:rPr>
        <w:t>-biochemical</w:t>
      </w:r>
      <w:r w:rsidR="00874AC7">
        <w:rPr>
          <w:rFonts w:ascii="Times New Roman" w:eastAsia="Times New Roman" w:hAnsi="Times New Roman" w:cs="Times New Roman"/>
          <w:b/>
          <w:sz w:val="24"/>
          <w:szCs w:val="24"/>
        </w:rPr>
        <w:t xml:space="preserve"> Study</w:t>
      </w:r>
    </w:p>
    <w:p w:rsidR="00CC627A" w:rsidRPr="001853D6" w:rsidRDefault="00643625" w:rsidP="00A84905">
      <w:pPr>
        <w:spacing w:line="480" w:lineRule="auto"/>
        <w:jc w:val="both"/>
        <w:rPr>
          <w:rFonts w:ascii="Times New Roman" w:hAnsi="Times New Roman"/>
          <w:sz w:val="24"/>
          <w:szCs w:val="24"/>
        </w:rPr>
      </w:pPr>
      <w:r>
        <w:rPr>
          <w:rFonts w:ascii="Times New Roman" w:eastAsia="Times New Roman" w:hAnsi="Times New Roman" w:cs="Times New Roman"/>
          <w:sz w:val="24"/>
          <w:szCs w:val="24"/>
        </w:rPr>
        <w:t>No significant difference was recorded in haematological values expect pac</w:t>
      </w:r>
      <w:r w:rsidR="00CD2083">
        <w:rPr>
          <w:rFonts w:ascii="Times New Roman" w:eastAsia="Times New Roman" w:hAnsi="Times New Roman" w:cs="Times New Roman"/>
          <w:sz w:val="24"/>
          <w:szCs w:val="24"/>
        </w:rPr>
        <w:t xml:space="preserve">ked cell volume and </w:t>
      </w:r>
      <w:proofErr w:type="spellStart"/>
      <w:r w:rsidR="00CD2083">
        <w:rPr>
          <w:rFonts w:ascii="Times New Roman" w:eastAsia="Times New Roman" w:hAnsi="Times New Roman" w:cs="Times New Roman"/>
          <w:sz w:val="24"/>
          <w:szCs w:val="24"/>
        </w:rPr>
        <w:t>neutrophils</w:t>
      </w:r>
      <w:proofErr w:type="spellEnd"/>
      <w:proofErr w:type="gramStart"/>
      <w:r w:rsidR="00CD2083">
        <w:rPr>
          <w:rFonts w:ascii="Times New Roman" w:eastAsia="Times New Roman" w:hAnsi="Times New Roman" w:cs="Times New Roman"/>
          <w:sz w:val="24"/>
          <w:szCs w:val="24"/>
        </w:rPr>
        <w:t>.</w:t>
      </w:r>
      <w:r w:rsidR="00A64064">
        <w:rPr>
          <w:rFonts w:ascii="Times New Roman" w:eastAsia="Times New Roman" w:hAnsi="Times New Roman" w:cs="Times New Roman"/>
          <w:sz w:val="24"/>
          <w:szCs w:val="24"/>
        </w:rPr>
        <w:t>(</w:t>
      </w:r>
      <w:proofErr w:type="gramEnd"/>
      <w:r w:rsidR="00A64064">
        <w:rPr>
          <w:rFonts w:ascii="Times New Roman" w:eastAsia="Times New Roman" w:hAnsi="Times New Roman" w:cs="Times New Roman"/>
          <w:sz w:val="24"/>
          <w:szCs w:val="24"/>
        </w:rPr>
        <w:t>Table 3).</w:t>
      </w:r>
      <w:r w:rsidR="00A64064">
        <w:rPr>
          <w:rFonts w:ascii="Times New Roman" w:hAnsi="Times New Roman" w:cs="Times New Roman"/>
          <w:sz w:val="24"/>
          <w:szCs w:val="24"/>
        </w:rPr>
        <w:t xml:space="preserve"> </w:t>
      </w:r>
      <w:r w:rsidRPr="00C77F23">
        <w:rPr>
          <w:rFonts w:ascii="Times New Roman" w:hAnsi="Times New Roman" w:cs="Times New Roman"/>
          <w:sz w:val="24"/>
          <w:szCs w:val="24"/>
        </w:rPr>
        <w:t>There was a significant decrease in packed cell volume at 15 min of sevoflurane administration.</w:t>
      </w:r>
      <w:r w:rsidRPr="00643625">
        <w:rPr>
          <w:rFonts w:ascii="Times New Roman" w:hAnsi="Times New Roman"/>
          <w:sz w:val="24"/>
          <w:szCs w:val="24"/>
        </w:rPr>
        <w:t xml:space="preserve"> </w:t>
      </w:r>
      <w:r w:rsidRPr="00B944C8">
        <w:rPr>
          <w:rFonts w:ascii="Times New Roman" w:hAnsi="Times New Roman"/>
          <w:sz w:val="24"/>
          <w:szCs w:val="24"/>
        </w:rPr>
        <w:t xml:space="preserve">The decrease in PCV during anaesthesia or sedation may be caused by shifting of the fluid from the extracellular compartment to the intravascular compartment in order to maintain normal cardiac output (Wagner </w:t>
      </w:r>
      <w:r w:rsidRPr="00DA746F">
        <w:rPr>
          <w:rFonts w:ascii="Times New Roman" w:hAnsi="Times New Roman"/>
          <w:i/>
          <w:sz w:val="24"/>
          <w:szCs w:val="24"/>
        </w:rPr>
        <w:t>et al</w:t>
      </w:r>
      <w:r w:rsidRPr="00B944C8">
        <w:rPr>
          <w:rFonts w:ascii="Times New Roman" w:hAnsi="Times New Roman"/>
          <w:sz w:val="24"/>
          <w:szCs w:val="24"/>
        </w:rPr>
        <w:t xml:space="preserve">., 1991). </w:t>
      </w:r>
      <w:r>
        <w:rPr>
          <w:rFonts w:ascii="Times New Roman" w:hAnsi="Times New Roman" w:cs="Times New Roman"/>
          <w:sz w:val="24"/>
          <w:szCs w:val="24"/>
        </w:rPr>
        <w:t xml:space="preserve"> </w:t>
      </w:r>
      <w:r w:rsidRPr="00C77F23">
        <w:rPr>
          <w:rFonts w:ascii="Times New Roman" w:hAnsi="Times New Roman" w:cs="Times New Roman"/>
          <w:sz w:val="24"/>
          <w:szCs w:val="24"/>
        </w:rPr>
        <w:t>There was a significant increase in neutrophil at 5 min of thiopentone administr</w:t>
      </w:r>
      <w:r>
        <w:rPr>
          <w:rFonts w:ascii="Times New Roman" w:hAnsi="Times New Roman" w:cs="Times New Roman"/>
          <w:sz w:val="24"/>
          <w:szCs w:val="24"/>
        </w:rPr>
        <w:t>ation as compared to base value</w:t>
      </w:r>
      <w:r w:rsidRPr="00643625">
        <w:rPr>
          <w:rFonts w:ascii="Times New Roman" w:hAnsi="Times New Roman"/>
          <w:sz w:val="24"/>
          <w:szCs w:val="24"/>
        </w:rPr>
        <w:t xml:space="preserve"> </w:t>
      </w:r>
      <w:r>
        <w:rPr>
          <w:rFonts w:ascii="Times New Roman" w:hAnsi="Times New Roman"/>
          <w:sz w:val="24"/>
          <w:szCs w:val="24"/>
        </w:rPr>
        <w:t xml:space="preserve">which might be due to </w:t>
      </w:r>
      <w:r w:rsidRPr="00B944C8">
        <w:rPr>
          <w:rFonts w:ascii="Times New Roman" w:hAnsi="Times New Roman"/>
          <w:sz w:val="24"/>
          <w:szCs w:val="24"/>
        </w:rPr>
        <w:t>surgical stress caused by major surgeries as well as by the preanaesthetic and anesthetic drugs leading to subsequen</w:t>
      </w:r>
      <w:r>
        <w:rPr>
          <w:rFonts w:ascii="Times New Roman" w:hAnsi="Times New Roman"/>
          <w:sz w:val="24"/>
          <w:szCs w:val="24"/>
        </w:rPr>
        <w:t>t stimulati</w:t>
      </w:r>
      <w:r w:rsidR="00CC627A">
        <w:rPr>
          <w:rFonts w:ascii="Times New Roman" w:hAnsi="Times New Roman"/>
          <w:sz w:val="24"/>
          <w:szCs w:val="24"/>
        </w:rPr>
        <w:t>on of adrenal glands (Chaudhary</w:t>
      </w:r>
      <w:r>
        <w:rPr>
          <w:rFonts w:ascii="Times New Roman" w:hAnsi="Times New Roman"/>
          <w:sz w:val="24"/>
          <w:szCs w:val="24"/>
        </w:rPr>
        <w:t>, 2016).</w:t>
      </w:r>
      <w:r w:rsidR="00B9647B">
        <w:rPr>
          <w:rFonts w:ascii="Times New Roman" w:eastAsia="Times New Roman" w:hAnsi="Times New Roman" w:cs="Times New Roman"/>
          <w:sz w:val="24"/>
          <w:szCs w:val="24"/>
        </w:rPr>
        <w:t>No significant difference was recorded in biochemical val</w:t>
      </w:r>
      <w:r w:rsidR="00A64064">
        <w:rPr>
          <w:rFonts w:ascii="Times New Roman" w:eastAsia="Times New Roman" w:hAnsi="Times New Roman" w:cs="Times New Roman"/>
          <w:sz w:val="24"/>
          <w:szCs w:val="24"/>
        </w:rPr>
        <w:t>ues expe</w:t>
      </w:r>
      <w:r w:rsidR="00EE295A">
        <w:rPr>
          <w:rFonts w:ascii="Times New Roman" w:eastAsia="Times New Roman" w:hAnsi="Times New Roman" w:cs="Times New Roman"/>
          <w:sz w:val="24"/>
          <w:szCs w:val="24"/>
        </w:rPr>
        <w:t>ct globulin and calcium (Table 3</w:t>
      </w:r>
      <w:r w:rsidR="00A64064">
        <w:rPr>
          <w:rFonts w:ascii="Times New Roman" w:eastAsia="Times New Roman" w:hAnsi="Times New Roman" w:cs="Times New Roman"/>
          <w:sz w:val="24"/>
          <w:szCs w:val="24"/>
        </w:rPr>
        <w:t>).</w:t>
      </w:r>
      <w:r w:rsidR="00B9647B" w:rsidRPr="00B9647B">
        <w:rPr>
          <w:rFonts w:ascii="Times New Roman" w:hAnsi="Times New Roman" w:cs="Times New Roman"/>
          <w:sz w:val="24"/>
          <w:szCs w:val="24"/>
        </w:rPr>
        <w:t xml:space="preserve"> </w:t>
      </w:r>
      <w:r w:rsidR="00CC627A">
        <w:rPr>
          <w:rFonts w:ascii="Times New Roman" w:hAnsi="Times New Roman" w:cs="Times New Roman"/>
          <w:sz w:val="24"/>
          <w:szCs w:val="24"/>
        </w:rPr>
        <w:t>Significant decrease in globulin</w:t>
      </w:r>
      <w:r w:rsidR="00CC627A" w:rsidRPr="00C77F23">
        <w:rPr>
          <w:rFonts w:ascii="Times New Roman" w:hAnsi="Times New Roman" w:cs="Times New Roman"/>
          <w:sz w:val="24"/>
          <w:szCs w:val="24"/>
        </w:rPr>
        <w:t xml:space="preserve"> was found at </w:t>
      </w:r>
      <w:r w:rsidR="00CC627A">
        <w:rPr>
          <w:rFonts w:ascii="Times New Roman" w:hAnsi="Times New Roman" w:cs="Times New Roman"/>
          <w:sz w:val="24"/>
          <w:szCs w:val="24"/>
        </w:rPr>
        <w:t>15 min of sevoflurane</w:t>
      </w:r>
      <w:r w:rsidR="00CC627A" w:rsidRPr="00C77F23">
        <w:rPr>
          <w:rFonts w:ascii="Times New Roman" w:hAnsi="Times New Roman" w:cs="Times New Roman"/>
          <w:sz w:val="24"/>
          <w:szCs w:val="24"/>
        </w:rPr>
        <w:t xml:space="preserve"> as compared to base value.</w:t>
      </w:r>
      <w:r w:rsidR="00CC627A" w:rsidRPr="00B9647B">
        <w:rPr>
          <w:rFonts w:ascii="Times New Roman" w:hAnsi="Times New Roman" w:cs="Times New Roman"/>
          <w:sz w:val="24"/>
          <w:szCs w:val="24"/>
        </w:rPr>
        <w:t xml:space="preserve"> </w:t>
      </w:r>
      <w:r w:rsidR="00CC627A" w:rsidRPr="007D20B4">
        <w:rPr>
          <w:rFonts w:ascii="Times New Roman" w:hAnsi="Times New Roman" w:cs="Times New Roman"/>
          <w:sz w:val="24"/>
          <w:szCs w:val="24"/>
        </w:rPr>
        <w:t>The decrease in values may be due to shifting of fluid from the extracellular compartment to intravascular compartments to maintain normal cardiac output (Brock, 1994) and mainly due to fluid therapy causing haemodilution during intraoperative period.</w:t>
      </w:r>
      <w:r w:rsidR="001747AA">
        <w:rPr>
          <w:rFonts w:ascii="Times New Roman" w:hAnsi="Times New Roman" w:cs="Times New Roman"/>
          <w:sz w:val="24"/>
          <w:szCs w:val="24"/>
        </w:rPr>
        <w:t xml:space="preserve"> </w:t>
      </w:r>
      <w:r w:rsidR="00B9647B">
        <w:rPr>
          <w:rFonts w:ascii="Times New Roman" w:hAnsi="Times New Roman" w:cs="Times New Roman"/>
          <w:sz w:val="24"/>
          <w:szCs w:val="24"/>
        </w:rPr>
        <w:t>Significant decrease in</w:t>
      </w:r>
      <w:r w:rsidR="00B9647B" w:rsidRPr="00C77F23">
        <w:rPr>
          <w:rFonts w:ascii="Times New Roman" w:hAnsi="Times New Roman" w:cs="Times New Roman"/>
          <w:sz w:val="24"/>
          <w:szCs w:val="24"/>
        </w:rPr>
        <w:t xml:space="preserve"> calcium was found at 24 hours of recovery as compared to base value.</w:t>
      </w:r>
      <w:r w:rsidR="00B9647B" w:rsidRPr="00281806">
        <w:rPr>
          <w:rFonts w:ascii="Times New Roman" w:hAnsi="Times New Roman" w:cs="Times New Roman"/>
          <w:sz w:val="24"/>
          <w:szCs w:val="24"/>
        </w:rPr>
        <w:t xml:space="preserve"> </w:t>
      </w:r>
      <w:r w:rsidR="00B9647B" w:rsidRPr="007D20B4">
        <w:rPr>
          <w:rFonts w:ascii="Times New Roman" w:hAnsi="Times New Roman"/>
          <w:color w:val="000000"/>
          <w:sz w:val="24"/>
          <w:szCs w:val="24"/>
        </w:rPr>
        <w:t xml:space="preserve">Decreased calcium may result from decreased negatively charged proteins and therefore of protein bound calcium </w:t>
      </w:r>
      <w:r w:rsidR="00B9647B">
        <w:rPr>
          <w:rFonts w:ascii="Times New Roman" w:hAnsi="Times New Roman"/>
          <w:color w:val="000000"/>
          <w:sz w:val="24"/>
          <w:szCs w:val="24"/>
        </w:rPr>
        <w:t>(</w:t>
      </w:r>
      <w:proofErr w:type="spellStart"/>
      <w:r w:rsidR="00B9647B">
        <w:rPr>
          <w:rFonts w:ascii="Times New Roman" w:hAnsi="Times New Roman"/>
          <w:color w:val="000000"/>
          <w:sz w:val="24"/>
          <w:szCs w:val="24"/>
        </w:rPr>
        <w:t>Stockham</w:t>
      </w:r>
      <w:proofErr w:type="spellEnd"/>
      <w:r w:rsidR="00B9647B">
        <w:rPr>
          <w:rFonts w:ascii="Times New Roman" w:hAnsi="Times New Roman"/>
          <w:color w:val="000000"/>
          <w:sz w:val="24"/>
          <w:szCs w:val="24"/>
        </w:rPr>
        <w:t xml:space="preserve"> </w:t>
      </w:r>
      <w:r w:rsidR="00B9647B" w:rsidRPr="007D20B4">
        <w:rPr>
          <w:rFonts w:ascii="Times New Roman" w:hAnsi="Times New Roman"/>
          <w:color w:val="000000"/>
          <w:sz w:val="24"/>
          <w:szCs w:val="24"/>
        </w:rPr>
        <w:t xml:space="preserve">and </w:t>
      </w:r>
      <w:proofErr w:type="spellStart"/>
      <w:proofErr w:type="gramStart"/>
      <w:r w:rsidR="00B9647B" w:rsidRPr="007D20B4">
        <w:rPr>
          <w:rFonts w:ascii="Times New Roman" w:hAnsi="Times New Roman"/>
          <w:color w:val="000000"/>
          <w:sz w:val="24"/>
          <w:szCs w:val="24"/>
        </w:rPr>
        <w:t>scott</w:t>
      </w:r>
      <w:proofErr w:type="spellEnd"/>
      <w:proofErr w:type="gramEnd"/>
      <w:r w:rsidR="00B9647B" w:rsidRPr="007D20B4">
        <w:rPr>
          <w:rFonts w:ascii="Times New Roman" w:hAnsi="Times New Roman"/>
          <w:color w:val="000000"/>
          <w:sz w:val="24"/>
          <w:szCs w:val="24"/>
        </w:rPr>
        <w:t>,</w:t>
      </w:r>
      <w:r w:rsidR="00B9647B">
        <w:rPr>
          <w:rFonts w:ascii="Times New Roman" w:hAnsi="Times New Roman"/>
          <w:color w:val="000000"/>
          <w:sz w:val="24"/>
          <w:szCs w:val="24"/>
        </w:rPr>
        <w:t xml:space="preserve"> </w:t>
      </w:r>
      <w:r w:rsidR="00B9647B" w:rsidRPr="007D20B4">
        <w:rPr>
          <w:rFonts w:ascii="Times New Roman" w:hAnsi="Times New Roman"/>
          <w:color w:val="000000"/>
          <w:sz w:val="24"/>
          <w:szCs w:val="24"/>
        </w:rPr>
        <w:t>2008) or may be due to acidosis induced by anesthesia.</w:t>
      </w:r>
      <w:r w:rsidR="00B9647B">
        <w:rPr>
          <w:rFonts w:ascii="Times New Roman" w:hAnsi="Times New Roman"/>
          <w:color w:val="000000"/>
          <w:sz w:val="24"/>
          <w:szCs w:val="24"/>
        </w:rPr>
        <w:t xml:space="preserve"> </w:t>
      </w:r>
    </w:p>
    <w:p w:rsidR="00A84905" w:rsidRDefault="00CC627A" w:rsidP="00A84905">
      <w:pPr>
        <w:spacing w:line="480" w:lineRule="auto"/>
        <w:jc w:val="both"/>
        <w:rPr>
          <w:rFonts w:ascii="Times New Roman" w:hAnsi="Times New Roman" w:cs="Times New Roman"/>
          <w:sz w:val="24"/>
          <w:szCs w:val="24"/>
        </w:rPr>
      </w:pPr>
      <w:r>
        <w:rPr>
          <w:rFonts w:ascii="Times New Roman" w:hAnsi="Times New Roman"/>
          <w:color w:val="000000"/>
          <w:sz w:val="24"/>
          <w:szCs w:val="24"/>
        </w:rPr>
        <w:t xml:space="preserve">On the basis of above clinical and hemato-biochemical observations it was concluded that </w:t>
      </w:r>
      <w:r w:rsidRPr="00D27285">
        <w:rPr>
          <w:rFonts w:ascii="Times New Roman" w:hAnsi="Times New Roman"/>
          <w:color w:val="000000"/>
          <w:sz w:val="24"/>
          <w:szCs w:val="24"/>
        </w:rPr>
        <w:t xml:space="preserve">balanced </w:t>
      </w:r>
      <w:r>
        <w:rPr>
          <w:rFonts w:ascii="Times New Roman" w:hAnsi="Times New Roman"/>
          <w:color w:val="000000"/>
          <w:sz w:val="24"/>
          <w:szCs w:val="24"/>
        </w:rPr>
        <w:t>anaesthetic combination of atropine(0.04mg/kg)–acepromazine(0.02mg/kg)-butorphanol(0.03mg/kg)-</w:t>
      </w:r>
      <w:r w:rsidRPr="00D27285">
        <w:rPr>
          <w:rFonts w:ascii="Times New Roman" w:hAnsi="Times New Roman"/>
          <w:color w:val="000000"/>
          <w:sz w:val="24"/>
          <w:szCs w:val="24"/>
        </w:rPr>
        <w:t>thiopentone</w:t>
      </w:r>
      <w:r w:rsidR="00E60296">
        <w:rPr>
          <w:rFonts w:ascii="Times New Roman" w:hAnsi="Times New Roman"/>
          <w:color w:val="000000"/>
          <w:sz w:val="24"/>
          <w:szCs w:val="24"/>
        </w:rPr>
        <w:t xml:space="preserve"> </w:t>
      </w:r>
      <w:r w:rsidRPr="00D27285">
        <w:rPr>
          <w:rFonts w:ascii="Times New Roman" w:hAnsi="Times New Roman"/>
          <w:color w:val="000000"/>
          <w:sz w:val="24"/>
          <w:szCs w:val="24"/>
        </w:rPr>
        <w:t xml:space="preserve">(5mg/kg) for induction and sevoflurane </w:t>
      </w:r>
      <w:r>
        <w:rPr>
          <w:rFonts w:ascii="Times New Roman" w:hAnsi="Times New Roman"/>
          <w:color w:val="000000"/>
          <w:sz w:val="24"/>
          <w:szCs w:val="24"/>
        </w:rPr>
        <w:t xml:space="preserve">(0-6%) </w:t>
      </w:r>
      <w:r w:rsidRPr="00D27285">
        <w:rPr>
          <w:rFonts w:ascii="Times New Roman" w:hAnsi="Times New Roman"/>
          <w:color w:val="000000"/>
          <w:sz w:val="24"/>
          <w:szCs w:val="24"/>
        </w:rPr>
        <w:t xml:space="preserve">for maintenance </w:t>
      </w:r>
      <w:r>
        <w:rPr>
          <w:rFonts w:ascii="Times New Roman" w:hAnsi="Times New Roman"/>
          <w:color w:val="000000"/>
          <w:sz w:val="24"/>
          <w:szCs w:val="24"/>
        </w:rPr>
        <w:t>is</w:t>
      </w:r>
      <w:r w:rsidRPr="00D27285">
        <w:rPr>
          <w:rFonts w:ascii="Times New Roman" w:hAnsi="Times New Roman"/>
          <w:color w:val="000000"/>
          <w:sz w:val="24"/>
          <w:szCs w:val="24"/>
        </w:rPr>
        <w:t xml:space="preserve"> effective as well as safe for</w:t>
      </w:r>
      <w:r w:rsidR="00A64064">
        <w:rPr>
          <w:rFonts w:ascii="Times New Roman" w:hAnsi="Times New Roman"/>
          <w:color w:val="000000"/>
          <w:sz w:val="24"/>
          <w:szCs w:val="24"/>
        </w:rPr>
        <w:t xml:space="preserve"> </w:t>
      </w:r>
      <w:r w:rsidRPr="00D27285">
        <w:rPr>
          <w:rFonts w:ascii="Times New Roman" w:hAnsi="Times New Roman"/>
          <w:color w:val="000000"/>
          <w:sz w:val="24"/>
          <w:szCs w:val="24"/>
        </w:rPr>
        <w:t xml:space="preserve"> buffaloes undergoing diaphragmatic </w:t>
      </w:r>
      <w:r>
        <w:rPr>
          <w:rFonts w:ascii="Times New Roman" w:hAnsi="Times New Roman"/>
          <w:color w:val="000000"/>
          <w:sz w:val="24"/>
          <w:szCs w:val="24"/>
        </w:rPr>
        <w:t>herniorrhaphy.</w:t>
      </w:r>
    </w:p>
    <w:p w:rsidR="00FF6D9E" w:rsidRPr="00A84905" w:rsidRDefault="00A64064" w:rsidP="00A84905">
      <w:pPr>
        <w:spacing w:line="360" w:lineRule="auto"/>
        <w:jc w:val="both"/>
        <w:rPr>
          <w:rFonts w:ascii="Times New Roman" w:hAnsi="Times New Roman" w:cs="Times New Roman"/>
          <w:sz w:val="24"/>
          <w:szCs w:val="24"/>
        </w:rPr>
      </w:pPr>
      <w:r>
        <w:rPr>
          <w:rFonts w:ascii="Times New Roman" w:hAnsi="Times New Roman" w:cs="Times New Roman"/>
          <w:b/>
          <w:sz w:val="20"/>
          <w:szCs w:val="20"/>
        </w:rPr>
        <w:t>Table-</w:t>
      </w:r>
      <w:proofErr w:type="gramStart"/>
      <w:r>
        <w:rPr>
          <w:rFonts w:ascii="Times New Roman" w:hAnsi="Times New Roman" w:cs="Times New Roman"/>
          <w:b/>
          <w:sz w:val="20"/>
          <w:szCs w:val="20"/>
        </w:rPr>
        <w:t xml:space="preserve">3 </w:t>
      </w:r>
      <w:r w:rsidR="00FF6D9E" w:rsidRPr="00A84905">
        <w:rPr>
          <w:rFonts w:ascii="Times New Roman" w:hAnsi="Times New Roman" w:cs="Times New Roman"/>
          <w:b/>
          <w:sz w:val="20"/>
          <w:szCs w:val="20"/>
        </w:rPr>
        <w:t>:</w:t>
      </w:r>
      <w:proofErr w:type="gramEnd"/>
      <w:r w:rsidR="00FF6D9E" w:rsidRPr="00A84905">
        <w:rPr>
          <w:rFonts w:ascii="Times New Roman" w:hAnsi="Times New Roman" w:cs="Times New Roman"/>
          <w:b/>
          <w:sz w:val="20"/>
          <w:szCs w:val="20"/>
        </w:rPr>
        <w:t xml:space="preserve"> Effects of atropine-xylazine-butorphanol-thiopentone-sevo</w:t>
      </w:r>
      <w:r w:rsidR="001853D6">
        <w:rPr>
          <w:rFonts w:ascii="Times New Roman" w:hAnsi="Times New Roman" w:cs="Times New Roman"/>
          <w:b/>
          <w:sz w:val="20"/>
          <w:szCs w:val="20"/>
        </w:rPr>
        <w:t xml:space="preserve">flurane on blood </w:t>
      </w:r>
      <w:proofErr w:type="spellStart"/>
      <w:r w:rsidR="001853D6">
        <w:rPr>
          <w:rFonts w:ascii="Times New Roman" w:hAnsi="Times New Roman" w:cs="Times New Roman"/>
          <w:b/>
          <w:sz w:val="20"/>
          <w:szCs w:val="20"/>
        </w:rPr>
        <w:t>haemato</w:t>
      </w:r>
      <w:proofErr w:type="spellEnd"/>
      <w:r w:rsidR="001853D6">
        <w:rPr>
          <w:rFonts w:ascii="Times New Roman" w:hAnsi="Times New Roman" w:cs="Times New Roman"/>
          <w:b/>
          <w:sz w:val="20"/>
          <w:szCs w:val="20"/>
        </w:rPr>
        <w:t xml:space="preserve">-biochemical </w:t>
      </w:r>
      <w:r w:rsidR="00FF6D9E" w:rsidRPr="00A84905">
        <w:rPr>
          <w:rFonts w:ascii="Times New Roman" w:hAnsi="Times New Roman" w:cs="Times New Roman"/>
          <w:b/>
          <w:sz w:val="20"/>
          <w:szCs w:val="20"/>
        </w:rPr>
        <w:t xml:space="preserve">parameters in </w:t>
      </w:r>
      <w:r w:rsidR="00FF6D9E" w:rsidRPr="00A84905">
        <w:rPr>
          <w:b/>
          <w:sz w:val="20"/>
          <w:szCs w:val="20"/>
        </w:rPr>
        <w:t>six</w:t>
      </w:r>
      <w:r w:rsidR="00FF6D9E" w:rsidRPr="00A84905">
        <w:rPr>
          <w:rFonts w:ascii="Times New Roman" w:hAnsi="Times New Roman" w:cs="Times New Roman"/>
          <w:b/>
          <w:sz w:val="20"/>
          <w:szCs w:val="20"/>
        </w:rPr>
        <w:t xml:space="preserve"> buffaloes undergoing diaphragmatic herniorrhaphy. Mean values presented here with (±) their respective standard errors.</w:t>
      </w:r>
    </w:p>
    <w:tbl>
      <w:tblPr>
        <w:tblStyle w:val="TableGrid"/>
        <w:tblpPr w:leftFromText="180" w:rightFromText="180" w:vertAnchor="text" w:horzAnchor="margin" w:tblpY="211"/>
        <w:tblW w:w="10257" w:type="dxa"/>
        <w:tblLayout w:type="fixed"/>
        <w:tblLook w:val="04A0"/>
      </w:tblPr>
      <w:tblGrid>
        <w:gridCol w:w="1490"/>
        <w:gridCol w:w="1274"/>
        <w:gridCol w:w="1051"/>
        <w:gridCol w:w="1332"/>
        <w:gridCol w:w="1349"/>
        <w:gridCol w:w="1316"/>
        <w:gridCol w:w="1170"/>
        <w:gridCol w:w="1275"/>
      </w:tblGrid>
      <w:tr w:rsidR="00FF6D9E" w:rsidRPr="00A84905" w:rsidTr="001853D6">
        <w:trPr>
          <w:trHeight w:val="185"/>
        </w:trPr>
        <w:tc>
          <w:tcPr>
            <w:tcW w:w="1490" w:type="dxa"/>
            <w:vMerge w:val="restart"/>
          </w:tcPr>
          <w:p w:rsidR="00FF6D9E" w:rsidRPr="00A84905" w:rsidRDefault="00FF6D9E" w:rsidP="005F13A9">
            <w:pPr>
              <w:jc w:val="both"/>
              <w:rPr>
                <w:rFonts w:ascii="Times New Roman" w:hAnsi="Times New Roman"/>
                <w:b/>
              </w:rPr>
            </w:pPr>
          </w:p>
          <w:p w:rsidR="00FF6D9E" w:rsidRPr="00A84905" w:rsidRDefault="00FF6D9E" w:rsidP="005F13A9">
            <w:pPr>
              <w:jc w:val="both"/>
              <w:rPr>
                <w:rFonts w:ascii="Times New Roman" w:hAnsi="Times New Roman"/>
                <w:b/>
              </w:rPr>
            </w:pPr>
          </w:p>
          <w:p w:rsidR="00FF6D9E" w:rsidRPr="00A84905" w:rsidRDefault="00FF6D9E" w:rsidP="005F13A9">
            <w:pPr>
              <w:jc w:val="both"/>
              <w:rPr>
                <w:rFonts w:ascii="Times New Roman" w:hAnsi="Times New Roman"/>
                <w:b/>
              </w:rPr>
            </w:pPr>
            <w:r w:rsidRPr="00A84905">
              <w:rPr>
                <w:rFonts w:ascii="Times New Roman" w:hAnsi="Times New Roman"/>
                <w:b/>
              </w:rPr>
              <w:t>Parameters</w:t>
            </w:r>
          </w:p>
        </w:tc>
        <w:tc>
          <w:tcPr>
            <w:tcW w:w="1274" w:type="dxa"/>
            <w:vMerge w:val="restart"/>
          </w:tcPr>
          <w:p w:rsidR="00FF6D9E" w:rsidRPr="00A84905" w:rsidRDefault="00FF6D9E" w:rsidP="005F13A9">
            <w:pPr>
              <w:jc w:val="both"/>
              <w:rPr>
                <w:rFonts w:ascii="Times New Roman" w:hAnsi="Times New Roman"/>
                <w:b/>
              </w:rPr>
            </w:pPr>
          </w:p>
          <w:p w:rsidR="00FF6D9E" w:rsidRPr="00A84905" w:rsidRDefault="00FF6D9E" w:rsidP="005F13A9">
            <w:pPr>
              <w:jc w:val="both"/>
              <w:rPr>
                <w:rFonts w:ascii="Times New Roman" w:hAnsi="Times New Roman"/>
                <w:b/>
              </w:rPr>
            </w:pPr>
          </w:p>
          <w:p w:rsidR="00FF6D9E" w:rsidRPr="00A84905" w:rsidRDefault="00FF6D9E" w:rsidP="005F13A9">
            <w:pPr>
              <w:jc w:val="both"/>
              <w:rPr>
                <w:rFonts w:ascii="Times New Roman" w:hAnsi="Times New Roman"/>
                <w:b/>
              </w:rPr>
            </w:pPr>
            <w:r w:rsidRPr="00A84905">
              <w:rPr>
                <w:rFonts w:ascii="Times New Roman" w:hAnsi="Times New Roman"/>
                <w:b/>
              </w:rPr>
              <w:t xml:space="preserve">Before </w:t>
            </w:r>
            <w:proofErr w:type="spellStart"/>
            <w:r w:rsidRPr="00A84905">
              <w:rPr>
                <w:rFonts w:ascii="Times New Roman" w:hAnsi="Times New Roman"/>
                <w:b/>
              </w:rPr>
              <w:t>rumentomy</w:t>
            </w:r>
            <w:proofErr w:type="spellEnd"/>
          </w:p>
        </w:tc>
        <w:tc>
          <w:tcPr>
            <w:tcW w:w="7493" w:type="dxa"/>
            <w:gridSpan w:val="6"/>
          </w:tcPr>
          <w:p w:rsidR="00FF6D9E" w:rsidRPr="00A84905" w:rsidRDefault="00FF6D9E" w:rsidP="005F13A9">
            <w:pPr>
              <w:jc w:val="both"/>
              <w:rPr>
                <w:rFonts w:ascii="Times New Roman" w:hAnsi="Times New Roman"/>
                <w:b/>
              </w:rPr>
            </w:pPr>
            <w:r w:rsidRPr="00A84905">
              <w:rPr>
                <w:rFonts w:ascii="Times New Roman" w:hAnsi="Times New Roman"/>
                <w:b/>
              </w:rPr>
              <w:t xml:space="preserve">                                       Diaphragmatic </w:t>
            </w:r>
            <w:r w:rsidR="007446CD" w:rsidRPr="00A84905">
              <w:rPr>
                <w:rFonts w:ascii="Times New Roman" w:hAnsi="Times New Roman"/>
                <w:b/>
              </w:rPr>
              <w:t>herniorrhaphy</w:t>
            </w:r>
          </w:p>
        </w:tc>
      </w:tr>
      <w:tr w:rsidR="006A7FC5" w:rsidRPr="00A84905" w:rsidTr="001853D6">
        <w:trPr>
          <w:trHeight w:val="397"/>
        </w:trPr>
        <w:tc>
          <w:tcPr>
            <w:tcW w:w="1490" w:type="dxa"/>
            <w:vMerge/>
          </w:tcPr>
          <w:p w:rsidR="00FF6D9E" w:rsidRPr="00A84905" w:rsidRDefault="00FF6D9E" w:rsidP="005F13A9">
            <w:pPr>
              <w:jc w:val="both"/>
              <w:rPr>
                <w:rFonts w:ascii="Times New Roman" w:hAnsi="Times New Roman"/>
                <w:b/>
              </w:rPr>
            </w:pPr>
          </w:p>
        </w:tc>
        <w:tc>
          <w:tcPr>
            <w:tcW w:w="1274" w:type="dxa"/>
            <w:vMerge/>
          </w:tcPr>
          <w:p w:rsidR="00FF6D9E" w:rsidRPr="00A84905" w:rsidRDefault="00FF6D9E" w:rsidP="005F13A9">
            <w:pPr>
              <w:jc w:val="both"/>
              <w:rPr>
                <w:rFonts w:ascii="Times New Roman" w:hAnsi="Times New Roman"/>
                <w:b/>
              </w:rPr>
            </w:pPr>
          </w:p>
        </w:tc>
        <w:tc>
          <w:tcPr>
            <w:tcW w:w="1051" w:type="dxa"/>
          </w:tcPr>
          <w:p w:rsidR="00FF6D9E" w:rsidRPr="00A84905" w:rsidRDefault="00FF6D9E" w:rsidP="005F13A9">
            <w:pPr>
              <w:jc w:val="both"/>
              <w:rPr>
                <w:rFonts w:ascii="Times New Roman" w:hAnsi="Times New Roman"/>
                <w:b/>
              </w:rPr>
            </w:pPr>
            <w:r w:rsidRPr="00A84905">
              <w:rPr>
                <w:rFonts w:ascii="Times New Roman" w:hAnsi="Times New Roman"/>
                <w:b/>
              </w:rPr>
              <w:t>Before drug admn.</w:t>
            </w:r>
          </w:p>
        </w:tc>
        <w:tc>
          <w:tcPr>
            <w:tcW w:w="1332" w:type="dxa"/>
          </w:tcPr>
          <w:p w:rsidR="00FF6D9E" w:rsidRPr="00A84905" w:rsidRDefault="00FF6D9E" w:rsidP="005F13A9">
            <w:pPr>
              <w:jc w:val="both"/>
              <w:rPr>
                <w:rFonts w:ascii="Times New Roman" w:hAnsi="Times New Roman"/>
                <w:b/>
              </w:rPr>
            </w:pPr>
            <w:r w:rsidRPr="00A84905">
              <w:rPr>
                <w:rFonts w:ascii="Times New Roman" w:hAnsi="Times New Roman"/>
                <w:b/>
              </w:rPr>
              <w:t>At 5 min.</w:t>
            </w:r>
          </w:p>
          <w:p w:rsidR="00FF6D9E" w:rsidRPr="00A84905" w:rsidRDefault="00FF6D9E" w:rsidP="005F13A9">
            <w:pPr>
              <w:jc w:val="both"/>
              <w:rPr>
                <w:rFonts w:ascii="Times New Roman" w:hAnsi="Times New Roman"/>
                <w:b/>
              </w:rPr>
            </w:pPr>
            <w:r w:rsidRPr="00A84905">
              <w:rPr>
                <w:rFonts w:ascii="Times New Roman" w:hAnsi="Times New Roman"/>
                <w:b/>
              </w:rPr>
              <w:t xml:space="preserve">      of thiopentone</w:t>
            </w:r>
          </w:p>
        </w:tc>
        <w:tc>
          <w:tcPr>
            <w:tcW w:w="1349" w:type="dxa"/>
          </w:tcPr>
          <w:p w:rsidR="00FF6D9E" w:rsidRPr="00A84905" w:rsidRDefault="00FF6D9E" w:rsidP="005F13A9">
            <w:pPr>
              <w:jc w:val="both"/>
              <w:rPr>
                <w:rFonts w:ascii="Times New Roman" w:hAnsi="Times New Roman"/>
                <w:b/>
              </w:rPr>
            </w:pPr>
            <w:r w:rsidRPr="00A84905">
              <w:rPr>
                <w:rFonts w:ascii="Times New Roman" w:hAnsi="Times New Roman"/>
                <w:b/>
              </w:rPr>
              <w:t>At 15 min.</w:t>
            </w:r>
          </w:p>
          <w:p w:rsidR="00FF6D9E" w:rsidRPr="00A84905" w:rsidRDefault="00FF6D9E" w:rsidP="005F13A9">
            <w:pPr>
              <w:jc w:val="both"/>
              <w:rPr>
                <w:rFonts w:ascii="Times New Roman" w:hAnsi="Times New Roman"/>
                <w:b/>
              </w:rPr>
            </w:pPr>
            <w:r w:rsidRPr="00A84905">
              <w:rPr>
                <w:rFonts w:ascii="Times New Roman" w:hAnsi="Times New Roman"/>
                <w:b/>
              </w:rPr>
              <w:t xml:space="preserve">       of sevoflurane</w:t>
            </w:r>
          </w:p>
        </w:tc>
        <w:tc>
          <w:tcPr>
            <w:tcW w:w="1316" w:type="dxa"/>
          </w:tcPr>
          <w:p w:rsidR="00FF6D9E" w:rsidRPr="00A84905" w:rsidRDefault="00FF6D9E" w:rsidP="005F13A9">
            <w:pPr>
              <w:jc w:val="both"/>
              <w:rPr>
                <w:rFonts w:ascii="Times New Roman" w:hAnsi="Times New Roman"/>
                <w:b/>
              </w:rPr>
            </w:pPr>
            <w:r w:rsidRPr="00A84905">
              <w:rPr>
                <w:rFonts w:ascii="Times New Roman" w:hAnsi="Times New Roman"/>
                <w:b/>
              </w:rPr>
              <w:t>At 30 min.</w:t>
            </w:r>
          </w:p>
          <w:p w:rsidR="00FF6D9E" w:rsidRPr="00A84905" w:rsidRDefault="00FF6D9E" w:rsidP="005F13A9">
            <w:pPr>
              <w:jc w:val="both"/>
              <w:rPr>
                <w:rFonts w:ascii="Times New Roman" w:hAnsi="Times New Roman"/>
                <w:b/>
              </w:rPr>
            </w:pPr>
            <w:r w:rsidRPr="00A84905">
              <w:rPr>
                <w:rFonts w:ascii="Times New Roman" w:hAnsi="Times New Roman"/>
                <w:b/>
              </w:rPr>
              <w:t xml:space="preserve">       of sevoflurane</w:t>
            </w:r>
          </w:p>
        </w:tc>
        <w:tc>
          <w:tcPr>
            <w:tcW w:w="1170" w:type="dxa"/>
          </w:tcPr>
          <w:p w:rsidR="00FF6D9E" w:rsidRPr="00A84905" w:rsidRDefault="00FF6D9E" w:rsidP="005F13A9">
            <w:pPr>
              <w:jc w:val="both"/>
              <w:rPr>
                <w:rFonts w:ascii="Times New Roman" w:hAnsi="Times New Roman"/>
                <w:b/>
              </w:rPr>
            </w:pPr>
            <w:r w:rsidRPr="00A84905">
              <w:rPr>
                <w:rFonts w:ascii="Times New Roman" w:hAnsi="Times New Roman"/>
                <w:b/>
              </w:rPr>
              <w:t>At recovery</w:t>
            </w:r>
          </w:p>
        </w:tc>
        <w:tc>
          <w:tcPr>
            <w:tcW w:w="1275" w:type="dxa"/>
          </w:tcPr>
          <w:p w:rsidR="00FF6D9E" w:rsidRPr="00A84905" w:rsidRDefault="00FF6D9E" w:rsidP="005F13A9">
            <w:pPr>
              <w:jc w:val="both"/>
              <w:rPr>
                <w:rFonts w:ascii="Times New Roman" w:hAnsi="Times New Roman"/>
                <w:b/>
              </w:rPr>
            </w:pPr>
            <w:r w:rsidRPr="00A84905">
              <w:rPr>
                <w:rFonts w:ascii="Times New Roman" w:hAnsi="Times New Roman"/>
                <w:b/>
              </w:rPr>
              <w:t>At 24 hrs. of recovery</w:t>
            </w:r>
          </w:p>
        </w:tc>
      </w:tr>
      <w:tr w:rsidR="006A7FC5" w:rsidRPr="00A84905" w:rsidTr="001853D6">
        <w:trPr>
          <w:trHeight w:val="422"/>
        </w:trPr>
        <w:tc>
          <w:tcPr>
            <w:tcW w:w="1490" w:type="dxa"/>
          </w:tcPr>
          <w:p w:rsidR="00FF6D9E" w:rsidRPr="00A84905" w:rsidRDefault="00347FF6" w:rsidP="005F13A9">
            <w:pPr>
              <w:jc w:val="both"/>
              <w:rPr>
                <w:rFonts w:ascii="Times New Roman" w:hAnsi="Times New Roman"/>
                <w:b/>
              </w:rPr>
            </w:pPr>
            <w:r w:rsidRPr="00A84905">
              <w:rPr>
                <w:rFonts w:ascii="Times New Roman" w:hAnsi="Times New Roman"/>
                <w:b/>
              </w:rPr>
              <w:t>Haemoglobin (g/dl)</w:t>
            </w:r>
          </w:p>
        </w:tc>
        <w:tc>
          <w:tcPr>
            <w:tcW w:w="1274"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8.80</w:t>
            </w:r>
            <w:r w:rsidRPr="001853D6">
              <w:rPr>
                <w:rFonts w:ascii="Times New Roman" w:hAnsi="Times New Roman"/>
                <w:color w:val="000000"/>
                <w:vertAlign w:val="superscript"/>
              </w:rPr>
              <w:t>a</w:t>
            </w:r>
          </w:p>
          <w:p w:rsidR="00FF6D9E"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0.42</w:t>
            </w:r>
          </w:p>
        </w:tc>
        <w:tc>
          <w:tcPr>
            <w:tcW w:w="1051"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9.20</w:t>
            </w:r>
            <w:r w:rsidRPr="001853D6">
              <w:rPr>
                <w:rFonts w:ascii="Times New Roman" w:hAnsi="Times New Roman"/>
                <w:color w:val="000000"/>
                <w:vertAlign w:val="superscript"/>
              </w:rPr>
              <w:t>a</w:t>
            </w:r>
          </w:p>
          <w:p w:rsidR="00FF6D9E"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0.77</w:t>
            </w:r>
          </w:p>
        </w:tc>
        <w:tc>
          <w:tcPr>
            <w:tcW w:w="1332"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8.22</w:t>
            </w:r>
            <w:r w:rsidRPr="001853D6">
              <w:rPr>
                <w:rFonts w:ascii="Times New Roman" w:hAnsi="Times New Roman"/>
                <w:color w:val="000000"/>
                <w:vertAlign w:val="superscript"/>
              </w:rPr>
              <w:t>a</w:t>
            </w:r>
          </w:p>
          <w:p w:rsidR="00FF6D9E"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0.35</w:t>
            </w:r>
          </w:p>
        </w:tc>
        <w:tc>
          <w:tcPr>
            <w:tcW w:w="1349"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7.75</w:t>
            </w:r>
            <w:r w:rsidRPr="001853D6">
              <w:rPr>
                <w:rFonts w:ascii="Times New Roman" w:hAnsi="Times New Roman"/>
                <w:color w:val="000000"/>
                <w:vertAlign w:val="superscript"/>
              </w:rPr>
              <w:t>a</w:t>
            </w:r>
          </w:p>
          <w:p w:rsidR="00FF6D9E"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0.25</w:t>
            </w:r>
          </w:p>
        </w:tc>
        <w:tc>
          <w:tcPr>
            <w:tcW w:w="1316"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9.00</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0.66</w:t>
            </w:r>
          </w:p>
          <w:p w:rsidR="00FF6D9E" w:rsidRPr="001853D6" w:rsidRDefault="00FF6D9E" w:rsidP="001853D6">
            <w:pPr>
              <w:jc w:val="center"/>
              <w:rPr>
                <w:rFonts w:ascii="Times New Roman" w:hAnsi="Times New Roman"/>
                <w:color w:val="000000"/>
              </w:rPr>
            </w:pPr>
          </w:p>
        </w:tc>
        <w:tc>
          <w:tcPr>
            <w:tcW w:w="1170"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9.23</w:t>
            </w:r>
            <w:r w:rsidRPr="001853D6">
              <w:rPr>
                <w:rFonts w:ascii="Times New Roman" w:hAnsi="Times New Roman"/>
                <w:color w:val="000000"/>
                <w:vertAlign w:val="superscript"/>
              </w:rPr>
              <w:t>a</w:t>
            </w:r>
          </w:p>
          <w:p w:rsidR="00FF6D9E"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0.65</w:t>
            </w:r>
          </w:p>
        </w:tc>
        <w:tc>
          <w:tcPr>
            <w:tcW w:w="1275"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9.53</w:t>
            </w:r>
            <w:r w:rsidRPr="001853D6">
              <w:rPr>
                <w:rFonts w:ascii="Times New Roman" w:hAnsi="Times New Roman"/>
                <w:color w:val="000000"/>
                <w:vertAlign w:val="superscript"/>
              </w:rPr>
              <w:t>a</w:t>
            </w:r>
          </w:p>
          <w:p w:rsidR="00FF6D9E"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0.73</w:t>
            </w:r>
          </w:p>
        </w:tc>
      </w:tr>
      <w:tr w:rsidR="006A7FC5" w:rsidRPr="00A84905" w:rsidTr="001853D6">
        <w:trPr>
          <w:trHeight w:val="373"/>
        </w:trPr>
        <w:tc>
          <w:tcPr>
            <w:tcW w:w="1490" w:type="dxa"/>
          </w:tcPr>
          <w:p w:rsidR="00FF6D9E" w:rsidRPr="00A84905" w:rsidRDefault="00FF6D9E" w:rsidP="005F13A9">
            <w:pPr>
              <w:jc w:val="both"/>
              <w:rPr>
                <w:rFonts w:ascii="Times New Roman" w:hAnsi="Times New Roman"/>
                <w:b/>
              </w:rPr>
            </w:pPr>
            <w:r w:rsidRPr="00A84905">
              <w:rPr>
                <w:rFonts w:ascii="Times New Roman" w:hAnsi="Times New Roman"/>
                <w:b/>
              </w:rPr>
              <w:t>Packed cell volume (%)</w:t>
            </w:r>
          </w:p>
        </w:tc>
        <w:tc>
          <w:tcPr>
            <w:tcW w:w="1274" w:type="dxa"/>
          </w:tcPr>
          <w:p w:rsidR="00FF6D9E" w:rsidRPr="001853D6" w:rsidRDefault="00FF6D9E" w:rsidP="001853D6">
            <w:pPr>
              <w:jc w:val="center"/>
              <w:rPr>
                <w:rFonts w:ascii="Times New Roman" w:hAnsi="Times New Roman"/>
              </w:rPr>
            </w:pPr>
            <w:r w:rsidRPr="001853D6">
              <w:rPr>
                <w:rFonts w:ascii="Times New Roman" w:hAnsi="Times New Roman"/>
              </w:rPr>
              <w:t>38.12</w:t>
            </w:r>
            <w:r w:rsidRPr="001853D6">
              <w:rPr>
                <w:rFonts w:ascii="Times New Roman" w:hAnsi="Times New Roman"/>
                <w:vertAlign w:val="superscript"/>
              </w:rPr>
              <w:t>ab</w:t>
            </w:r>
          </w:p>
          <w:p w:rsidR="00FF6D9E" w:rsidRPr="001853D6" w:rsidRDefault="00FF6D9E" w:rsidP="001853D6">
            <w:pPr>
              <w:jc w:val="center"/>
              <w:rPr>
                <w:rFonts w:ascii="Times New Roman" w:hAnsi="Times New Roman"/>
              </w:rPr>
            </w:pPr>
            <w:r w:rsidRPr="001853D6">
              <w:rPr>
                <w:rFonts w:ascii="Times New Roman" w:hAnsi="Times New Roman"/>
              </w:rPr>
              <w:t>±2.70</w:t>
            </w:r>
          </w:p>
        </w:tc>
        <w:tc>
          <w:tcPr>
            <w:tcW w:w="1051" w:type="dxa"/>
          </w:tcPr>
          <w:p w:rsidR="00FF6D9E" w:rsidRPr="001853D6" w:rsidRDefault="00FF6D9E" w:rsidP="001853D6">
            <w:pPr>
              <w:jc w:val="center"/>
              <w:rPr>
                <w:rFonts w:ascii="Times New Roman" w:hAnsi="Times New Roman"/>
              </w:rPr>
            </w:pPr>
            <w:r w:rsidRPr="001853D6">
              <w:rPr>
                <w:rFonts w:ascii="Times New Roman" w:hAnsi="Times New Roman"/>
              </w:rPr>
              <w:t>35.48</w:t>
            </w:r>
            <w:r w:rsidRPr="001853D6">
              <w:rPr>
                <w:rFonts w:ascii="Times New Roman" w:hAnsi="Times New Roman"/>
                <w:vertAlign w:val="superscript"/>
              </w:rPr>
              <w:t>ab</w:t>
            </w:r>
          </w:p>
          <w:p w:rsidR="00FF6D9E" w:rsidRPr="001853D6" w:rsidRDefault="00FF6D9E" w:rsidP="001853D6">
            <w:pPr>
              <w:jc w:val="center"/>
              <w:rPr>
                <w:rFonts w:ascii="Times New Roman" w:hAnsi="Times New Roman"/>
              </w:rPr>
            </w:pPr>
            <w:r w:rsidRPr="001853D6">
              <w:rPr>
                <w:rFonts w:ascii="Times New Roman" w:hAnsi="Times New Roman"/>
              </w:rPr>
              <w:t>±2.83</w:t>
            </w:r>
          </w:p>
        </w:tc>
        <w:tc>
          <w:tcPr>
            <w:tcW w:w="1332" w:type="dxa"/>
          </w:tcPr>
          <w:p w:rsidR="00FF6D9E" w:rsidRPr="001853D6" w:rsidRDefault="00FF6D9E" w:rsidP="001853D6">
            <w:pPr>
              <w:jc w:val="center"/>
              <w:rPr>
                <w:rFonts w:ascii="Times New Roman" w:hAnsi="Times New Roman"/>
              </w:rPr>
            </w:pPr>
            <w:r w:rsidRPr="001853D6">
              <w:rPr>
                <w:rFonts w:ascii="Times New Roman" w:hAnsi="Times New Roman"/>
              </w:rPr>
              <w:t>33.52</w:t>
            </w:r>
            <w:r w:rsidRPr="001853D6">
              <w:rPr>
                <w:rFonts w:ascii="Times New Roman" w:hAnsi="Times New Roman"/>
                <w:vertAlign w:val="superscript"/>
              </w:rPr>
              <w:t>ab</w:t>
            </w:r>
          </w:p>
          <w:p w:rsidR="00FF6D9E" w:rsidRPr="001853D6" w:rsidRDefault="00FF6D9E" w:rsidP="001853D6">
            <w:pPr>
              <w:jc w:val="center"/>
              <w:rPr>
                <w:rFonts w:ascii="Times New Roman" w:hAnsi="Times New Roman"/>
              </w:rPr>
            </w:pPr>
            <w:r w:rsidRPr="001853D6">
              <w:rPr>
                <w:rFonts w:ascii="Times New Roman" w:hAnsi="Times New Roman"/>
              </w:rPr>
              <w:t>±3.50</w:t>
            </w:r>
          </w:p>
        </w:tc>
        <w:tc>
          <w:tcPr>
            <w:tcW w:w="1349" w:type="dxa"/>
          </w:tcPr>
          <w:p w:rsidR="00FF6D9E" w:rsidRPr="001853D6" w:rsidRDefault="00FF6D9E" w:rsidP="001853D6">
            <w:pPr>
              <w:jc w:val="center"/>
              <w:rPr>
                <w:rFonts w:ascii="Times New Roman" w:hAnsi="Times New Roman"/>
              </w:rPr>
            </w:pPr>
            <w:r w:rsidRPr="001853D6">
              <w:rPr>
                <w:rFonts w:ascii="Times New Roman" w:hAnsi="Times New Roman"/>
              </w:rPr>
              <w:t>30.82</w:t>
            </w:r>
            <w:r w:rsidRPr="001853D6">
              <w:rPr>
                <w:rFonts w:ascii="Times New Roman" w:hAnsi="Times New Roman"/>
                <w:vertAlign w:val="superscript"/>
              </w:rPr>
              <w:t>a</w:t>
            </w:r>
          </w:p>
          <w:p w:rsidR="00FF6D9E" w:rsidRPr="001853D6" w:rsidRDefault="00FF6D9E" w:rsidP="001853D6">
            <w:pPr>
              <w:jc w:val="center"/>
              <w:rPr>
                <w:rFonts w:ascii="Times New Roman" w:hAnsi="Times New Roman"/>
              </w:rPr>
            </w:pPr>
            <w:r w:rsidRPr="001853D6">
              <w:rPr>
                <w:rFonts w:ascii="Times New Roman" w:hAnsi="Times New Roman"/>
              </w:rPr>
              <w:t>±4.07</w:t>
            </w:r>
          </w:p>
        </w:tc>
        <w:tc>
          <w:tcPr>
            <w:tcW w:w="1316" w:type="dxa"/>
          </w:tcPr>
          <w:p w:rsidR="00FF6D9E" w:rsidRPr="001853D6" w:rsidRDefault="00FF6D9E" w:rsidP="001853D6">
            <w:pPr>
              <w:jc w:val="center"/>
              <w:rPr>
                <w:rFonts w:ascii="Times New Roman" w:hAnsi="Times New Roman"/>
              </w:rPr>
            </w:pPr>
            <w:r w:rsidRPr="001853D6">
              <w:rPr>
                <w:rFonts w:ascii="Times New Roman" w:hAnsi="Times New Roman"/>
              </w:rPr>
              <w:t>32.78</w:t>
            </w:r>
            <w:r w:rsidRPr="001853D6">
              <w:rPr>
                <w:rFonts w:ascii="Times New Roman" w:hAnsi="Times New Roman"/>
                <w:vertAlign w:val="superscript"/>
              </w:rPr>
              <w:t>ab</w:t>
            </w:r>
          </w:p>
          <w:p w:rsidR="00FF6D9E" w:rsidRPr="001853D6" w:rsidRDefault="00FF6D9E" w:rsidP="001853D6">
            <w:pPr>
              <w:jc w:val="center"/>
              <w:rPr>
                <w:rFonts w:ascii="Times New Roman" w:hAnsi="Times New Roman"/>
              </w:rPr>
            </w:pPr>
            <w:r w:rsidRPr="001853D6">
              <w:rPr>
                <w:rFonts w:ascii="Times New Roman" w:hAnsi="Times New Roman"/>
              </w:rPr>
              <w:t>±2.47</w:t>
            </w:r>
          </w:p>
        </w:tc>
        <w:tc>
          <w:tcPr>
            <w:tcW w:w="1170" w:type="dxa"/>
          </w:tcPr>
          <w:p w:rsidR="00FF6D9E" w:rsidRPr="001853D6" w:rsidRDefault="00FF6D9E" w:rsidP="001853D6">
            <w:pPr>
              <w:jc w:val="center"/>
              <w:rPr>
                <w:rFonts w:ascii="Times New Roman" w:hAnsi="Times New Roman"/>
              </w:rPr>
            </w:pPr>
            <w:r w:rsidRPr="001853D6">
              <w:rPr>
                <w:rFonts w:ascii="Times New Roman" w:hAnsi="Times New Roman"/>
              </w:rPr>
              <w:t>36.70</w:t>
            </w:r>
            <w:r w:rsidRPr="001853D6">
              <w:rPr>
                <w:rFonts w:ascii="Times New Roman" w:hAnsi="Times New Roman"/>
                <w:vertAlign w:val="superscript"/>
              </w:rPr>
              <w:t>ab</w:t>
            </w:r>
          </w:p>
          <w:p w:rsidR="00FF6D9E" w:rsidRPr="001853D6" w:rsidRDefault="00FF6D9E" w:rsidP="001853D6">
            <w:pPr>
              <w:jc w:val="center"/>
              <w:rPr>
                <w:rFonts w:ascii="Times New Roman" w:hAnsi="Times New Roman"/>
              </w:rPr>
            </w:pPr>
            <w:r w:rsidRPr="001853D6">
              <w:rPr>
                <w:rFonts w:ascii="Times New Roman" w:hAnsi="Times New Roman"/>
              </w:rPr>
              <w:t>±2.08</w:t>
            </w:r>
          </w:p>
        </w:tc>
        <w:tc>
          <w:tcPr>
            <w:tcW w:w="1275" w:type="dxa"/>
          </w:tcPr>
          <w:p w:rsidR="00FF6D9E" w:rsidRPr="001853D6" w:rsidRDefault="00FF6D9E" w:rsidP="001853D6">
            <w:pPr>
              <w:jc w:val="center"/>
              <w:rPr>
                <w:rFonts w:ascii="Times New Roman" w:hAnsi="Times New Roman"/>
              </w:rPr>
            </w:pPr>
            <w:r w:rsidRPr="001853D6">
              <w:rPr>
                <w:rFonts w:ascii="Times New Roman" w:hAnsi="Times New Roman"/>
              </w:rPr>
              <w:t>40.43</w:t>
            </w:r>
            <w:r w:rsidRPr="001853D6">
              <w:rPr>
                <w:rFonts w:ascii="Times New Roman" w:hAnsi="Times New Roman"/>
                <w:vertAlign w:val="superscript"/>
              </w:rPr>
              <w:t>b</w:t>
            </w:r>
          </w:p>
          <w:p w:rsidR="00FF6D9E" w:rsidRPr="001853D6" w:rsidRDefault="00FF6D9E" w:rsidP="001853D6">
            <w:pPr>
              <w:jc w:val="center"/>
              <w:rPr>
                <w:rFonts w:ascii="Times New Roman" w:hAnsi="Times New Roman"/>
              </w:rPr>
            </w:pPr>
            <w:r w:rsidRPr="001853D6">
              <w:rPr>
                <w:rFonts w:ascii="Times New Roman" w:hAnsi="Times New Roman"/>
              </w:rPr>
              <w:t>±2.00</w:t>
            </w:r>
          </w:p>
        </w:tc>
      </w:tr>
      <w:tr w:rsidR="006A7FC5" w:rsidRPr="00A84905" w:rsidTr="001853D6">
        <w:trPr>
          <w:trHeight w:val="397"/>
        </w:trPr>
        <w:tc>
          <w:tcPr>
            <w:tcW w:w="1490" w:type="dxa"/>
          </w:tcPr>
          <w:p w:rsidR="00FF6D9E" w:rsidRPr="00A84905" w:rsidRDefault="00FF6D9E" w:rsidP="005F13A9">
            <w:pPr>
              <w:jc w:val="both"/>
              <w:rPr>
                <w:rFonts w:ascii="Times New Roman" w:hAnsi="Times New Roman"/>
                <w:b/>
              </w:rPr>
            </w:pPr>
            <w:r w:rsidRPr="00A84905">
              <w:rPr>
                <w:rFonts w:ascii="Times New Roman" w:hAnsi="Times New Roman"/>
                <w:b/>
              </w:rPr>
              <w:t>TEC (x10</w:t>
            </w:r>
            <w:r w:rsidRPr="00A84905">
              <w:rPr>
                <w:rFonts w:ascii="Times New Roman" w:hAnsi="Times New Roman"/>
                <w:b/>
                <w:vertAlign w:val="superscript"/>
              </w:rPr>
              <w:t>6</w:t>
            </w:r>
            <w:r w:rsidRPr="00A84905">
              <w:rPr>
                <w:rFonts w:ascii="Times New Roman" w:hAnsi="Times New Roman"/>
                <w:b/>
              </w:rPr>
              <w:t>/mm</w:t>
            </w:r>
            <w:r w:rsidRPr="00A84905">
              <w:rPr>
                <w:rFonts w:ascii="Times New Roman" w:hAnsi="Times New Roman"/>
                <w:b/>
                <w:vertAlign w:val="superscript"/>
              </w:rPr>
              <w:t>3</w:t>
            </w:r>
            <w:r w:rsidRPr="00A84905">
              <w:rPr>
                <w:rFonts w:ascii="Times New Roman" w:hAnsi="Times New Roman"/>
                <w:b/>
              </w:rPr>
              <w:t>)</w:t>
            </w:r>
          </w:p>
        </w:tc>
        <w:tc>
          <w:tcPr>
            <w:tcW w:w="1274" w:type="dxa"/>
          </w:tcPr>
          <w:p w:rsidR="00FF6D9E" w:rsidRPr="001853D6" w:rsidRDefault="00FF6D9E" w:rsidP="001853D6">
            <w:pPr>
              <w:jc w:val="center"/>
              <w:rPr>
                <w:rFonts w:ascii="Times New Roman" w:hAnsi="Times New Roman"/>
              </w:rPr>
            </w:pPr>
            <w:r w:rsidRPr="001853D6">
              <w:rPr>
                <w:rFonts w:ascii="Times New Roman" w:hAnsi="Times New Roman"/>
              </w:rPr>
              <w:t>6.50</w:t>
            </w:r>
            <w:r w:rsidRPr="001853D6">
              <w:rPr>
                <w:rFonts w:ascii="Times New Roman" w:hAnsi="Times New Roman"/>
                <w:vertAlign w:val="superscript"/>
              </w:rPr>
              <w:t>a</w:t>
            </w:r>
          </w:p>
          <w:p w:rsidR="00FF6D9E" w:rsidRPr="001853D6" w:rsidRDefault="00FF6D9E" w:rsidP="001853D6">
            <w:pPr>
              <w:jc w:val="center"/>
              <w:rPr>
                <w:rFonts w:ascii="Times New Roman" w:hAnsi="Times New Roman"/>
              </w:rPr>
            </w:pPr>
            <w:r w:rsidRPr="001853D6">
              <w:rPr>
                <w:rFonts w:ascii="Times New Roman" w:hAnsi="Times New Roman"/>
              </w:rPr>
              <w:t>±0.56</w:t>
            </w:r>
          </w:p>
        </w:tc>
        <w:tc>
          <w:tcPr>
            <w:tcW w:w="1051" w:type="dxa"/>
          </w:tcPr>
          <w:p w:rsidR="00FF6D9E" w:rsidRPr="001853D6" w:rsidRDefault="00FF6D9E" w:rsidP="001853D6">
            <w:pPr>
              <w:jc w:val="center"/>
              <w:rPr>
                <w:rFonts w:ascii="Times New Roman" w:hAnsi="Times New Roman"/>
              </w:rPr>
            </w:pPr>
            <w:r w:rsidRPr="001853D6">
              <w:rPr>
                <w:rFonts w:ascii="Times New Roman" w:hAnsi="Times New Roman"/>
              </w:rPr>
              <w:t>6.07</w:t>
            </w:r>
            <w:r w:rsidRPr="001853D6">
              <w:rPr>
                <w:rFonts w:ascii="Times New Roman" w:hAnsi="Times New Roman"/>
                <w:vertAlign w:val="superscript"/>
              </w:rPr>
              <w:t>a</w:t>
            </w:r>
          </w:p>
          <w:p w:rsidR="00FF6D9E" w:rsidRPr="001853D6" w:rsidRDefault="00FF6D9E" w:rsidP="001853D6">
            <w:pPr>
              <w:jc w:val="center"/>
              <w:rPr>
                <w:rFonts w:ascii="Times New Roman" w:hAnsi="Times New Roman"/>
              </w:rPr>
            </w:pPr>
            <w:r w:rsidRPr="001853D6">
              <w:rPr>
                <w:rFonts w:ascii="Times New Roman" w:hAnsi="Times New Roman"/>
              </w:rPr>
              <w:t>±0.37</w:t>
            </w:r>
          </w:p>
        </w:tc>
        <w:tc>
          <w:tcPr>
            <w:tcW w:w="1332" w:type="dxa"/>
          </w:tcPr>
          <w:p w:rsidR="00FF6D9E" w:rsidRPr="001853D6" w:rsidRDefault="00FF6D9E" w:rsidP="001853D6">
            <w:pPr>
              <w:jc w:val="center"/>
              <w:rPr>
                <w:rFonts w:ascii="Times New Roman" w:hAnsi="Times New Roman"/>
              </w:rPr>
            </w:pPr>
            <w:r w:rsidRPr="001853D6">
              <w:rPr>
                <w:rFonts w:ascii="Times New Roman" w:hAnsi="Times New Roman"/>
              </w:rPr>
              <w:t>6.09</w:t>
            </w:r>
            <w:r w:rsidRPr="001853D6">
              <w:rPr>
                <w:rFonts w:ascii="Times New Roman" w:hAnsi="Times New Roman"/>
                <w:vertAlign w:val="superscript"/>
              </w:rPr>
              <w:t>a</w:t>
            </w:r>
          </w:p>
          <w:p w:rsidR="00FF6D9E" w:rsidRPr="001853D6" w:rsidRDefault="00FF6D9E" w:rsidP="001853D6">
            <w:pPr>
              <w:jc w:val="center"/>
              <w:rPr>
                <w:rFonts w:ascii="Times New Roman" w:hAnsi="Times New Roman"/>
              </w:rPr>
            </w:pPr>
            <w:r w:rsidRPr="001853D6">
              <w:rPr>
                <w:rFonts w:ascii="Times New Roman" w:hAnsi="Times New Roman"/>
              </w:rPr>
              <w:t>±0.39</w:t>
            </w:r>
          </w:p>
        </w:tc>
        <w:tc>
          <w:tcPr>
            <w:tcW w:w="1349" w:type="dxa"/>
          </w:tcPr>
          <w:p w:rsidR="00FF6D9E" w:rsidRPr="001853D6" w:rsidRDefault="00FF6D9E" w:rsidP="001853D6">
            <w:pPr>
              <w:jc w:val="center"/>
              <w:rPr>
                <w:rFonts w:ascii="Times New Roman" w:hAnsi="Times New Roman"/>
              </w:rPr>
            </w:pPr>
            <w:r w:rsidRPr="001853D6">
              <w:rPr>
                <w:rFonts w:ascii="Times New Roman" w:hAnsi="Times New Roman"/>
              </w:rPr>
              <w:t>5.58</w:t>
            </w:r>
            <w:r w:rsidRPr="001853D6">
              <w:rPr>
                <w:rFonts w:ascii="Times New Roman" w:hAnsi="Times New Roman"/>
                <w:vertAlign w:val="superscript"/>
              </w:rPr>
              <w:t>a</w:t>
            </w:r>
          </w:p>
          <w:p w:rsidR="00FF6D9E" w:rsidRPr="001853D6" w:rsidRDefault="00FF6D9E" w:rsidP="001853D6">
            <w:pPr>
              <w:jc w:val="center"/>
              <w:rPr>
                <w:rFonts w:ascii="Times New Roman" w:hAnsi="Times New Roman"/>
              </w:rPr>
            </w:pPr>
            <w:r w:rsidRPr="001853D6">
              <w:rPr>
                <w:rFonts w:ascii="Times New Roman" w:hAnsi="Times New Roman"/>
              </w:rPr>
              <w:t>±0.45</w:t>
            </w:r>
          </w:p>
        </w:tc>
        <w:tc>
          <w:tcPr>
            <w:tcW w:w="1316" w:type="dxa"/>
          </w:tcPr>
          <w:p w:rsidR="00FF6D9E" w:rsidRPr="001853D6" w:rsidRDefault="00FF6D9E" w:rsidP="001853D6">
            <w:pPr>
              <w:jc w:val="center"/>
              <w:rPr>
                <w:rFonts w:ascii="Times New Roman" w:hAnsi="Times New Roman"/>
              </w:rPr>
            </w:pPr>
            <w:r w:rsidRPr="001853D6">
              <w:rPr>
                <w:rFonts w:ascii="Times New Roman" w:hAnsi="Times New Roman"/>
              </w:rPr>
              <w:t>6.27</w:t>
            </w:r>
            <w:r w:rsidRPr="001853D6">
              <w:rPr>
                <w:rFonts w:ascii="Times New Roman" w:hAnsi="Times New Roman"/>
                <w:vertAlign w:val="superscript"/>
              </w:rPr>
              <w:t>a</w:t>
            </w:r>
          </w:p>
          <w:p w:rsidR="00FF6D9E" w:rsidRPr="001853D6" w:rsidRDefault="00FF6D9E" w:rsidP="001853D6">
            <w:pPr>
              <w:jc w:val="center"/>
              <w:rPr>
                <w:rFonts w:ascii="Times New Roman" w:hAnsi="Times New Roman"/>
              </w:rPr>
            </w:pPr>
            <w:r w:rsidRPr="001853D6">
              <w:rPr>
                <w:rFonts w:ascii="Times New Roman" w:hAnsi="Times New Roman"/>
              </w:rPr>
              <w:t>±0.28</w:t>
            </w:r>
          </w:p>
        </w:tc>
        <w:tc>
          <w:tcPr>
            <w:tcW w:w="1170" w:type="dxa"/>
          </w:tcPr>
          <w:p w:rsidR="00FF6D9E" w:rsidRPr="001853D6" w:rsidRDefault="00FF6D9E" w:rsidP="001853D6">
            <w:pPr>
              <w:jc w:val="center"/>
              <w:rPr>
                <w:rFonts w:ascii="Times New Roman" w:hAnsi="Times New Roman"/>
              </w:rPr>
            </w:pPr>
            <w:r w:rsidRPr="001853D6">
              <w:rPr>
                <w:rFonts w:ascii="Times New Roman" w:hAnsi="Times New Roman"/>
              </w:rPr>
              <w:t>6.53</w:t>
            </w:r>
            <w:r w:rsidRPr="001853D6">
              <w:rPr>
                <w:rFonts w:ascii="Times New Roman" w:hAnsi="Times New Roman"/>
                <w:vertAlign w:val="superscript"/>
              </w:rPr>
              <w:t>a</w:t>
            </w:r>
          </w:p>
          <w:p w:rsidR="00FF6D9E" w:rsidRPr="001853D6" w:rsidRDefault="00FF6D9E" w:rsidP="001853D6">
            <w:pPr>
              <w:jc w:val="center"/>
              <w:rPr>
                <w:rFonts w:ascii="Times New Roman" w:hAnsi="Times New Roman"/>
              </w:rPr>
            </w:pPr>
            <w:r w:rsidRPr="001853D6">
              <w:rPr>
                <w:rFonts w:ascii="Times New Roman" w:hAnsi="Times New Roman"/>
              </w:rPr>
              <w:t>±0.52</w:t>
            </w:r>
          </w:p>
        </w:tc>
        <w:tc>
          <w:tcPr>
            <w:tcW w:w="1275" w:type="dxa"/>
          </w:tcPr>
          <w:p w:rsidR="00FF6D9E" w:rsidRPr="001853D6" w:rsidRDefault="00FF6D9E" w:rsidP="001853D6">
            <w:pPr>
              <w:jc w:val="center"/>
              <w:rPr>
                <w:rFonts w:ascii="Times New Roman" w:hAnsi="Times New Roman"/>
              </w:rPr>
            </w:pPr>
            <w:r w:rsidRPr="001853D6">
              <w:rPr>
                <w:rFonts w:ascii="Times New Roman" w:hAnsi="Times New Roman"/>
              </w:rPr>
              <w:t>6.82</w:t>
            </w:r>
            <w:r w:rsidRPr="001853D6">
              <w:rPr>
                <w:rFonts w:ascii="Times New Roman" w:hAnsi="Times New Roman"/>
                <w:vertAlign w:val="superscript"/>
              </w:rPr>
              <w:t>a</w:t>
            </w:r>
          </w:p>
          <w:p w:rsidR="00FF6D9E" w:rsidRPr="001853D6" w:rsidRDefault="00FF6D9E" w:rsidP="001853D6">
            <w:pPr>
              <w:jc w:val="center"/>
              <w:rPr>
                <w:rFonts w:ascii="Times New Roman" w:hAnsi="Times New Roman"/>
              </w:rPr>
            </w:pPr>
            <w:r w:rsidRPr="001853D6">
              <w:rPr>
                <w:rFonts w:ascii="Times New Roman" w:hAnsi="Times New Roman"/>
              </w:rPr>
              <w:t>±0.45</w:t>
            </w:r>
          </w:p>
        </w:tc>
      </w:tr>
      <w:tr w:rsidR="00347FF6" w:rsidRPr="00A84905" w:rsidTr="001853D6">
        <w:trPr>
          <w:trHeight w:val="527"/>
        </w:trPr>
        <w:tc>
          <w:tcPr>
            <w:tcW w:w="1490" w:type="dxa"/>
          </w:tcPr>
          <w:p w:rsidR="00347FF6" w:rsidRPr="00A84905" w:rsidRDefault="00347FF6" w:rsidP="00347FF6">
            <w:pPr>
              <w:jc w:val="both"/>
              <w:rPr>
                <w:rFonts w:ascii="Times New Roman" w:hAnsi="Times New Roman"/>
                <w:b/>
              </w:rPr>
            </w:pPr>
            <w:r w:rsidRPr="00A84905">
              <w:rPr>
                <w:rFonts w:ascii="Times New Roman" w:hAnsi="Times New Roman"/>
                <w:b/>
              </w:rPr>
              <w:t>TLC (x10</w:t>
            </w:r>
            <w:r w:rsidRPr="00A84905">
              <w:rPr>
                <w:rFonts w:ascii="Times New Roman" w:hAnsi="Times New Roman"/>
                <w:b/>
                <w:vertAlign w:val="superscript"/>
              </w:rPr>
              <w:t>3</w:t>
            </w:r>
            <w:r w:rsidRPr="00A84905">
              <w:rPr>
                <w:rFonts w:ascii="Times New Roman" w:hAnsi="Times New Roman"/>
                <w:b/>
              </w:rPr>
              <w:t>/mm</w:t>
            </w:r>
            <w:r w:rsidRPr="00A84905">
              <w:rPr>
                <w:rFonts w:ascii="Times New Roman" w:hAnsi="Times New Roman"/>
                <w:b/>
                <w:vertAlign w:val="superscript"/>
              </w:rPr>
              <w:t>3</w:t>
            </w:r>
            <w:r w:rsidRPr="00A84905">
              <w:rPr>
                <w:rFonts w:ascii="Times New Roman" w:hAnsi="Times New Roman"/>
                <w:b/>
              </w:rPr>
              <w:t>)</w:t>
            </w:r>
          </w:p>
        </w:tc>
        <w:tc>
          <w:tcPr>
            <w:tcW w:w="1274" w:type="dxa"/>
          </w:tcPr>
          <w:p w:rsidR="00347FF6" w:rsidRPr="001853D6" w:rsidRDefault="00347FF6" w:rsidP="001853D6">
            <w:pPr>
              <w:jc w:val="center"/>
              <w:rPr>
                <w:rFonts w:ascii="Times New Roman" w:hAnsi="Times New Roman"/>
              </w:rPr>
            </w:pPr>
            <w:r w:rsidRPr="001853D6">
              <w:rPr>
                <w:rFonts w:ascii="Times New Roman" w:hAnsi="Times New Roman"/>
              </w:rPr>
              <w:t>4.92</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±0.96</w:t>
            </w:r>
          </w:p>
        </w:tc>
        <w:tc>
          <w:tcPr>
            <w:tcW w:w="1051" w:type="dxa"/>
          </w:tcPr>
          <w:p w:rsidR="00347FF6" w:rsidRPr="001853D6" w:rsidRDefault="00347FF6" w:rsidP="001853D6">
            <w:pPr>
              <w:jc w:val="center"/>
              <w:rPr>
                <w:rFonts w:ascii="Times New Roman" w:hAnsi="Times New Roman"/>
              </w:rPr>
            </w:pPr>
            <w:r w:rsidRPr="001853D6">
              <w:rPr>
                <w:rFonts w:ascii="Times New Roman" w:hAnsi="Times New Roman"/>
              </w:rPr>
              <w:t>4.89</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±0.95</w:t>
            </w:r>
          </w:p>
        </w:tc>
        <w:tc>
          <w:tcPr>
            <w:tcW w:w="1332" w:type="dxa"/>
          </w:tcPr>
          <w:p w:rsidR="00347FF6" w:rsidRPr="001853D6" w:rsidRDefault="00347FF6" w:rsidP="001853D6">
            <w:pPr>
              <w:jc w:val="center"/>
              <w:rPr>
                <w:rFonts w:ascii="Times New Roman" w:hAnsi="Times New Roman"/>
              </w:rPr>
            </w:pPr>
            <w:r w:rsidRPr="001853D6">
              <w:rPr>
                <w:rFonts w:ascii="Times New Roman" w:hAnsi="Times New Roman"/>
              </w:rPr>
              <w:t>4.78</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±0.76</w:t>
            </w:r>
          </w:p>
        </w:tc>
        <w:tc>
          <w:tcPr>
            <w:tcW w:w="1349" w:type="dxa"/>
          </w:tcPr>
          <w:p w:rsidR="00347FF6" w:rsidRPr="001853D6" w:rsidRDefault="00347FF6" w:rsidP="001853D6">
            <w:pPr>
              <w:jc w:val="center"/>
              <w:rPr>
                <w:rFonts w:ascii="Times New Roman" w:hAnsi="Times New Roman"/>
              </w:rPr>
            </w:pPr>
            <w:r w:rsidRPr="001853D6">
              <w:rPr>
                <w:rFonts w:ascii="Times New Roman" w:hAnsi="Times New Roman"/>
              </w:rPr>
              <w:t>4.65</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±0.81</w:t>
            </w:r>
          </w:p>
        </w:tc>
        <w:tc>
          <w:tcPr>
            <w:tcW w:w="1316" w:type="dxa"/>
          </w:tcPr>
          <w:p w:rsidR="00347FF6" w:rsidRPr="001853D6" w:rsidRDefault="00347FF6" w:rsidP="001853D6">
            <w:pPr>
              <w:jc w:val="center"/>
              <w:rPr>
                <w:rFonts w:ascii="Times New Roman" w:hAnsi="Times New Roman"/>
              </w:rPr>
            </w:pPr>
            <w:r w:rsidRPr="001853D6">
              <w:rPr>
                <w:rFonts w:ascii="Times New Roman" w:hAnsi="Times New Roman"/>
              </w:rPr>
              <w:t>3.86</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±0.55</w:t>
            </w:r>
          </w:p>
        </w:tc>
        <w:tc>
          <w:tcPr>
            <w:tcW w:w="1170" w:type="dxa"/>
          </w:tcPr>
          <w:p w:rsidR="00347FF6" w:rsidRPr="001853D6" w:rsidRDefault="00347FF6" w:rsidP="001853D6">
            <w:pPr>
              <w:jc w:val="center"/>
              <w:rPr>
                <w:rFonts w:ascii="Times New Roman" w:hAnsi="Times New Roman"/>
              </w:rPr>
            </w:pPr>
            <w:r w:rsidRPr="001853D6">
              <w:rPr>
                <w:rFonts w:ascii="Times New Roman" w:hAnsi="Times New Roman"/>
              </w:rPr>
              <w:t>4.56</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±0.78</w:t>
            </w:r>
          </w:p>
        </w:tc>
        <w:tc>
          <w:tcPr>
            <w:tcW w:w="1275" w:type="dxa"/>
          </w:tcPr>
          <w:p w:rsidR="00347FF6" w:rsidRPr="001853D6" w:rsidRDefault="00347FF6" w:rsidP="001853D6">
            <w:pPr>
              <w:jc w:val="center"/>
              <w:rPr>
                <w:rFonts w:ascii="Times New Roman" w:hAnsi="Times New Roman"/>
              </w:rPr>
            </w:pPr>
            <w:r w:rsidRPr="001853D6">
              <w:rPr>
                <w:rFonts w:ascii="Times New Roman" w:hAnsi="Times New Roman"/>
              </w:rPr>
              <w:t>5.12</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±0.87</w:t>
            </w:r>
          </w:p>
        </w:tc>
      </w:tr>
      <w:tr w:rsidR="00347FF6" w:rsidRPr="00A84905" w:rsidTr="001853D6">
        <w:trPr>
          <w:trHeight w:val="397"/>
        </w:trPr>
        <w:tc>
          <w:tcPr>
            <w:tcW w:w="1490" w:type="dxa"/>
          </w:tcPr>
          <w:p w:rsidR="00347FF6" w:rsidRPr="00A84905" w:rsidRDefault="00347FF6" w:rsidP="00347FF6">
            <w:pPr>
              <w:jc w:val="both"/>
              <w:rPr>
                <w:rFonts w:ascii="Times New Roman" w:hAnsi="Times New Roman"/>
                <w:b/>
              </w:rPr>
            </w:pPr>
            <w:r w:rsidRPr="00A84905">
              <w:rPr>
                <w:rFonts w:ascii="Times New Roman" w:hAnsi="Times New Roman"/>
                <w:b/>
              </w:rPr>
              <w:t>N (%)</w:t>
            </w:r>
          </w:p>
        </w:tc>
        <w:tc>
          <w:tcPr>
            <w:tcW w:w="1274" w:type="dxa"/>
          </w:tcPr>
          <w:p w:rsidR="00347FF6" w:rsidRPr="001853D6" w:rsidRDefault="00347FF6" w:rsidP="001853D6">
            <w:pPr>
              <w:jc w:val="center"/>
              <w:rPr>
                <w:rFonts w:ascii="Times New Roman" w:hAnsi="Times New Roman"/>
              </w:rPr>
            </w:pPr>
            <w:r w:rsidRPr="001853D6">
              <w:rPr>
                <w:rFonts w:ascii="Times New Roman" w:hAnsi="Times New Roman"/>
              </w:rPr>
              <w:t>52.50</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±3.30</w:t>
            </w:r>
          </w:p>
        </w:tc>
        <w:tc>
          <w:tcPr>
            <w:tcW w:w="1051" w:type="dxa"/>
          </w:tcPr>
          <w:p w:rsidR="00347FF6" w:rsidRPr="001853D6" w:rsidRDefault="00347FF6" w:rsidP="001853D6">
            <w:pPr>
              <w:jc w:val="center"/>
              <w:rPr>
                <w:rFonts w:ascii="Times New Roman" w:hAnsi="Times New Roman"/>
              </w:rPr>
            </w:pPr>
            <w:r w:rsidRPr="001853D6">
              <w:rPr>
                <w:rFonts w:ascii="Times New Roman" w:hAnsi="Times New Roman"/>
              </w:rPr>
              <w:t>60.33</w:t>
            </w:r>
            <w:r w:rsidRPr="001853D6">
              <w:rPr>
                <w:rFonts w:ascii="Times New Roman" w:hAnsi="Times New Roman"/>
                <w:vertAlign w:val="superscript"/>
              </w:rPr>
              <w:t>ab</w:t>
            </w:r>
          </w:p>
          <w:p w:rsidR="00347FF6" w:rsidRPr="001853D6" w:rsidRDefault="00347FF6" w:rsidP="001853D6">
            <w:pPr>
              <w:jc w:val="center"/>
              <w:rPr>
                <w:rFonts w:ascii="Times New Roman" w:hAnsi="Times New Roman"/>
              </w:rPr>
            </w:pPr>
            <w:r w:rsidRPr="001853D6">
              <w:rPr>
                <w:rFonts w:ascii="Times New Roman" w:hAnsi="Times New Roman"/>
              </w:rPr>
              <w:t>±2.11</w:t>
            </w:r>
          </w:p>
        </w:tc>
        <w:tc>
          <w:tcPr>
            <w:tcW w:w="1332" w:type="dxa"/>
          </w:tcPr>
          <w:p w:rsidR="00347FF6" w:rsidRPr="001853D6" w:rsidRDefault="00347FF6" w:rsidP="001853D6">
            <w:pPr>
              <w:jc w:val="center"/>
              <w:rPr>
                <w:rFonts w:ascii="Times New Roman" w:hAnsi="Times New Roman"/>
              </w:rPr>
            </w:pPr>
            <w:r w:rsidRPr="001853D6">
              <w:rPr>
                <w:rFonts w:ascii="Times New Roman" w:hAnsi="Times New Roman"/>
              </w:rPr>
              <w:t>61.33</w:t>
            </w:r>
            <w:r w:rsidRPr="001853D6">
              <w:rPr>
                <w:rFonts w:ascii="Times New Roman" w:hAnsi="Times New Roman"/>
                <w:vertAlign w:val="superscript"/>
              </w:rPr>
              <w:t>b</w:t>
            </w:r>
          </w:p>
          <w:p w:rsidR="00347FF6" w:rsidRPr="001853D6" w:rsidRDefault="00347FF6" w:rsidP="001853D6">
            <w:pPr>
              <w:jc w:val="center"/>
              <w:rPr>
                <w:rFonts w:ascii="Times New Roman" w:hAnsi="Times New Roman"/>
              </w:rPr>
            </w:pPr>
            <w:r w:rsidRPr="001853D6">
              <w:rPr>
                <w:rFonts w:ascii="Times New Roman" w:hAnsi="Times New Roman"/>
              </w:rPr>
              <w:t>±1.76</w:t>
            </w:r>
          </w:p>
        </w:tc>
        <w:tc>
          <w:tcPr>
            <w:tcW w:w="1349" w:type="dxa"/>
          </w:tcPr>
          <w:p w:rsidR="00347FF6" w:rsidRPr="001853D6" w:rsidRDefault="00347FF6" w:rsidP="001853D6">
            <w:pPr>
              <w:jc w:val="center"/>
              <w:rPr>
                <w:rFonts w:ascii="Times New Roman" w:hAnsi="Times New Roman"/>
              </w:rPr>
            </w:pPr>
            <w:r w:rsidRPr="001853D6">
              <w:rPr>
                <w:rFonts w:ascii="Times New Roman" w:hAnsi="Times New Roman"/>
              </w:rPr>
              <w:t>58.50</w:t>
            </w:r>
            <w:r w:rsidRPr="001853D6">
              <w:rPr>
                <w:rFonts w:ascii="Times New Roman" w:hAnsi="Times New Roman"/>
                <w:vertAlign w:val="superscript"/>
              </w:rPr>
              <w:t>ab</w:t>
            </w:r>
          </w:p>
          <w:p w:rsidR="00347FF6" w:rsidRPr="001853D6" w:rsidRDefault="00347FF6" w:rsidP="001853D6">
            <w:pPr>
              <w:jc w:val="center"/>
              <w:rPr>
                <w:rFonts w:ascii="Times New Roman" w:hAnsi="Times New Roman"/>
              </w:rPr>
            </w:pPr>
            <w:r w:rsidRPr="001853D6">
              <w:rPr>
                <w:rFonts w:ascii="Times New Roman" w:hAnsi="Times New Roman"/>
              </w:rPr>
              <w:t>±2.80</w:t>
            </w:r>
          </w:p>
        </w:tc>
        <w:tc>
          <w:tcPr>
            <w:tcW w:w="1316" w:type="dxa"/>
          </w:tcPr>
          <w:p w:rsidR="00347FF6" w:rsidRPr="001853D6" w:rsidRDefault="00347FF6" w:rsidP="001853D6">
            <w:pPr>
              <w:jc w:val="center"/>
              <w:rPr>
                <w:rFonts w:ascii="Times New Roman" w:hAnsi="Times New Roman"/>
              </w:rPr>
            </w:pPr>
            <w:r w:rsidRPr="001853D6">
              <w:rPr>
                <w:rFonts w:ascii="Times New Roman" w:hAnsi="Times New Roman"/>
              </w:rPr>
              <w:t>56.33</w:t>
            </w:r>
            <w:r w:rsidRPr="001853D6">
              <w:rPr>
                <w:rFonts w:ascii="Times New Roman" w:hAnsi="Times New Roman"/>
                <w:vertAlign w:val="superscript"/>
              </w:rPr>
              <w:t>ab</w:t>
            </w:r>
          </w:p>
          <w:p w:rsidR="00347FF6" w:rsidRPr="001853D6" w:rsidRDefault="00347FF6" w:rsidP="001853D6">
            <w:pPr>
              <w:jc w:val="center"/>
              <w:rPr>
                <w:rFonts w:ascii="Times New Roman" w:hAnsi="Times New Roman"/>
              </w:rPr>
            </w:pPr>
            <w:r w:rsidRPr="001853D6">
              <w:rPr>
                <w:rFonts w:ascii="Times New Roman" w:hAnsi="Times New Roman"/>
              </w:rPr>
              <w:t>±2.99</w:t>
            </w:r>
          </w:p>
        </w:tc>
        <w:tc>
          <w:tcPr>
            <w:tcW w:w="1170" w:type="dxa"/>
          </w:tcPr>
          <w:p w:rsidR="00347FF6" w:rsidRPr="001853D6" w:rsidRDefault="00347FF6" w:rsidP="001853D6">
            <w:pPr>
              <w:jc w:val="center"/>
              <w:rPr>
                <w:rFonts w:ascii="Times New Roman" w:hAnsi="Times New Roman"/>
              </w:rPr>
            </w:pPr>
            <w:r w:rsidRPr="001853D6">
              <w:rPr>
                <w:rFonts w:ascii="Times New Roman" w:hAnsi="Times New Roman"/>
              </w:rPr>
              <w:t>54.33</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±2.89</w:t>
            </w:r>
          </w:p>
        </w:tc>
        <w:tc>
          <w:tcPr>
            <w:tcW w:w="1275" w:type="dxa"/>
          </w:tcPr>
          <w:p w:rsidR="00347FF6" w:rsidRPr="001853D6" w:rsidRDefault="00347FF6" w:rsidP="001853D6">
            <w:pPr>
              <w:jc w:val="center"/>
              <w:rPr>
                <w:rFonts w:ascii="Times New Roman" w:hAnsi="Times New Roman"/>
              </w:rPr>
            </w:pPr>
            <w:r w:rsidRPr="001853D6">
              <w:rPr>
                <w:rFonts w:ascii="Times New Roman" w:hAnsi="Times New Roman"/>
              </w:rPr>
              <w:t>54.00</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±2.62</w:t>
            </w:r>
          </w:p>
        </w:tc>
      </w:tr>
      <w:tr w:rsidR="00347FF6" w:rsidRPr="00A84905" w:rsidTr="001853D6">
        <w:trPr>
          <w:trHeight w:val="373"/>
        </w:trPr>
        <w:tc>
          <w:tcPr>
            <w:tcW w:w="1490" w:type="dxa"/>
          </w:tcPr>
          <w:p w:rsidR="00347FF6" w:rsidRPr="00A84905" w:rsidRDefault="00347FF6" w:rsidP="00347FF6">
            <w:pPr>
              <w:jc w:val="both"/>
              <w:rPr>
                <w:rFonts w:ascii="Times New Roman" w:hAnsi="Times New Roman"/>
                <w:b/>
              </w:rPr>
            </w:pPr>
            <w:r w:rsidRPr="00A84905">
              <w:rPr>
                <w:rFonts w:ascii="Times New Roman" w:hAnsi="Times New Roman"/>
                <w:b/>
              </w:rPr>
              <w:t>L (%</w:t>
            </w:r>
          </w:p>
        </w:tc>
        <w:tc>
          <w:tcPr>
            <w:tcW w:w="1274"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44.00</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4.53</w:t>
            </w:r>
          </w:p>
        </w:tc>
        <w:tc>
          <w:tcPr>
            <w:tcW w:w="1051"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38.00</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2.03</w:t>
            </w:r>
          </w:p>
          <w:p w:rsidR="00347FF6" w:rsidRPr="001853D6" w:rsidRDefault="00347FF6" w:rsidP="001853D6">
            <w:pPr>
              <w:jc w:val="center"/>
              <w:rPr>
                <w:rFonts w:ascii="Times New Roman" w:hAnsi="Times New Roman"/>
              </w:rPr>
            </w:pPr>
          </w:p>
        </w:tc>
        <w:tc>
          <w:tcPr>
            <w:tcW w:w="1332"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36.67</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1.52</w:t>
            </w:r>
          </w:p>
        </w:tc>
        <w:tc>
          <w:tcPr>
            <w:tcW w:w="1349"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39.50</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2.62</w:t>
            </w:r>
          </w:p>
          <w:p w:rsidR="00347FF6" w:rsidRPr="001853D6" w:rsidRDefault="00347FF6" w:rsidP="001853D6">
            <w:pPr>
              <w:jc w:val="center"/>
              <w:rPr>
                <w:rFonts w:ascii="Times New Roman" w:hAnsi="Times New Roman"/>
              </w:rPr>
            </w:pPr>
          </w:p>
        </w:tc>
        <w:tc>
          <w:tcPr>
            <w:tcW w:w="1316"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41.67</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2.80</w:t>
            </w:r>
          </w:p>
        </w:tc>
        <w:tc>
          <w:tcPr>
            <w:tcW w:w="1170"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43.50</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2.83</w:t>
            </w:r>
          </w:p>
        </w:tc>
        <w:tc>
          <w:tcPr>
            <w:tcW w:w="1275"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43.33</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2.62</w:t>
            </w:r>
          </w:p>
          <w:p w:rsidR="00347FF6" w:rsidRPr="001853D6" w:rsidRDefault="00347FF6" w:rsidP="001853D6">
            <w:pPr>
              <w:jc w:val="center"/>
              <w:rPr>
                <w:rFonts w:ascii="Times New Roman" w:hAnsi="Times New Roman"/>
              </w:rPr>
            </w:pPr>
          </w:p>
        </w:tc>
      </w:tr>
      <w:tr w:rsidR="00347FF6" w:rsidRPr="00A84905" w:rsidTr="001853D6">
        <w:trPr>
          <w:trHeight w:val="513"/>
        </w:trPr>
        <w:tc>
          <w:tcPr>
            <w:tcW w:w="1490" w:type="dxa"/>
          </w:tcPr>
          <w:p w:rsidR="00347FF6" w:rsidRPr="00A84905" w:rsidRDefault="00347FF6" w:rsidP="00347FF6">
            <w:pPr>
              <w:jc w:val="both"/>
              <w:rPr>
                <w:rFonts w:ascii="Times New Roman" w:hAnsi="Times New Roman"/>
                <w:b/>
              </w:rPr>
            </w:pPr>
            <w:r w:rsidRPr="00A84905">
              <w:rPr>
                <w:rFonts w:ascii="Times New Roman" w:hAnsi="Times New Roman"/>
                <w:b/>
              </w:rPr>
              <w:t>M (%)</w:t>
            </w:r>
          </w:p>
        </w:tc>
        <w:tc>
          <w:tcPr>
            <w:tcW w:w="1274"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1.83</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0.17</w:t>
            </w:r>
          </w:p>
        </w:tc>
        <w:tc>
          <w:tcPr>
            <w:tcW w:w="1051"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1.67</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0.21</w:t>
            </w:r>
          </w:p>
        </w:tc>
        <w:tc>
          <w:tcPr>
            <w:tcW w:w="1332"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2.00</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0.37</w:t>
            </w:r>
          </w:p>
        </w:tc>
        <w:tc>
          <w:tcPr>
            <w:tcW w:w="1349"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2.00</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0.26</w:t>
            </w:r>
          </w:p>
        </w:tc>
        <w:tc>
          <w:tcPr>
            <w:tcW w:w="1316"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2.00</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0.26</w:t>
            </w:r>
          </w:p>
          <w:p w:rsidR="00347FF6" w:rsidRPr="001853D6" w:rsidRDefault="00347FF6" w:rsidP="001853D6">
            <w:pPr>
              <w:jc w:val="center"/>
              <w:rPr>
                <w:rFonts w:ascii="Times New Roman" w:hAnsi="Times New Roman"/>
              </w:rPr>
            </w:pPr>
          </w:p>
        </w:tc>
        <w:tc>
          <w:tcPr>
            <w:tcW w:w="1170"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2.17</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0.17</w:t>
            </w:r>
          </w:p>
          <w:p w:rsidR="00347FF6" w:rsidRPr="001853D6" w:rsidRDefault="00347FF6" w:rsidP="001853D6">
            <w:pPr>
              <w:jc w:val="center"/>
              <w:rPr>
                <w:rFonts w:ascii="Times New Roman" w:hAnsi="Times New Roman"/>
              </w:rPr>
            </w:pPr>
          </w:p>
          <w:p w:rsidR="00347FF6" w:rsidRPr="001853D6" w:rsidRDefault="00347FF6" w:rsidP="001853D6">
            <w:pPr>
              <w:jc w:val="center"/>
              <w:rPr>
                <w:rFonts w:ascii="Times New Roman" w:hAnsi="Times New Roman"/>
              </w:rPr>
            </w:pPr>
          </w:p>
        </w:tc>
        <w:tc>
          <w:tcPr>
            <w:tcW w:w="1275"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2.67</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color w:val="000000"/>
              </w:rPr>
            </w:pPr>
            <w:r w:rsidRPr="001853D6">
              <w:rPr>
                <w:rFonts w:ascii="Times New Roman" w:hAnsi="Times New Roman"/>
              </w:rPr>
              <w:t>±</w:t>
            </w:r>
            <w:r w:rsidRPr="001853D6">
              <w:rPr>
                <w:rFonts w:ascii="Times New Roman" w:hAnsi="Times New Roman"/>
                <w:color w:val="000000"/>
              </w:rPr>
              <w:t>0.49</w:t>
            </w:r>
          </w:p>
        </w:tc>
      </w:tr>
      <w:tr w:rsidR="00347FF6" w:rsidRPr="00A84905" w:rsidTr="001853D6">
        <w:trPr>
          <w:trHeight w:val="380"/>
        </w:trPr>
        <w:tc>
          <w:tcPr>
            <w:tcW w:w="1490" w:type="dxa"/>
          </w:tcPr>
          <w:p w:rsidR="00347FF6" w:rsidRPr="00A84905" w:rsidRDefault="00347FF6" w:rsidP="00347FF6">
            <w:pPr>
              <w:jc w:val="both"/>
              <w:rPr>
                <w:rFonts w:ascii="Times New Roman" w:hAnsi="Times New Roman"/>
                <w:b/>
              </w:rPr>
            </w:pPr>
            <w:r w:rsidRPr="00A84905">
              <w:rPr>
                <w:rFonts w:ascii="Times New Roman" w:hAnsi="Times New Roman"/>
                <w:b/>
              </w:rPr>
              <w:t>Total platelets count(x10</w:t>
            </w:r>
            <w:r w:rsidRPr="00A84905">
              <w:rPr>
                <w:rFonts w:ascii="Times New Roman" w:hAnsi="Times New Roman"/>
                <w:b/>
                <w:vertAlign w:val="superscript"/>
              </w:rPr>
              <w:t>3</w:t>
            </w:r>
            <w:r w:rsidRPr="00A84905">
              <w:rPr>
                <w:rFonts w:ascii="Times New Roman" w:hAnsi="Times New Roman"/>
                <w:b/>
              </w:rPr>
              <w:t>/mm</w:t>
            </w:r>
            <w:r w:rsidRPr="00A84905">
              <w:rPr>
                <w:rFonts w:ascii="Times New Roman" w:hAnsi="Times New Roman"/>
                <w:b/>
                <w:vertAlign w:val="superscript"/>
              </w:rPr>
              <w:t>3</w:t>
            </w:r>
            <w:r w:rsidRPr="00A84905">
              <w:rPr>
                <w:rFonts w:ascii="Times New Roman" w:hAnsi="Times New Roman"/>
                <w:b/>
              </w:rPr>
              <w:t>)</w:t>
            </w:r>
          </w:p>
        </w:tc>
        <w:tc>
          <w:tcPr>
            <w:tcW w:w="1274" w:type="dxa"/>
          </w:tcPr>
          <w:p w:rsidR="00347FF6" w:rsidRPr="001853D6" w:rsidRDefault="00347FF6" w:rsidP="001853D6">
            <w:pPr>
              <w:jc w:val="center"/>
              <w:rPr>
                <w:rFonts w:ascii="Times New Roman" w:hAnsi="Times New Roman"/>
              </w:rPr>
            </w:pPr>
            <w:r w:rsidRPr="001853D6">
              <w:rPr>
                <w:rFonts w:ascii="Times New Roman" w:hAnsi="Times New Roman"/>
              </w:rPr>
              <w:t>202.67</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±29.35</w:t>
            </w:r>
          </w:p>
        </w:tc>
        <w:tc>
          <w:tcPr>
            <w:tcW w:w="1051" w:type="dxa"/>
          </w:tcPr>
          <w:p w:rsidR="00347FF6" w:rsidRPr="001853D6" w:rsidRDefault="00347FF6" w:rsidP="001853D6">
            <w:pPr>
              <w:jc w:val="center"/>
              <w:rPr>
                <w:rFonts w:ascii="Times New Roman" w:hAnsi="Times New Roman"/>
              </w:rPr>
            </w:pPr>
            <w:r w:rsidRPr="001853D6">
              <w:rPr>
                <w:rFonts w:ascii="Times New Roman" w:hAnsi="Times New Roman"/>
              </w:rPr>
              <w:t>255.83</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±53.11</w:t>
            </w:r>
          </w:p>
        </w:tc>
        <w:tc>
          <w:tcPr>
            <w:tcW w:w="1332" w:type="dxa"/>
          </w:tcPr>
          <w:p w:rsidR="00347FF6" w:rsidRPr="001853D6" w:rsidRDefault="00347FF6" w:rsidP="001853D6">
            <w:pPr>
              <w:jc w:val="center"/>
              <w:rPr>
                <w:rFonts w:ascii="Times New Roman" w:hAnsi="Times New Roman"/>
              </w:rPr>
            </w:pPr>
            <w:r w:rsidRPr="001853D6">
              <w:rPr>
                <w:rFonts w:ascii="Times New Roman" w:hAnsi="Times New Roman"/>
              </w:rPr>
              <w:t>219.67</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±41.73</w:t>
            </w:r>
          </w:p>
        </w:tc>
        <w:tc>
          <w:tcPr>
            <w:tcW w:w="1349" w:type="dxa"/>
          </w:tcPr>
          <w:p w:rsidR="00347FF6" w:rsidRPr="001853D6" w:rsidRDefault="00347FF6" w:rsidP="001853D6">
            <w:pPr>
              <w:jc w:val="center"/>
              <w:rPr>
                <w:rFonts w:ascii="Times New Roman" w:hAnsi="Times New Roman"/>
              </w:rPr>
            </w:pPr>
            <w:r w:rsidRPr="001853D6">
              <w:rPr>
                <w:rFonts w:ascii="Times New Roman" w:hAnsi="Times New Roman"/>
              </w:rPr>
              <w:t>184.50</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±28.95</w:t>
            </w:r>
          </w:p>
        </w:tc>
        <w:tc>
          <w:tcPr>
            <w:tcW w:w="1316" w:type="dxa"/>
          </w:tcPr>
          <w:p w:rsidR="00347FF6" w:rsidRPr="001853D6" w:rsidRDefault="00347FF6" w:rsidP="001853D6">
            <w:pPr>
              <w:jc w:val="center"/>
              <w:rPr>
                <w:rFonts w:ascii="Times New Roman" w:hAnsi="Times New Roman"/>
              </w:rPr>
            </w:pPr>
            <w:r w:rsidRPr="001853D6">
              <w:rPr>
                <w:rFonts w:ascii="Times New Roman" w:hAnsi="Times New Roman"/>
              </w:rPr>
              <w:t>161.83</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±27.13</w:t>
            </w:r>
          </w:p>
        </w:tc>
        <w:tc>
          <w:tcPr>
            <w:tcW w:w="1170" w:type="dxa"/>
          </w:tcPr>
          <w:p w:rsidR="00347FF6" w:rsidRPr="001853D6" w:rsidRDefault="00347FF6" w:rsidP="001853D6">
            <w:pPr>
              <w:jc w:val="center"/>
              <w:rPr>
                <w:rFonts w:ascii="Times New Roman" w:hAnsi="Times New Roman"/>
              </w:rPr>
            </w:pPr>
            <w:r w:rsidRPr="001853D6">
              <w:rPr>
                <w:rFonts w:ascii="Times New Roman" w:hAnsi="Times New Roman"/>
              </w:rPr>
              <w:t>180.83</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±23.82</w:t>
            </w:r>
          </w:p>
        </w:tc>
        <w:tc>
          <w:tcPr>
            <w:tcW w:w="1275" w:type="dxa"/>
          </w:tcPr>
          <w:p w:rsidR="00347FF6" w:rsidRPr="001853D6" w:rsidRDefault="00347FF6" w:rsidP="001853D6">
            <w:pPr>
              <w:jc w:val="center"/>
              <w:rPr>
                <w:rFonts w:ascii="Times New Roman" w:hAnsi="Times New Roman"/>
              </w:rPr>
            </w:pPr>
            <w:r w:rsidRPr="001853D6">
              <w:rPr>
                <w:rFonts w:ascii="Times New Roman" w:hAnsi="Times New Roman"/>
              </w:rPr>
              <w:t>190.50</w:t>
            </w:r>
            <w:r w:rsidRPr="001853D6">
              <w:rPr>
                <w:rFonts w:ascii="Times New Roman" w:hAnsi="Times New Roman"/>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rPr>
              <w:t>±26.07</w:t>
            </w:r>
          </w:p>
        </w:tc>
      </w:tr>
      <w:tr w:rsidR="00347FF6" w:rsidRPr="00A84905" w:rsidTr="001853D6">
        <w:trPr>
          <w:trHeight w:val="373"/>
        </w:trPr>
        <w:tc>
          <w:tcPr>
            <w:tcW w:w="1490" w:type="dxa"/>
          </w:tcPr>
          <w:p w:rsidR="00347FF6" w:rsidRPr="00A84905" w:rsidRDefault="00347FF6" w:rsidP="00347FF6">
            <w:pPr>
              <w:jc w:val="both"/>
              <w:rPr>
                <w:rFonts w:ascii="Times New Roman" w:hAnsi="Times New Roman"/>
                <w:b/>
              </w:rPr>
            </w:pPr>
            <w:r w:rsidRPr="00A84905">
              <w:rPr>
                <w:rFonts w:ascii="Times New Roman" w:hAnsi="Times New Roman"/>
                <w:b/>
              </w:rPr>
              <w:t>Glucose (mg/</w:t>
            </w:r>
            <w:proofErr w:type="spellStart"/>
            <w:r w:rsidRPr="00A84905">
              <w:rPr>
                <w:rFonts w:ascii="Times New Roman" w:hAnsi="Times New Roman"/>
                <w:b/>
              </w:rPr>
              <w:t>dL</w:t>
            </w:r>
            <w:proofErr w:type="spellEnd"/>
            <w:r w:rsidRPr="00A84905">
              <w:rPr>
                <w:rFonts w:ascii="Times New Roman" w:hAnsi="Times New Roman"/>
                <w:b/>
              </w:rPr>
              <w:t>)</w:t>
            </w:r>
          </w:p>
        </w:tc>
        <w:tc>
          <w:tcPr>
            <w:tcW w:w="1274"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116.13</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±37.37</w:t>
            </w:r>
          </w:p>
        </w:tc>
        <w:tc>
          <w:tcPr>
            <w:tcW w:w="1051"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113.77</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±25.19</w:t>
            </w:r>
          </w:p>
        </w:tc>
        <w:tc>
          <w:tcPr>
            <w:tcW w:w="1332"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124.07</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±33.21</w:t>
            </w:r>
          </w:p>
        </w:tc>
        <w:tc>
          <w:tcPr>
            <w:tcW w:w="1349"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125.53</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±32.87</w:t>
            </w:r>
          </w:p>
        </w:tc>
        <w:tc>
          <w:tcPr>
            <w:tcW w:w="1316"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120.88</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±30.13</w:t>
            </w:r>
          </w:p>
        </w:tc>
        <w:tc>
          <w:tcPr>
            <w:tcW w:w="1170"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111.77</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±27.53</w:t>
            </w:r>
          </w:p>
        </w:tc>
        <w:tc>
          <w:tcPr>
            <w:tcW w:w="1275"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113.80</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±28.76</w:t>
            </w:r>
          </w:p>
        </w:tc>
      </w:tr>
      <w:tr w:rsidR="00347FF6" w:rsidRPr="00A84905" w:rsidTr="001853D6">
        <w:trPr>
          <w:trHeight w:val="419"/>
        </w:trPr>
        <w:tc>
          <w:tcPr>
            <w:tcW w:w="1490" w:type="dxa"/>
          </w:tcPr>
          <w:p w:rsidR="00347FF6" w:rsidRPr="00A84905" w:rsidRDefault="00347FF6" w:rsidP="00347FF6">
            <w:pPr>
              <w:jc w:val="both"/>
              <w:rPr>
                <w:rFonts w:ascii="Times New Roman" w:hAnsi="Times New Roman"/>
                <w:b/>
              </w:rPr>
            </w:pPr>
            <w:proofErr w:type="spellStart"/>
            <w:r w:rsidRPr="00A84905">
              <w:rPr>
                <w:rFonts w:ascii="Times New Roman" w:hAnsi="Times New Roman"/>
                <w:b/>
              </w:rPr>
              <w:t>Cortisol</w:t>
            </w:r>
            <w:proofErr w:type="spellEnd"/>
            <w:r w:rsidRPr="00A84905">
              <w:rPr>
                <w:rFonts w:ascii="Times New Roman" w:hAnsi="Times New Roman"/>
                <w:b/>
              </w:rPr>
              <w:t xml:space="preserve"> (</w:t>
            </w:r>
            <w:proofErr w:type="spellStart"/>
            <w:r w:rsidRPr="00A84905">
              <w:rPr>
                <w:rFonts w:ascii="Times New Roman" w:hAnsi="Times New Roman"/>
                <w:b/>
              </w:rPr>
              <w:t>nmol</w:t>
            </w:r>
            <w:proofErr w:type="spellEnd"/>
            <w:r w:rsidRPr="00A84905">
              <w:rPr>
                <w:rFonts w:ascii="Times New Roman" w:hAnsi="Times New Roman"/>
                <w:b/>
              </w:rPr>
              <w:t>/L)</w:t>
            </w:r>
          </w:p>
        </w:tc>
        <w:tc>
          <w:tcPr>
            <w:tcW w:w="1274"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107.98</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±36.68</w:t>
            </w:r>
          </w:p>
        </w:tc>
        <w:tc>
          <w:tcPr>
            <w:tcW w:w="1051"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87.74</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±24.59</w:t>
            </w:r>
          </w:p>
        </w:tc>
        <w:tc>
          <w:tcPr>
            <w:tcW w:w="1332"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78.17</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±21.57</w:t>
            </w:r>
          </w:p>
        </w:tc>
        <w:tc>
          <w:tcPr>
            <w:tcW w:w="1349"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94.51</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±38.81</w:t>
            </w:r>
          </w:p>
        </w:tc>
        <w:tc>
          <w:tcPr>
            <w:tcW w:w="1316"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96.41</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±30.29</w:t>
            </w:r>
          </w:p>
        </w:tc>
        <w:tc>
          <w:tcPr>
            <w:tcW w:w="1170"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92.63</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±20.49</w:t>
            </w:r>
          </w:p>
        </w:tc>
        <w:tc>
          <w:tcPr>
            <w:tcW w:w="1275"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100.33</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±19.41</w:t>
            </w:r>
          </w:p>
        </w:tc>
      </w:tr>
      <w:tr w:rsidR="00347FF6" w:rsidRPr="00A84905" w:rsidTr="001853D6">
        <w:trPr>
          <w:trHeight w:val="551"/>
        </w:trPr>
        <w:tc>
          <w:tcPr>
            <w:tcW w:w="1490" w:type="dxa"/>
          </w:tcPr>
          <w:p w:rsidR="00347FF6" w:rsidRPr="00A84905" w:rsidRDefault="00347FF6" w:rsidP="00347FF6">
            <w:pPr>
              <w:jc w:val="both"/>
              <w:rPr>
                <w:rFonts w:ascii="Times New Roman" w:hAnsi="Times New Roman"/>
                <w:b/>
              </w:rPr>
            </w:pPr>
            <w:r w:rsidRPr="00A84905">
              <w:rPr>
                <w:rFonts w:ascii="Times New Roman" w:hAnsi="Times New Roman"/>
                <w:b/>
              </w:rPr>
              <w:t>Total proteins(g/</w:t>
            </w:r>
            <w:proofErr w:type="spellStart"/>
            <w:r w:rsidRPr="00A84905">
              <w:rPr>
                <w:rFonts w:ascii="Times New Roman" w:hAnsi="Times New Roman"/>
                <w:b/>
              </w:rPr>
              <w:t>dL</w:t>
            </w:r>
            <w:proofErr w:type="spellEnd"/>
            <w:r w:rsidRPr="00A84905">
              <w:rPr>
                <w:rFonts w:ascii="Times New Roman" w:hAnsi="Times New Roman"/>
                <w:b/>
              </w:rPr>
              <w:t>)</w:t>
            </w:r>
          </w:p>
        </w:tc>
        <w:tc>
          <w:tcPr>
            <w:tcW w:w="1274"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7.08</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±0.29</w:t>
            </w:r>
          </w:p>
          <w:p w:rsidR="00347FF6" w:rsidRPr="001853D6" w:rsidRDefault="00347FF6" w:rsidP="001853D6">
            <w:pPr>
              <w:jc w:val="center"/>
              <w:rPr>
                <w:rFonts w:ascii="Times New Roman" w:hAnsi="Times New Roman"/>
              </w:rPr>
            </w:pPr>
          </w:p>
        </w:tc>
        <w:tc>
          <w:tcPr>
            <w:tcW w:w="1051"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6.69</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±0.31</w:t>
            </w:r>
          </w:p>
          <w:p w:rsidR="00347FF6" w:rsidRPr="001853D6" w:rsidRDefault="00347FF6" w:rsidP="001853D6">
            <w:pPr>
              <w:jc w:val="center"/>
              <w:rPr>
                <w:rFonts w:ascii="Times New Roman" w:hAnsi="Times New Roman"/>
              </w:rPr>
            </w:pPr>
          </w:p>
        </w:tc>
        <w:tc>
          <w:tcPr>
            <w:tcW w:w="1332"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6.85</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±0.21</w:t>
            </w:r>
          </w:p>
          <w:p w:rsidR="00347FF6" w:rsidRPr="001853D6" w:rsidRDefault="00347FF6" w:rsidP="001853D6">
            <w:pPr>
              <w:jc w:val="center"/>
              <w:rPr>
                <w:rFonts w:ascii="Times New Roman" w:hAnsi="Times New Roman"/>
              </w:rPr>
            </w:pPr>
          </w:p>
        </w:tc>
        <w:tc>
          <w:tcPr>
            <w:tcW w:w="1349"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6.35</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±0.27</w:t>
            </w:r>
          </w:p>
          <w:p w:rsidR="00347FF6" w:rsidRPr="001853D6" w:rsidRDefault="00347FF6" w:rsidP="001853D6">
            <w:pPr>
              <w:jc w:val="center"/>
              <w:rPr>
                <w:rFonts w:ascii="Times New Roman" w:hAnsi="Times New Roman"/>
              </w:rPr>
            </w:pPr>
          </w:p>
        </w:tc>
        <w:tc>
          <w:tcPr>
            <w:tcW w:w="1316"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6.67</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±0.22</w:t>
            </w:r>
          </w:p>
          <w:p w:rsidR="00347FF6" w:rsidRPr="001853D6" w:rsidRDefault="00347FF6" w:rsidP="001853D6">
            <w:pPr>
              <w:jc w:val="center"/>
              <w:rPr>
                <w:rFonts w:ascii="Times New Roman" w:hAnsi="Times New Roman"/>
              </w:rPr>
            </w:pPr>
          </w:p>
        </w:tc>
        <w:tc>
          <w:tcPr>
            <w:tcW w:w="1170"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6.94</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±0.09</w:t>
            </w:r>
          </w:p>
          <w:p w:rsidR="00347FF6" w:rsidRPr="001853D6" w:rsidRDefault="00347FF6" w:rsidP="001853D6">
            <w:pPr>
              <w:jc w:val="center"/>
              <w:rPr>
                <w:rFonts w:ascii="Times New Roman" w:hAnsi="Times New Roman"/>
              </w:rPr>
            </w:pPr>
          </w:p>
        </w:tc>
        <w:tc>
          <w:tcPr>
            <w:tcW w:w="1275" w:type="dxa"/>
          </w:tcPr>
          <w:p w:rsidR="00347FF6" w:rsidRPr="001853D6" w:rsidRDefault="00347FF6" w:rsidP="001853D6">
            <w:pPr>
              <w:jc w:val="center"/>
              <w:rPr>
                <w:rFonts w:ascii="Times New Roman" w:hAnsi="Times New Roman"/>
                <w:color w:val="000000"/>
              </w:rPr>
            </w:pPr>
            <w:r w:rsidRPr="001853D6">
              <w:rPr>
                <w:rFonts w:ascii="Times New Roman" w:hAnsi="Times New Roman"/>
                <w:color w:val="000000"/>
              </w:rPr>
              <w:t>6.74</w:t>
            </w:r>
            <w:r w:rsidRPr="001853D6">
              <w:rPr>
                <w:rFonts w:ascii="Times New Roman" w:hAnsi="Times New Roman"/>
                <w:color w:val="000000"/>
                <w:vertAlign w:val="superscript"/>
              </w:rPr>
              <w:t>a</w:t>
            </w:r>
          </w:p>
          <w:p w:rsidR="00347FF6" w:rsidRPr="001853D6" w:rsidRDefault="00347FF6" w:rsidP="001853D6">
            <w:pPr>
              <w:jc w:val="center"/>
              <w:rPr>
                <w:rFonts w:ascii="Times New Roman" w:hAnsi="Times New Roman"/>
              </w:rPr>
            </w:pPr>
            <w:r w:rsidRPr="001853D6">
              <w:rPr>
                <w:rFonts w:ascii="Times New Roman" w:hAnsi="Times New Roman"/>
                <w:color w:val="000000"/>
              </w:rPr>
              <w:t>±0.19</w:t>
            </w:r>
          </w:p>
          <w:p w:rsidR="00347FF6" w:rsidRPr="001853D6" w:rsidRDefault="00347FF6" w:rsidP="001853D6">
            <w:pPr>
              <w:jc w:val="center"/>
              <w:rPr>
                <w:rFonts w:ascii="Times New Roman" w:hAnsi="Times New Roman"/>
              </w:rPr>
            </w:pPr>
          </w:p>
        </w:tc>
      </w:tr>
      <w:tr w:rsidR="001853D6" w:rsidRPr="00A84905" w:rsidTr="001853D6">
        <w:trPr>
          <w:trHeight w:val="551"/>
        </w:trPr>
        <w:tc>
          <w:tcPr>
            <w:tcW w:w="1490" w:type="dxa"/>
          </w:tcPr>
          <w:p w:rsidR="001853D6" w:rsidRPr="00002B24" w:rsidRDefault="001853D6" w:rsidP="00865169">
            <w:pPr>
              <w:jc w:val="both"/>
              <w:rPr>
                <w:rFonts w:ascii="Times New Roman" w:hAnsi="Times New Roman"/>
                <w:b/>
              </w:rPr>
            </w:pPr>
            <w:r w:rsidRPr="00002B24">
              <w:rPr>
                <w:rFonts w:ascii="Times New Roman" w:hAnsi="Times New Roman"/>
                <w:b/>
              </w:rPr>
              <w:t>Albumin (g/</w:t>
            </w:r>
            <w:proofErr w:type="spellStart"/>
            <w:r w:rsidRPr="00002B24">
              <w:rPr>
                <w:rFonts w:ascii="Times New Roman" w:hAnsi="Times New Roman"/>
                <w:b/>
              </w:rPr>
              <w:t>dL</w:t>
            </w:r>
            <w:proofErr w:type="spellEnd"/>
            <w:r w:rsidRPr="00002B24">
              <w:rPr>
                <w:rFonts w:ascii="Times New Roman" w:hAnsi="Times New Roman"/>
                <w:b/>
              </w:rPr>
              <w:t>)</w:t>
            </w:r>
          </w:p>
        </w:tc>
        <w:tc>
          <w:tcPr>
            <w:tcW w:w="1274" w:type="dxa"/>
          </w:tcPr>
          <w:p w:rsidR="001853D6" w:rsidRPr="00C263B7" w:rsidRDefault="001853D6" w:rsidP="00865169">
            <w:pPr>
              <w:jc w:val="center"/>
              <w:rPr>
                <w:rFonts w:ascii="Times New Roman" w:hAnsi="Times New Roman"/>
                <w:color w:val="000000"/>
                <w:sz w:val="18"/>
                <w:szCs w:val="18"/>
              </w:rPr>
            </w:pPr>
            <w:r w:rsidRPr="00C263B7">
              <w:rPr>
                <w:rFonts w:ascii="Times New Roman" w:hAnsi="Times New Roman"/>
                <w:color w:val="000000"/>
                <w:sz w:val="18"/>
                <w:szCs w:val="18"/>
              </w:rPr>
              <w:t>2.87</w:t>
            </w:r>
            <w:r w:rsidRPr="004E1A59">
              <w:rPr>
                <w:rFonts w:ascii="Times New Roman" w:hAnsi="Times New Roman"/>
                <w:color w:val="000000"/>
                <w:sz w:val="18"/>
                <w:szCs w:val="18"/>
                <w:vertAlign w:val="superscript"/>
              </w:rPr>
              <w:t>a</w:t>
            </w:r>
          </w:p>
          <w:p w:rsidR="001853D6" w:rsidRPr="00C263B7" w:rsidRDefault="001853D6" w:rsidP="00865169">
            <w:pPr>
              <w:jc w:val="center"/>
              <w:rPr>
                <w:rFonts w:ascii="Times New Roman" w:hAnsi="Times New Roman"/>
                <w:sz w:val="18"/>
                <w:szCs w:val="18"/>
              </w:rPr>
            </w:pPr>
            <w:r w:rsidRPr="00C263B7">
              <w:rPr>
                <w:rFonts w:ascii="Times New Roman" w:hAnsi="Times New Roman"/>
                <w:color w:val="000000"/>
                <w:sz w:val="18"/>
                <w:szCs w:val="18"/>
              </w:rPr>
              <w:t>±0.20</w:t>
            </w:r>
          </w:p>
          <w:p w:rsidR="001853D6" w:rsidRPr="00C263B7" w:rsidRDefault="001853D6" w:rsidP="00865169">
            <w:pPr>
              <w:jc w:val="center"/>
              <w:rPr>
                <w:rFonts w:ascii="Times New Roman" w:hAnsi="Times New Roman"/>
                <w:sz w:val="18"/>
                <w:szCs w:val="18"/>
              </w:rPr>
            </w:pPr>
          </w:p>
        </w:tc>
        <w:tc>
          <w:tcPr>
            <w:tcW w:w="1051" w:type="dxa"/>
          </w:tcPr>
          <w:p w:rsidR="001853D6" w:rsidRPr="00C263B7" w:rsidRDefault="001853D6" w:rsidP="00865169">
            <w:pPr>
              <w:jc w:val="center"/>
              <w:rPr>
                <w:rFonts w:ascii="Times New Roman" w:hAnsi="Times New Roman"/>
                <w:color w:val="000000"/>
                <w:sz w:val="18"/>
                <w:szCs w:val="18"/>
              </w:rPr>
            </w:pPr>
            <w:r w:rsidRPr="00C263B7">
              <w:rPr>
                <w:rFonts w:ascii="Times New Roman" w:hAnsi="Times New Roman"/>
                <w:color w:val="000000"/>
                <w:sz w:val="18"/>
                <w:szCs w:val="18"/>
              </w:rPr>
              <w:t>2.70</w:t>
            </w:r>
            <w:r w:rsidRPr="004E1A59">
              <w:rPr>
                <w:rFonts w:ascii="Times New Roman" w:hAnsi="Times New Roman"/>
                <w:color w:val="000000"/>
                <w:sz w:val="18"/>
                <w:szCs w:val="18"/>
                <w:vertAlign w:val="superscript"/>
              </w:rPr>
              <w:t>a</w:t>
            </w:r>
          </w:p>
          <w:p w:rsidR="001853D6" w:rsidRPr="00C263B7" w:rsidRDefault="001853D6" w:rsidP="00865169">
            <w:pPr>
              <w:jc w:val="center"/>
              <w:rPr>
                <w:rFonts w:ascii="Times New Roman" w:hAnsi="Times New Roman"/>
                <w:sz w:val="18"/>
                <w:szCs w:val="18"/>
              </w:rPr>
            </w:pPr>
            <w:r w:rsidRPr="00C263B7">
              <w:rPr>
                <w:rFonts w:ascii="Times New Roman" w:hAnsi="Times New Roman"/>
                <w:color w:val="000000"/>
                <w:sz w:val="18"/>
                <w:szCs w:val="18"/>
              </w:rPr>
              <w:t>±0.23</w:t>
            </w:r>
          </w:p>
          <w:p w:rsidR="001853D6" w:rsidRPr="00C263B7" w:rsidRDefault="001853D6" w:rsidP="00865169">
            <w:pPr>
              <w:jc w:val="center"/>
              <w:rPr>
                <w:rFonts w:ascii="Times New Roman" w:hAnsi="Times New Roman"/>
                <w:sz w:val="18"/>
                <w:szCs w:val="18"/>
              </w:rPr>
            </w:pPr>
          </w:p>
        </w:tc>
        <w:tc>
          <w:tcPr>
            <w:tcW w:w="1332" w:type="dxa"/>
          </w:tcPr>
          <w:p w:rsidR="001853D6" w:rsidRPr="00C263B7" w:rsidRDefault="001853D6" w:rsidP="00865169">
            <w:pPr>
              <w:jc w:val="center"/>
              <w:rPr>
                <w:rFonts w:ascii="Times New Roman" w:hAnsi="Times New Roman"/>
                <w:color w:val="000000"/>
                <w:sz w:val="18"/>
                <w:szCs w:val="18"/>
              </w:rPr>
            </w:pPr>
            <w:r w:rsidRPr="00C263B7">
              <w:rPr>
                <w:rFonts w:ascii="Times New Roman" w:hAnsi="Times New Roman"/>
                <w:color w:val="000000"/>
                <w:sz w:val="18"/>
                <w:szCs w:val="18"/>
              </w:rPr>
              <w:t>2.84</w:t>
            </w:r>
            <w:r w:rsidRPr="004E1A59">
              <w:rPr>
                <w:rFonts w:ascii="Times New Roman" w:hAnsi="Times New Roman"/>
                <w:color w:val="000000"/>
                <w:sz w:val="18"/>
                <w:szCs w:val="18"/>
                <w:vertAlign w:val="superscript"/>
              </w:rPr>
              <w:t>a</w:t>
            </w:r>
          </w:p>
          <w:p w:rsidR="001853D6" w:rsidRPr="00C263B7" w:rsidRDefault="001853D6" w:rsidP="00865169">
            <w:pPr>
              <w:jc w:val="center"/>
              <w:rPr>
                <w:rFonts w:ascii="Times New Roman" w:hAnsi="Times New Roman"/>
                <w:sz w:val="18"/>
                <w:szCs w:val="18"/>
              </w:rPr>
            </w:pPr>
            <w:r w:rsidRPr="00C263B7">
              <w:rPr>
                <w:rFonts w:ascii="Times New Roman" w:hAnsi="Times New Roman"/>
                <w:color w:val="000000"/>
                <w:sz w:val="18"/>
                <w:szCs w:val="18"/>
              </w:rPr>
              <w:t>±0.14</w:t>
            </w:r>
          </w:p>
          <w:p w:rsidR="001853D6" w:rsidRPr="00C263B7" w:rsidRDefault="001853D6" w:rsidP="00865169">
            <w:pPr>
              <w:jc w:val="center"/>
              <w:rPr>
                <w:rFonts w:ascii="Times New Roman" w:hAnsi="Times New Roman"/>
                <w:sz w:val="18"/>
                <w:szCs w:val="18"/>
              </w:rPr>
            </w:pPr>
          </w:p>
        </w:tc>
        <w:tc>
          <w:tcPr>
            <w:tcW w:w="1349" w:type="dxa"/>
          </w:tcPr>
          <w:p w:rsidR="001853D6" w:rsidRPr="004E1A59" w:rsidRDefault="001853D6" w:rsidP="00865169">
            <w:pPr>
              <w:jc w:val="center"/>
              <w:rPr>
                <w:rFonts w:ascii="Times New Roman" w:hAnsi="Times New Roman"/>
                <w:color w:val="000000"/>
                <w:sz w:val="18"/>
                <w:szCs w:val="18"/>
                <w:vertAlign w:val="superscript"/>
              </w:rPr>
            </w:pPr>
            <w:r w:rsidRPr="00C263B7">
              <w:rPr>
                <w:rFonts w:ascii="Times New Roman" w:hAnsi="Times New Roman"/>
                <w:color w:val="000000"/>
                <w:sz w:val="18"/>
                <w:szCs w:val="18"/>
              </w:rPr>
              <w:t>2.63</w:t>
            </w:r>
            <w:r w:rsidRPr="004E1A59">
              <w:rPr>
                <w:rFonts w:ascii="Times New Roman" w:hAnsi="Times New Roman"/>
                <w:color w:val="000000"/>
                <w:sz w:val="18"/>
                <w:szCs w:val="18"/>
                <w:vertAlign w:val="superscript"/>
              </w:rPr>
              <w:t>a</w:t>
            </w:r>
          </w:p>
          <w:p w:rsidR="001853D6" w:rsidRPr="00C263B7" w:rsidRDefault="001853D6" w:rsidP="00865169">
            <w:pPr>
              <w:jc w:val="center"/>
              <w:rPr>
                <w:rFonts w:ascii="Times New Roman" w:hAnsi="Times New Roman"/>
                <w:sz w:val="18"/>
                <w:szCs w:val="18"/>
              </w:rPr>
            </w:pPr>
            <w:r w:rsidRPr="00C263B7">
              <w:rPr>
                <w:rFonts w:ascii="Times New Roman" w:hAnsi="Times New Roman"/>
                <w:color w:val="000000"/>
                <w:sz w:val="18"/>
                <w:szCs w:val="18"/>
              </w:rPr>
              <w:t>±0.15</w:t>
            </w:r>
          </w:p>
          <w:p w:rsidR="001853D6" w:rsidRPr="00C263B7" w:rsidRDefault="001853D6" w:rsidP="00865169">
            <w:pPr>
              <w:jc w:val="center"/>
              <w:rPr>
                <w:rFonts w:ascii="Times New Roman" w:hAnsi="Times New Roman"/>
                <w:sz w:val="18"/>
                <w:szCs w:val="18"/>
              </w:rPr>
            </w:pPr>
          </w:p>
        </w:tc>
        <w:tc>
          <w:tcPr>
            <w:tcW w:w="1316" w:type="dxa"/>
          </w:tcPr>
          <w:p w:rsidR="001853D6" w:rsidRPr="00C263B7" w:rsidRDefault="001853D6" w:rsidP="00865169">
            <w:pPr>
              <w:jc w:val="center"/>
              <w:rPr>
                <w:rFonts w:ascii="Times New Roman" w:hAnsi="Times New Roman"/>
                <w:color w:val="000000"/>
                <w:sz w:val="18"/>
                <w:szCs w:val="18"/>
              </w:rPr>
            </w:pPr>
            <w:r w:rsidRPr="00C263B7">
              <w:rPr>
                <w:rFonts w:ascii="Times New Roman" w:hAnsi="Times New Roman"/>
                <w:color w:val="000000"/>
                <w:sz w:val="18"/>
                <w:szCs w:val="18"/>
              </w:rPr>
              <w:t>2.69</w:t>
            </w:r>
            <w:r w:rsidRPr="004E1A59">
              <w:rPr>
                <w:rFonts w:ascii="Times New Roman" w:hAnsi="Times New Roman"/>
                <w:color w:val="000000"/>
                <w:sz w:val="18"/>
                <w:szCs w:val="18"/>
                <w:vertAlign w:val="superscript"/>
              </w:rPr>
              <w:t>a</w:t>
            </w:r>
          </w:p>
          <w:p w:rsidR="001853D6" w:rsidRPr="00C263B7" w:rsidRDefault="001853D6" w:rsidP="00865169">
            <w:pPr>
              <w:jc w:val="center"/>
              <w:rPr>
                <w:rFonts w:ascii="Times New Roman" w:hAnsi="Times New Roman"/>
                <w:sz w:val="18"/>
                <w:szCs w:val="18"/>
              </w:rPr>
            </w:pPr>
            <w:r w:rsidRPr="00C263B7">
              <w:rPr>
                <w:rFonts w:ascii="Times New Roman" w:hAnsi="Times New Roman"/>
                <w:color w:val="000000"/>
                <w:sz w:val="18"/>
                <w:szCs w:val="18"/>
              </w:rPr>
              <w:t>±0.15</w:t>
            </w:r>
          </w:p>
          <w:p w:rsidR="001853D6" w:rsidRPr="00C263B7" w:rsidRDefault="001853D6" w:rsidP="00865169">
            <w:pPr>
              <w:jc w:val="center"/>
              <w:rPr>
                <w:rFonts w:ascii="Times New Roman" w:hAnsi="Times New Roman"/>
                <w:sz w:val="18"/>
                <w:szCs w:val="18"/>
              </w:rPr>
            </w:pPr>
          </w:p>
        </w:tc>
        <w:tc>
          <w:tcPr>
            <w:tcW w:w="1170" w:type="dxa"/>
          </w:tcPr>
          <w:p w:rsidR="001853D6" w:rsidRPr="00C263B7" w:rsidRDefault="001853D6" w:rsidP="00865169">
            <w:pPr>
              <w:jc w:val="center"/>
              <w:rPr>
                <w:rFonts w:ascii="Times New Roman" w:hAnsi="Times New Roman"/>
                <w:color w:val="000000"/>
                <w:sz w:val="18"/>
                <w:szCs w:val="18"/>
              </w:rPr>
            </w:pPr>
            <w:r w:rsidRPr="00C263B7">
              <w:rPr>
                <w:rFonts w:ascii="Times New Roman" w:hAnsi="Times New Roman"/>
                <w:color w:val="000000"/>
                <w:sz w:val="18"/>
                <w:szCs w:val="18"/>
              </w:rPr>
              <w:t>2.85</w:t>
            </w:r>
            <w:r w:rsidRPr="004E1A59">
              <w:rPr>
                <w:rFonts w:ascii="Times New Roman" w:hAnsi="Times New Roman"/>
                <w:color w:val="000000"/>
                <w:sz w:val="18"/>
                <w:szCs w:val="18"/>
                <w:vertAlign w:val="superscript"/>
              </w:rPr>
              <w:t>a</w:t>
            </w:r>
          </w:p>
          <w:p w:rsidR="001853D6" w:rsidRPr="00C263B7" w:rsidRDefault="001853D6" w:rsidP="00865169">
            <w:pPr>
              <w:jc w:val="center"/>
              <w:rPr>
                <w:rFonts w:ascii="Times New Roman" w:hAnsi="Times New Roman"/>
                <w:sz w:val="18"/>
                <w:szCs w:val="18"/>
              </w:rPr>
            </w:pPr>
            <w:r w:rsidRPr="00C263B7">
              <w:rPr>
                <w:rFonts w:ascii="Times New Roman" w:hAnsi="Times New Roman"/>
                <w:color w:val="000000"/>
                <w:sz w:val="18"/>
                <w:szCs w:val="18"/>
              </w:rPr>
              <w:t>±0.15</w:t>
            </w:r>
          </w:p>
          <w:p w:rsidR="001853D6" w:rsidRPr="00C263B7" w:rsidRDefault="001853D6" w:rsidP="00865169">
            <w:pPr>
              <w:jc w:val="center"/>
              <w:rPr>
                <w:rFonts w:ascii="Times New Roman" w:hAnsi="Times New Roman"/>
                <w:sz w:val="18"/>
                <w:szCs w:val="18"/>
              </w:rPr>
            </w:pPr>
          </w:p>
        </w:tc>
        <w:tc>
          <w:tcPr>
            <w:tcW w:w="1275" w:type="dxa"/>
          </w:tcPr>
          <w:p w:rsidR="001853D6" w:rsidRPr="00C263B7" w:rsidRDefault="001853D6" w:rsidP="00865169">
            <w:pPr>
              <w:jc w:val="center"/>
              <w:rPr>
                <w:rFonts w:ascii="Times New Roman" w:hAnsi="Times New Roman"/>
                <w:color w:val="000000"/>
                <w:sz w:val="18"/>
                <w:szCs w:val="18"/>
              </w:rPr>
            </w:pPr>
            <w:r w:rsidRPr="00C263B7">
              <w:rPr>
                <w:rFonts w:ascii="Times New Roman" w:hAnsi="Times New Roman"/>
                <w:color w:val="000000"/>
                <w:sz w:val="18"/>
                <w:szCs w:val="18"/>
              </w:rPr>
              <w:t>2.66</w:t>
            </w:r>
            <w:r w:rsidRPr="004E1A59">
              <w:rPr>
                <w:rFonts w:ascii="Times New Roman" w:hAnsi="Times New Roman"/>
                <w:color w:val="000000"/>
                <w:sz w:val="18"/>
                <w:szCs w:val="18"/>
                <w:vertAlign w:val="superscript"/>
              </w:rPr>
              <w:t>a</w:t>
            </w:r>
          </w:p>
          <w:p w:rsidR="001853D6" w:rsidRPr="00C263B7" w:rsidRDefault="001853D6" w:rsidP="00865169">
            <w:pPr>
              <w:jc w:val="center"/>
              <w:rPr>
                <w:rFonts w:ascii="Times New Roman" w:hAnsi="Times New Roman"/>
                <w:sz w:val="18"/>
                <w:szCs w:val="18"/>
              </w:rPr>
            </w:pPr>
            <w:r w:rsidRPr="00C263B7">
              <w:rPr>
                <w:rFonts w:ascii="Times New Roman" w:hAnsi="Times New Roman"/>
                <w:color w:val="000000"/>
                <w:sz w:val="18"/>
                <w:szCs w:val="18"/>
              </w:rPr>
              <w:t>±0.15</w:t>
            </w:r>
          </w:p>
          <w:p w:rsidR="001853D6" w:rsidRPr="00C263B7" w:rsidRDefault="001853D6" w:rsidP="00865169">
            <w:pPr>
              <w:jc w:val="center"/>
              <w:rPr>
                <w:rFonts w:ascii="Times New Roman" w:hAnsi="Times New Roman"/>
                <w:sz w:val="18"/>
                <w:szCs w:val="18"/>
              </w:rPr>
            </w:pPr>
          </w:p>
        </w:tc>
      </w:tr>
      <w:tr w:rsidR="001853D6" w:rsidRPr="00A84905" w:rsidTr="001853D6">
        <w:trPr>
          <w:trHeight w:val="397"/>
        </w:trPr>
        <w:tc>
          <w:tcPr>
            <w:tcW w:w="1490" w:type="dxa"/>
          </w:tcPr>
          <w:p w:rsidR="001853D6" w:rsidRPr="00A84905" w:rsidRDefault="001853D6" w:rsidP="00347FF6">
            <w:pPr>
              <w:jc w:val="both"/>
              <w:rPr>
                <w:rFonts w:ascii="Times New Roman" w:hAnsi="Times New Roman"/>
                <w:b/>
              </w:rPr>
            </w:pPr>
            <w:r w:rsidRPr="00A84905">
              <w:rPr>
                <w:rFonts w:ascii="Times New Roman" w:hAnsi="Times New Roman"/>
                <w:b/>
              </w:rPr>
              <w:t>Globulin (g/</w:t>
            </w:r>
            <w:proofErr w:type="spellStart"/>
            <w:r w:rsidRPr="00A84905">
              <w:rPr>
                <w:rFonts w:ascii="Times New Roman" w:hAnsi="Times New Roman"/>
                <w:b/>
              </w:rPr>
              <w:t>dL</w:t>
            </w:r>
            <w:proofErr w:type="spellEnd"/>
            <w:r w:rsidRPr="00A84905">
              <w:rPr>
                <w:rFonts w:ascii="Times New Roman" w:hAnsi="Times New Roman"/>
                <w:b/>
              </w:rPr>
              <w:t>)</w:t>
            </w:r>
          </w:p>
        </w:tc>
        <w:tc>
          <w:tcPr>
            <w:tcW w:w="1274"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4.22</w:t>
            </w:r>
            <w:r w:rsidRPr="001853D6">
              <w:rPr>
                <w:rFonts w:ascii="Times New Roman" w:hAnsi="Times New Roman"/>
                <w:color w:val="000000"/>
                <w:vertAlign w:val="superscript"/>
              </w:rPr>
              <w:t>b</w:t>
            </w:r>
          </w:p>
          <w:p w:rsidR="001853D6" w:rsidRPr="001853D6" w:rsidRDefault="001853D6" w:rsidP="001853D6">
            <w:pPr>
              <w:jc w:val="center"/>
              <w:rPr>
                <w:rFonts w:ascii="Times New Roman" w:hAnsi="Times New Roman"/>
              </w:rPr>
            </w:pPr>
            <w:r w:rsidRPr="001853D6">
              <w:rPr>
                <w:rFonts w:ascii="Times New Roman" w:hAnsi="Times New Roman"/>
                <w:color w:val="000000"/>
              </w:rPr>
              <w:t>±0.15</w:t>
            </w:r>
          </w:p>
        </w:tc>
        <w:tc>
          <w:tcPr>
            <w:tcW w:w="1051"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3.99</w:t>
            </w:r>
            <w:r w:rsidRPr="001853D6">
              <w:rPr>
                <w:rFonts w:ascii="Times New Roman" w:hAnsi="Times New Roman"/>
                <w:color w:val="000000"/>
                <w:vertAlign w:val="superscript"/>
              </w:rPr>
              <w:t>ab</w:t>
            </w:r>
          </w:p>
          <w:p w:rsidR="001853D6" w:rsidRPr="001853D6" w:rsidRDefault="001853D6" w:rsidP="001853D6">
            <w:pPr>
              <w:jc w:val="center"/>
              <w:rPr>
                <w:rFonts w:ascii="Times New Roman" w:hAnsi="Times New Roman"/>
              </w:rPr>
            </w:pPr>
            <w:r w:rsidRPr="001853D6">
              <w:rPr>
                <w:rFonts w:ascii="Times New Roman" w:hAnsi="Times New Roman"/>
                <w:color w:val="000000"/>
              </w:rPr>
              <w:t>±0.12</w:t>
            </w:r>
          </w:p>
        </w:tc>
        <w:tc>
          <w:tcPr>
            <w:tcW w:w="1332"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4.01</w:t>
            </w:r>
            <w:r w:rsidRPr="001853D6">
              <w:rPr>
                <w:rFonts w:ascii="Times New Roman" w:hAnsi="Times New Roman"/>
                <w:color w:val="000000"/>
                <w:vertAlign w:val="superscript"/>
              </w:rPr>
              <w:t>ab</w:t>
            </w:r>
          </w:p>
          <w:p w:rsidR="001853D6" w:rsidRPr="001853D6" w:rsidRDefault="001853D6" w:rsidP="001853D6">
            <w:pPr>
              <w:jc w:val="center"/>
              <w:rPr>
                <w:rFonts w:ascii="Times New Roman" w:hAnsi="Times New Roman"/>
              </w:rPr>
            </w:pPr>
            <w:r w:rsidRPr="001853D6">
              <w:rPr>
                <w:rFonts w:ascii="Times New Roman" w:hAnsi="Times New Roman"/>
                <w:color w:val="000000"/>
              </w:rPr>
              <w:t>±0.14</w:t>
            </w:r>
          </w:p>
        </w:tc>
        <w:tc>
          <w:tcPr>
            <w:tcW w:w="1349"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3.73</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±0.19</w:t>
            </w:r>
          </w:p>
        </w:tc>
        <w:tc>
          <w:tcPr>
            <w:tcW w:w="1316"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3.99</w:t>
            </w:r>
            <w:r w:rsidRPr="001853D6">
              <w:rPr>
                <w:rFonts w:ascii="Times New Roman" w:hAnsi="Times New Roman"/>
                <w:color w:val="000000"/>
                <w:vertAlign w:val="superscript"/>
              </w:rPr>
              <w:t>ab</w:t>
            </w:r>
          </w:p>
          <w:p w:rsidR="001853D6" w:rsidRPr="001853D6" w:rsidRDefault="001853D6" w:rsidP="001853D6">
            <w:pPr>
              <w:jc w:val="center"/>
              <w:rPr>
                <w:rFonts w:ascii="Times New Roman" w:hAnsi="Times New Roman"/>
              </w:rPr>
            </w:pPr>
            <w:r w:rsidRPr="001853D6">
              <w:rPr>
                <w:rFonts w:ascii="Times New Roman" w:hAnsi="Times New Roman"/>
                <w:color w:val="000000"/>
              </w:rPr>
              <w:t>±0.10</w:t>
            </w:r>
          </w:p>
        </w:tc>
        <w:tc>
          <w:tcPr>
            <w:tcW w:w="1170"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4.09ab</w:t>
            </w:r>
          </w:p>
          <w:p w:rsidR="001853D6" w:rsidRPr="001853D6" w:rsidRDefault="001853D6" w:rsidP="001853D6">
            <w:pPr>
              <w:jc w:val="center"/>
              <w:rPr>
                <w:rFonts w:ascii="Times New Roman" w:hAnsi="Times New Roman"/>
              </w:rPr>
            </w:pPr>
            <w:r w:rsidRPr="001853D6">
              <w:rPr>
                <w:rFonts w:ascii="Times New Roman" w:hAnsi="Times New Roman"/>
                <w:color w:val="000000"/>
              </w:rPr>
              <w:t>±0.09</w:t>
            </w:r>
          </w:p>
        </w:tc>
        <w:tc>
          <w:tcPr>
            <w:tcW w:w="1275"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4.08</w:t>
            </w:r>
            <w:r w:rsidRPr="001853D6">
              <w:rPr>
                <w:rFonts w:ascii="Times New Roman" w:hAnsi="Times New Roman"/>
                <w:color w:val="000000"/>
                <w:vertAlign w:val="superscript"/>
              </w:rPr>
              <w:t>ab</w:t>
            </w:r>
          </w:p>
          <w:p w:rsidR="001853D6" w:rsidRPr="001853D6" w:rsidRDefault="001853D6" w:rsidP="001853D6">
            <w:pPr>
              <w:jc w:val="center"/>
              <w:rPr>
                <w:rFonts w:ascii="Times New Roman" w:hAnsi="Times New Roman"/>
              </w:rPr>
            </w:pPr>
            <w:r w:rsidRPr="001853D6">
              <w:rPr>
                <w:rFonts w:ascii="Times New Roman" w:hAnsi="Times New Roman"/>
                <w:color w:val="000000"/>
              </w:rPr>
              <w:t>±0.12</w:t>
            </w:r>
          </w:p>
        </w:tc>
      </w:tr>
      <w:tr w:rsidR="001853D6" w:rsidRPr="00A84905" w:rsidTr="001853D6">
        <w:trPr>
          <w:trHeight w:val="397"/>
        </w:trPr>
        <w:tc>
          <w:tcPr>
            <w:tcW w:w="1490" w:type="dxa"/>
          </w:tcPr>
          <w:p w:rsidR="001853D6" w:rsidRPr="00A84905" w:rsidRDefault="001853D6" w:rsidP="00865169">
            <w:pPr>
              <w:jc w:val="both"/>
              <w:rPr>
                <w:rFonts w:ascii="Times New Roman" w:hAnsi="Times New Roman"/>
                <w:b/>
              </w:rPr>
            </w:pPr>
            <w:r w:rsidRPr="00A84905">
              <w:rPr>
                <w:rFonts w:ascii="Times New Roman" w:hAnsi="Times New Roman"/>
                <w:b/>
              </w:rPr>
              <w:t>Sodium (mmol/L)</w:t>
            </w:r>
          </w:p>
        </w:tc>
        <w:tc>
          <w:tcPr>
            <w:tcW w:w="1274"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137.36</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±5.41</w:t>
            </w:r>
          </w:p>
        </w:tc>
        <w:tc>
          <w:tcPr>
            <w:tcW w:w="1051"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139.19</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±4.77</w:t>
            </w:r>
          </w:p>
        </w:tc>
        <w:tc>
          <w:tcPr>
            <w:tcW w:w="1332"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137.62</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±5.11</w:t>
            </w:r>
          </w:p>
        </w:tc>
        <w:tc>
          <w:tcPr>
            <w:tcW w:w="1349"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137.47</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±3.88</w:t>
            </w:r>
          </w:p>
        </w:tc>
        <w:tc>
          <w:tcPr>
            <w:tcW w:w="1316"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130.01</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±3.78</w:t>
            </w:r>
          </w:p>
        </w:tc>
        <w:tc>
          <w:tcPr>
            <w:tcW w:w="1170"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130.31</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±3.62</w:t>
            </w:r>
          </w:p>
        </w:tc>
        <w:tc>
          <w:tcPr>
            <w:tcW w:w="1275"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132.79</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±2.03</w:t>
            </w:r>
          </w:p>
        </w:tc>
      </w:tr>
      <w:tr w:rsidR="001853D6" w:rsidRPr="00A84905" w:rsidTr="001853D6">
        <w:trPr>
          <w:trHeight w:val="397"/>
        </w:trPr>
        <w:tc>
          <w:tcPr>
            <w:tcW w:w="1490" w:type="dxa"/>
          </w:tcPr>
          <w:p w:rsidR="001853D6" w:rsidRPr="00A84905" w:rsidRDefault="001853D6" w:rsidP="00865169">
            <w:pPr>
              <w:jc w:val="both"/>
              <w:rPr>
                <w:rFonts w:ascii="Times New Roman" w:hAnsi="Times New Roman"/>
                <w:b/>
              </w:rPr>
            </w:pPr>
            <w:r w:rsidRPr="00A84905">
              <w:rPr>
                <w:rFonts w:ascii="Times New Roman" w:hAnsi="Times New Roman"/>
                <w:b/>
              </w:rPr>
              <w:t>Potassium (mmol/L)</w:t>
            </w:r>
          </w:p>
        </w:tc>
        <w:tc>
          <w:tcPr>
            <w:tcW w:w="1274"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3.40</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±0.38</w:t>
            </w:r>
          </w:p>
        </w:tc>
        <w:tc>
          <w:tcPr>
            <w:tcW w:w="1051"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3.68</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±0.26</w:t>
            </w:r>
          </w:p>
        </w:tc>
        <w:tc>
          <w:tcPr>
            <w:tcW w:w="1332"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3.50</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±0.38</w:t>
            </w:r>
          </w:p>
        </w:tc>
        <w:tc>
          <w:tcPr>
            <w:tcW w:w="1349"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3.26</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±0.31</w:t>
            </w:r>
          </w:p>
        </w:tc>
        <w:tc>
          <w:tcPr>
            <w:tcW w:w="1316"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3.86</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±0.46</w:t>
            </w:r>
          </w:p>
        </w:tc>
        <w:tc>
          <w:tcPr>
            <w:tcW w:w="1170"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3.99</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±0.36</w:t>
            </w:r>
          </w:p>
        </w:tc>
        <w:tc>
          <w:tcPr>
            <w:tcW w:w="1275"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3.57</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±0.17</w:t>
            </w:r>
          </w:p>
        </w:tc>
      </w:tr>
      <w:tr w:rsidR="001853D6" w:rsidRPr="00A84905" w:rsidTr="001853D6">
        <w:trPr>
          <w:trHeight w:val="397"/>
        </w:trPr>
        <w:tc>
          <w:tcPr>
            <w:tcW w:w="1490" w:type="dxa"/>
          </w:tcPr>
          <w:p w:rsidR="001853D6" w:rsidRPr="00A84905" w:rsidRDefault="001853D6" w:rsidP="00865169">
            <w:pPr>
              <w:jc w:val="both"/>
              <w:rPr>
                <w:rFonts w:ascii="Times New Roman" w:hAnsi="Times New Roman"/>
                <w:b/>
              </w:rPr>
            </w:pPr>
            <w:r w:rsidRPr="00A84905">
              <w:rPr>
                <w:rFonts w:ascii="Times New Roman" w:hAnsi="Times New Roman"/>
                <w:b/>
              </w:rPr>
              <w:t>Calcium (mmol/L)</w:t>
            </w:r>
          </w:p>
        </w:tc>
        <w:tc>
          <w:tcPr>
            <w:tcW w:w="1274"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1.77</w:t>
            </w:r>
            <w:r w:rsidRPr="001853D6">
              <w:rPr>
                <w:rFonts w:ascii="Times New Roman" w:hAnsi="Times New Roman"/>
                <w:color w:val="000000"/>
                <w:vertAlign w:val="superscript"/>
              </w:rPr>
              <w:t>b</w:t>
            </w:r>
          </w:p>
          <w:p w:rsidR="001853D6" w:rsidRPr="001853D6" w:rsidRDefault="001853D6" w:rsidP="001853D6">
            <w:pPr>
              <w:jc w:val="center"/>
              <w:rPr>
                <w:rFonts w:ascii="Times New Roman" w:hAnsi="Times New Roman"/>
              </w:rPr>
            </w:pPr>
            <w:r w:rsidRPr="001853D6">
              <w:rPr>
                <w:rFonts w:ascii="Times New Roman" w:hAnsi="Times New Roman"/>
                <w:color w:val="000000"/>
              </w:rPr>
              <w:t>±0.09</w:t>
            </w:r>
          </w:p>
        </w:tc>
        <w:tc>
          <w:tcPr>
            <w:tcW w:w="1051"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1.74</w:t>
            </w:r>
            <w:r w:rsidRPr="001853D6">
              <w:rPr>
                <w:rFonts w:ascii="Times New Roman" w:hAnsi="Times New Roman"/>
                <w:color w:val="000000"/>
                <w:vertAlign w:val="superscript"/>
              </w:rPr>
              <w:t>b</w:t>
            </w:r>
          </w:p>
          <w:p w:rsidR="001853D6" w:rsidRPr="001853D6" w:rsidRDefault="001853D6" w:rsidP="001853D6">
            <w:pPr>
              <w:jc w:val="center"/>
              <w:rPr>
                <w:rFonts w:ascii="Times New Roman" w:hAnsi="Times New Roman"/>
              </w:rPr>
            </w:pPr>
            <w:r w:rsidRPr="001853D6">
              <w:rPr>
                <w:rFonts w:ascii="Times New Roman" w:hAnsi="Times New Roman"/>
                <w:color w:val="000000"/>
              </w:rPr>
              <w:t>±0.08</w:t>
            </w:r>
          </w:p>
        </w:tc>
        <w:tc>
          <w:tcPr>
            <w:tcW w:w="1332"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1.75</w:t>
            </w:r>
            <w:r w:rsidRPr="001853D6">
              <w:rPr>
                <w:rFonts w:ascii="Times New Roman" w:hAnsi="Times New Roman"/>
                <w:color w:val="000000"/>
                <w:vertAlign w:val="superscript"/>
              </w:rPr>
              <w:t>b</w:t>
            </w:r>
          </w:p>
          <w:p w:rsidR="001853D6" w:rsidRPr="001853D6" w:rsidRDefault="001853D6" w:rsidP="001853D6">
            <w:pPr>
              <w:jc w:val="center"/>
              <w:rPr>
                <w:rFonts w:ascii="Times New Roman" w:hAnsi="Times New Roman"/>
              </w:rPr>
            </w:pPr>
            <w:r w:rsidRPr="001853D6">
              <w:rPr>
                <w:rFonts w:ascii="Times New Roman" w:hAnsi="Times New Roman"/>
                <w:color w:val="000000"/>
              </w:rPr>
              <w:t>±0.09</w:t>
            </w:r>
          </w:p>
        </w:tc>
        <w:tc>
          <w:tcPr>
            <w:tcW w:w="1349"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1.68</w:t>
            </w:r>
            <w:r w:rsidRPr="001853D6">
              <w:rPr>
                <w:rFonts w:ascii="Times New Roman" w:hAnsi="Times New Roman"/>
                <w:color w:val="000000"/>
                <w:vertAlign w:val="superscript"/>
              </w:rPr>
              <w:t>ab</w:t>
            </w:r>
          </w:p>
          <w:p w:rsidR="001853D6" w:rsidRPr="001853D6" w:rsidRDefault="001853D6" w:rsidP="001853D6">
            <w:pPr>
              <w:jc w:val="center"/>
              <w:rPr>
                <w:rFonts w:ascii="Times New Roman" w:hAnsi="Times New Roman"/>
              </w:rPr>
            </w:pPr>
            <w:r w:rsidRPr="001853D6">
              <w:rPr>
                <w:rFonts w:ascii="Times New Roman" w:hAnsi="Times New Roman"/>
                <w:color w:val="000000"/>
              </w:rPr>
              <w:t>±0.07</w:t>
            </w:r>
          </w:p>
        </w:tc>
        <w:tc>
          <w:tcPr>
            <w:tcW w:w="1316"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1.68</w:t>
            </w:r>
            <w:r w:rsidRPr="001853D6">
              <w:rPr>
                <w:rFonts w:ascii="Times New Roman" w:hAnsi="Times New Roman"/>
                <w:color w:val="000000"/>
                <w:vertAlign w:val="superscript"/>
              </w:rPr>
              <w:t>ab</w:t>
            </w:r>
          </w:p>
          <w:p w:rsidR="001853D6" w:rsidRPr="001853D6" w:rsidRDefault="001853D6" w:rsidP="001853D6">
            <w:pPr>
              <w:jc w:val="center"/>
              <w:rPr>
                <w:rFonts w:ascii="Times New Roman" w:hAnsi="Times New Roman"/>
              </w:rPr>
            </w:pPr>
            <w:r w:rsidRPr="001853D6">
              <w:rPr>
                <w:rFonts w:ascii="Times New Roman" w:hAnsi="Times New Roman"/>
                <w:color w:val="000000"/>
              </w:rPr>
              <w:t>±0.07</w:t>
            </w:r>
          </w:p>
        </w:tc>
        <w:tc>
          <w:tcPr>
            <w:tcW w:w="1170"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1.66</w:t>
            </w:r>
            <w:r w:rsidRPr="001853D6">
              <w:rPr>
                <w:rFonts w:ascii="Times New Roman" w:hAnsi="Times New Roman"/>
                <w:color w:val="000000"/>
                <w:vertAlign w:val="superscript"/>
              </w:rPr>
              <w:t>ab</w:t>
            </w:r>
          </w:p>
          <w:p w:rsidR="001853D6" w:rsidRPr="001853D6" w:rsidRDefault="001853D6" w:rsidP="001853D6">
            <w:pPr>
              <w:jc w:val="center"/>
              <w:rPr>
                <w:rFonts w:ascii="Times New Roman" w:hAnsi="Times New Roman"/>
              </w:rPr>
            </w:pPr>
            <w:r w:rsidRPr="001853D6">
              <w:rPr>
                <w:rFonts w:ascii="Times New Roman" w:hAnsi="Times New Roman"/>
                <w:color w:val="000000"/>
              </w:rPr>
              <w:t>±0.07</w:t>
            </w:r>
          </w:p>
        </w:tc>
        <w:tc>
          <w:tcPr>
            <w:tcW w:w="1275"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1.59</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±0.06</w:t>
            </w:r>
          </w:p>
        </w:tc>
      </w:tr>
      <w:tr w:rsidR="001853D6" w:rsidRPr="00A84905" w:rsidTr="001853D6">
        <w:trPr>
          <w:trHeight w:val="397"/>
        </w:trPr>
        <w:tc>
          <w:tcPr>
            <w:tcW w:w="1490" w:type="dxa"/>
          </w:tcPr>
          <w:p w:rsidR="001853D6" w:rsidRPr="00A84905" w:rsidRDefault="001853D6" w:rsidP="00865169">
            <w:pPr>
              <w:jc w:val="both"/>
              <w:rPr>
                <w:rFonts w:ascii="Times New Roman" w:hAnsi="Times New Roman"/>
                <w:b/>
              </w:rPr>
            </w:pPr>
            <w:r w:rsidRPr="00A84905">
              <w:rPr>
                <w:rFonts w:ascii="Times New Roman" w:hAnsi="Times New Roman"/>
                <w:b/>
              </w:rPr>
              <w:t>BUN (mg/</w:t>
            </w:r>
            <w:proofErr w:type="spellStart"/>
            <w:r w:rsidRPr="00A84905">
              <w:rPr>
                <w:rFonts w:ascii="Times New Roman" w:hAnsi="Times New Roman"/>
                <w:b/>
              </w:rPr>
              <w:t>dL</w:t>
            </w:r>
            <w:proofErr w:type="spellEnd"/>
            <w:r w:rsidRPr="00A84905">
              <w:rPr>
                <w:rFonts w:ascii="Times New Roman" w:hAnsi="Times New Roman"/>
                <w:b/>
              </w:rPr>
              <w:t>)</w:t>
            </w:r>
          </w:p>
        </w:tc>
        <w:tc>
          <w:tcPr>
            <w:tcW w:w="1274"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65.28</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±9.97</w:t>
            </w:r>
          </w:p>
        </w:tc>
        <w:tc>
          <w:tcPr>
            <w:tcW w:w="1051"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76.85</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±10.44</w:t>
            </w:r>
          </w:p>
        </w:tc>
        <w:tc>
          <w:tcPr>
            <w:tcW w:w="1332"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60.03</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±5.11</w:t>
            </w:r>
          </w:p>
        </w:tc>
        <w:tc>
          <w:tcPr>
            <w:tcW w:w="1349"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67.25</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±8.01</w:t>
            </w:r>
          </w:p>
        </w:tc>
        <w:tc>
          <w:tcPr>
            <w:tcW w:w="1316"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67.47</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±8.83</w:t>
            </w:r>
          </w:p>
        </w:tc>
        <w:tc>
          <w:tcPr>
            <w:tcW w:w="1170"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68.78</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±7.77</w:t>
            </w:r>
          </w:p>
        </w:tc>
        <w:tc>
          <w:tcPr>
            <w:tcW w:w="1275"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71.92</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±7.45</w:t>
            </w:r>
          </w:p>
        </w:tc>
      </w:tr>
      <w:tr w:rsidR="001853D6" w:rsidRPr="00A84905" w:rsidTr="001853D6">
        <w:trPr>
          <w:trHeight w:val="397"/>
        </w:trPr>
        <w:tc>
          <w:tcPr>
            <w:tcW w:w="1490" w:type="dxa"/>
          </w:tcPr>
          <w:p w:rsidR="001853D6" w:rsidRPr="00A84905" w:rsidRDefault="001853D6" w:rsidP="00865169">
            <w:pPr>
              <w:jc w:val="both"/>
              <w:rPr>
                <w:rFonts w:ascii="Times New Roman" w:hAnsi="Times New Roman"/>
                <w:b/>
              </w:rPr>
            </w:pPr>
            <w:r w:rsidRPr="00A84905">
              <w:rPr>
                <w:rFonts w:ascii="Times New Roman" w:hAnsi="Times New Roman"/>
                <w:b/>
              </w:rPr>
              <w:t>Creatinine (mg/</w:t>
            </w:r>
            <w:proofErr w:type="spellStart"/>
            <w:r w:rsidRPr="00A84905">
              <w:rPr>
                <w:rFonts w:ascii="Times New Roman" w:hAnsi="Times New Roman"/>
                <w:b/>
              </w:rPr>
              <w:t>dL</w:t>
            </w:r>
            <w:proofErr w:type="spellEnd"/>
            <w:r w:rsidRPr="00A84905">
              <w:rPr>
                <w:rFonts w:ascii="Times New Roman" w:hAnsi="Times New Roman"/>
                <w:b/>
              </w:rPr>
              <w:t>)</w:t>
            </w:r>
          </w:p>
        </w:tc>
        <w:tc>
          <w:tcPr>
            <w:tcW w:w="1274"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2.38</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±0.17</w:t>
            </w:r>
          </w:p>
        </w:tc>
        <w:tc>
          <w:tcPr>
            <w:tcW w:w="1051"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2.40</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±0.17</w:t>
            </w:r>
          </w:p>
        </w:tc>
        <w:tc>
          <w:tcPr>
            <w:tcW w:w="1332"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2.44</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±0.16</w:t>
            </w:r>
          </w:p>
        </w:tc>
        <w:tc>
          <w:tcPr>
            <w:tcW w:w="1349"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2.42</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±1.07</w:t>
            </w:r>
          </w:p>
        </w:tc>
        <w:tc>
          <w:tcPr>
            <w:tcW w:w="1316"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2.34</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±0.15</w:t>
            </w:r>
          </w:p>
        </w:tc>
        <w:tc>
          <w:tcPr>
            <w:tcW w:w="1170"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2.18</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±0.16</w:t>
            </w:r>
          </w:p>
        </w:tc>
        <w:tc>
          <w:tcPr>
            <w:tcW w:w="1275" w:type="dxa"/>
          </w:tcPr>
          <w:p w:rsidR="001853D6" w:rsidRPr="001853D6" w:rsidRDefault="001853D6" w:rsidP="001853D6">
            <w:pPr>
              <w:jc w:val="center"/>
              <w:rPr>
                <w:rFonts w:ascii="Times New Roman" w:hAnsi="Times New Roman"/>
                <w:color w:val="000000"/>
              </w:rPr>
            </w:pPr>
            <w:r w:rsidRPr="001853D6">
              <w:rPr>
                <w:rFonts w:ascii="Times New Roman" w:hAnsi="Times New Roman"/>
                <w:color w:val="000000"/>
              </w:rPr>
              <w:t>2.11</w:t>
            </w:r>
            <w:r w:rsidRPr="001853D6">
              <w:rPr>
                <w:rFonts w:ascii="Times New Roman" w:hAnsi="Times New Roman"/>
                <w:color w:val="000000"/>
                <w:vertAlign w:val="superscript"/>
              </w:rPr>
              <w:t>a</w:t>
            </w:r>
          </w:p>
          <w:p w:rsidR="001853D6" w:rsidRPr="001853D6" w:rsidRDefault="001853D6" w:rsidP="001853D6">
            <w:pPr>
              <w:jc w:val="center"/>
              <w:rPr>
                <w:rFonts w:ascii="Times New Roman" w:hAnsi="Times New Roman"/>
              </w:rPr>
            </w:pPr>
            <w:r w:rsidRPr="001853D6">
              <w:rPr>
                <w:rFonts w:ascii="Times New Roman" w:hAnsi="Times New Roman"/>
                <w:color w:val="000000"/>
              </w:rPr>
              <w:t>±0.14</w:t>
            </w:r>
          </w:p>
        </w:tc>
      </w:tr>
    </w:tbl>
    <w:p w:rsidR="00CD2083" w:rsidRPr="00A84905" w:rsidRDefault="00FF6D9E" w:rsidP="00CD2083">
      <w:pPr>
        <w:jc w:val="both"/>
        <w:rPr>
          <w:rFonts w:ascii="Times New Roman" w:hAnsi="Times New Roman" w:cs="Times New Roman"/>
          <w:sz w:val="20"/>
          <w:szCs w:val="20"/>
        </w:rPr>
      </w:pPr>
      <w:r w:rsidRPr="00A84905">
        <w:rPr>
          <w:rFonts w:ascii="Times New Roman" w:hAnsi="Times New Roman" w:cs="Times New Roman"/>
          <w:sz w:val="20"/>
          <w:szCs w:val="20"/>
        </w:rPr>
        <w:t>Means with different superscripts vary significantly in row (p&lt;0.</w:t>
      </w:r>
      <w:r w:rsidR="00E60296" w:rsidRPr="00A84905">
        <w:rPr>
          <w:rFonts w:ascii="Times New Roman" w:hAnsi="Times New Roman" w:cs="Times New Roman"/>
          <w:sz w:val="20"/>
          <w:szCs w:val="20"/>
        </w:rPr>
        <w:t>05)</w:t>
      </w:r>
    </w:p>
    <w:p w:rsidR="00A84905" w:rsidRDefault="00A84905" w:rsidP="00CD2083">
      <w:pPr>
        <w:jc w:val="both"/>
        <w:rPr>
          <w:rFonts w:ascii="Times New Roman" w:hAnsi="Times New Roman" w:cs="Times New Roman"/>
          <w:b/>
          <w:sz w:val="20"/>
          <w:szCs w:val="20"/>
        </w:rPr>
      </w:pPr>
    </w:p>
    <w:p w:rsidR="001853D6" w:rsidRDefault="001853D6" w:rsidP="00CD2083">
      <w:pPr>
        <w:jc w:val="both"/>
        <w:rPr>
          <w:rFonts w:ascii="Times New Roman" w:eastAsia="Times New Roman" w:hAnsi="Times New Roman" w:cs="Times New Roman"/>
          <w:b/>
          <w:sz w:val="24"/>
          <w:szCs w:val="24"/>
        </w:rPr>
      </w:pPr>
    </w:p>
    <w:p w:rsidR="00EE295A" w:rsidRDefault="00EE295A" w:rsidP="00CD2083">
      <w:pPr>
        <w:jc w:val="both"/>
        <w:rPr>
          <w:rFonts w:ascii="Times New Roman" w:eastAsia="Times New Roman" w:hAnsi="Times New Roman" w:cs="Times New Roman"/>
          <w:b/>
          <w:sz w:val="24"/>
          <w:szCs w:val="24"/>
        </w:rPr>
      </w:pPr>
    </w:p>
    <w:p w:rsidR="00F05AD4" w:rsidRPr="00781900" w:rsidRDefault="00C4172F" w:rsidP="00CD208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Bibliography</w:t>
      </w:r>
    </w:p>
    <w:p w:rsidR="00F05AD4" w:rsidRPr="00E60296" w:rsidRDefault="00F05AD4" w:rsidP="00E60296">
      <w:pPr>
        <w:ind w:left="851" w:hanging="851"/>
        <w:jc w:val="both"/>
        <w:rPr>
          <w:rFonts w:ascii="Times New Roman" w:hAnsi="Times New Roman" w:cs="Times New Roman"/>
          <w:sz w:val="20"/>
          <w:szCs w:val="20"/>
        </w:rPr>
      </w:pPr>
      <w:r w:rsidRPr="00E60296">
        <w:rPr>
          <w:rFonts w:ascii="Times New Roman" w:hAnsi="Times New Roman" w:cs="Times New Roman"/>
          <w:sz w:val="20"/>
          <w:szCs w:val="20"/>
        </w:rPr>
        <w:t xml:space="preserve">Adams, H.R. (2001). </w:t>
      </w:r>
      <w:proofErr w:type="gramStart"/>
      <w:r w:rsidRPr="00E60296">
        <w:rPr>
          <w:rFonts w:ascii="Times New Roman" w:hAnsi="Times New Roman" w:cs="Times New Roman"/>
          <w:sz w:val="20"/>
          <w:szCs w:val="20"/>
        </w:rPr>
        <w:t xml:space="preserve">Veterinary Pharmacology and </w:t>
      </w:r>
      <w:proofErr w:type="spellStart"/>
      <w:r w:rsidRPr="00E60296">
        <w:rPr>
          <w:rFonts w:ascii="Times New Roman" w:hAnsi="Times New Roman" w:cs="Times New Roman"/>
          <w:sz w:val="20"/>
          <w:szCs w:val="20"/>
        </w:rPr>
        <w:t>Theraupetics</w:t>
      </w:r>
      <w:proofErr w:type="spellEnd"/>
      <w:r w:rsidRPr="00E60296">
        <w:rPr>
          <w:rFonts w:ascii="Times New Roman" w:hAnsi="Times New Roman" w:cs="Times New Roman"/>
          <w:sz w:val="20"/>
          <w:szCs w:val="20"/>
        </w:rPr>
        <w:t>.</w:t>
      </w:r>
      <w:proofErr w:type="gramEnd"/>
      <w:r w:rsidR="00511009">
        <w:rPr>
          <w:rFonts w:ascii="Times New Roman" w:hAnsi="Times New Roman" w:cs="Times New Roman"/>
          <w:sz w:val="20"/>
          <w:szCs w:val="20"/>
        </w:rPr>
        <w:t xml:space="preserve"> (</w:t>
      </w:r>
      <w:r w:rsidRPr="00E60296">
        <w:rPr>
          <w:rFonts w:ascii="Times New Roman" w:hAnsi="Times New Roman" w:cs="Times New Roman"/>
          <w:sz w:val="20"/>
          <w:szCs w:val="20"/>
        </w:rPr>
        <w:t xml:space="preserve">8th </w:t>
      </w:r>
      <w:proofErr w:type="spellStart"/>
      <w:r w:rsidRPr="00E60296">
        <w:rPr>
          <w:rFonts w:ascii="Times New Roman" w:hAnsi="Times New Roman" w:cs="Times New Roman"/>
          <w:sz w:val="20"/>
          <w:szCs w:val="20"/>
        </w:rPr>
        <w:t>edn</w:t>
      </w:r>
      <w:proofErr w:type="spellEnd"/>
      <w:r w:rsidR="00511009">
        <w:rPr>
          <w:rFonts w:ascii="Times New Roman" w:hAnsi="Times New Roman" w:cs="Times New Roman"/>
          <w:sz w:val="20"/>
          <w:szCs w:val="20"/>
        </w:rPr>
        <w:t>)</w:t>
      </w:r>
      <w:proofErr w:type="gramStart"/>
      <w:r w:rsidR="00511009">
        <w:rPr>
          <w:rFonts w:ascii="Times New Roman" w:hAnsi="Times New Roman" w:cs="Times New Roman"/>
          <w:sz w:val="20"/>
          <w:szCs w:val="20"/>
        </w:rPr>
        <w:t>,</w:t>
      </w:r>
      <w:proofErr w:type="spellStart"/>
      <w:r w:rsidRPr="00E60296">
        <w:rPr>
          <w:rFonts w:ascii="Times New Roman" w:hAnsi="Times New Roman" w:cs="Times New Roman"/>
          <w:sz w:val="20"/>
          <w:szCs w:val="20"/>
        </w:rPr>
        <w:t>Lowa</w:t>
      </w:r>
      <w:proofErr w:type="spellEnd"/>
      <w:proofErr w:type="gramEnd"/>
      <w:r w:rsidRPr="00E60296">
        <w:rPr>
          <w:rFonts w:ascii="Times New Roman" w:hAnsi="Times New Roman" w:cs="Times New Roman"/>
          <w:sz w:val="20"/>
          <w:szCs w:val="20"/>
        </w:rPr>
        <w:t xml:space="preserve"> State University Press, Ames. pp: 130-132.</w:t>
      </w:r>
    </w:p>
    <w:p w:rsidR="00F05AD4" w:rsidRPr="00E60296" w:rsidRDefault="00F05AD4" w:rsidP="00E60296">
      <w:pPr>
        <w:pStyle w:val="NormalWeb"/>
        <w:spacing w:before="200" w:beforeAutospacing="0" w:after="0" w:afterAutospacing="0"/>
        <w:ind w:left="851" w:hanging="851"/>
        <w:jc w:val="both"/>
        <w:rPr>
          <w:sz w:val="20"/>
          <w:szCs w:val="20"/>
        </w:rPr>
      </w:pPr>
      <w:proofErr w:type="spellStart"/>
      <w:proofErr w:type="gramStart"/>
      <w:r w:rsidRPr="00E60296">
        <w:rPr>
          <w:color w:val="000000"/>
          <w:sz w:val="20"/>
          <w:szCs w:val="20"/>
        </w:rPr>
        <w:t>Baldessarini</w:t>
      </w:r>
      <w:proofErr w:type="spellEnd"/>
      <w:r w:rsidRPr="00E60296">
        <w:rPr>
          <w:color w:val="000000"/>
          <w:sz w:val="20"/>
          <w:szCs w:val="20"/>
        </w:rPr>
        <w:t xml:space="preserve">, R.J. and </w:t>
      </w:r>
      <w:proofErr w:type="spellStart"/>
      <w:r w:rsidRPr="00E60296">
        <w:rPr>
          <w:color w:val="000000"/>
          <w:sz w:val="20"/>
          <w:szCs w:val="20"/>
        </w:rPr>
        <w:t>Tarazi</w:t>
      </w:r>
      <w:proofErr w:type="spellEnd"/>
      <w:r w:rsidRPr="00E60296">
        <w:rPr>
          <w:color w:val="000000"/>
          <w:sz w:val="20"/>
          <w:szCs w:val="20"/>
        </w:rPr>
        <w:t>, F.I. (2005).</w:t>
      </w:r>
      <w:proofErr w:type="gramEnd"/>
      <w:r w:rsidRPr="00E60296">
        <w:rPr>
          <w:color w:val="000000"/>
          <w:sz w:val="20"/>
          <w:szCs w:val="20"/>
        </w:rPr>
        <w:t xml:space="preserve"> </w:t>
      </w:r>
      <w:proofErr w:type="gramStart"/>
      <w:r w:rsidRPr="00E60296">
        <w:rPr>
          <w:color w:val="000000"/>
          <w:sz w:val="20"/>
          <w:szCs w:val="20"/>
        </w:rPr>
        <w:t>Pharmacotherapy of psychosis and mania.</w:t>
      </w:r>
      <w:proofErr w:type="gramEnd"/>
      <w:r w:rsidRPr="00E60296">
        <w:rPr>
          <w:color w:val="000000"/>
          <w:sz w:val="20"/>
          <w:szCs w:val="20"/>
        </w:rPr>
        <w:t xml:space="preserve"> </w:t>
      </w:r>
      <w:proofErr w:type="gramStart"/>
      <w:r w:rsidRPr="00E60296">
        <w:rPr>
          <w:color w:val="000000"/>
          <w:sz w:val="20"/>
          <w:szCs w:val="20"/>
        </w:rPr>
        <w:t>In Goodman &amp; Gilman’s Pharmacological Basis of Therapeutics.</w:t>
      </w:r>
      <w:proofErr w:type="gramEnd"/>
      <w:r w:rsidRPr="00E60296">
        <w:rPr>
          <w:color w:val="000000"/>
          <w:sz w:val="20"/>
          <w:szCs w:val="20"/>
        </w:rPr>
        <w:t xml:space="preserve"> </w:t>
      </w:r>
      <w:r w:rsidR="00511009">
        <w:rPr>
          <w:color w:val="000000"/>
          <w:sz w:val="20"/>
          <w:szCs w:val="20"/>
        </w:rPr>
        <w:t xml:space="preserve">(9th </w:t>
      </w:r>
      <w:proofErr w:type="spellStart"/>
      <w:proofErr w:type="gramStart"/>
      <w:r w:rsidR="00511009">
        <w:rPr>
          <w:color w:val="000000"/>
          <w:sz w:val="20"/>
          <w:szCs w:val="20"/>
        </w:rPr>
        <w:t>edt</w:t>
      </w:r>
      <w:proofErr w:type="spellEnd"/>
      <w:proofErr w:type="gramEnd"/>
      <w:r w:rsidR="00511009">
        <w:rPr>
          <w:color w:val="000000"/>
          <w:sz w:val="20"/>
          <w:szCs w:val="20"/>
        </w:rPr>
        <w:t>),</w:t>
      </w:r>
      <w:r w:rsidRPr="00E60296">
        <w:rPr>
          <w:color w:val="000000"/>
          <w:sz w:val="20"/>
          <w:szCs w:val="20"/>
        </w:rPr>
        <w:t xml:space="preserve"> Ed L. L. </w:t>
      </w:r>
      <w:proofErr w:type="spellStart"/>
      <w:r w:rsidRPr="00E60296">
        <w:rPr>
          <w:color w:val="000000"/>
          <w:sz w:val="20"/>
          <w:szCs w:val="20"/>
        </w:rPr>
        <w:t>Brunton</w:t>
      </w:r>
      <w:proofErr w:type="spellEnd"/>
      <w:r w:rsidRPr="00E60296">
        <w:rPr>
          <w:color w:val="000000"/>
          <w:sz w:val="20"/>
          <w:szCs w:val="20"/>
        </w:rPr>
        <w:t>. New York, McGraw. pp 399-430.</w:t>
      </w:r>
    </w:p>
    <w:p w:rsidR="00F05AD4" w:rsidRPr="00E60296" w:rsidRDefault="00F05AD4" w:rsidP="00E60296">
      <w:pPr>
        <w:spacing w:before="160" w:after="160"/>
        <w:ind w:left="851" w:hanging="851"/>
        <w:jc w:val="both"/>
        <w:rPr>
          <w:rFonts w:ascii="Times New Roman" w:hAnsi="Times New Roman" w:cs="Times New Roman"/>
          <w:sz w:val="20"/>
          <w:szCs w:val="20"/>
        </w:rPr>
      </w:pPr>
      <w:r w:rsidRPr="00E60296">
        <w:rPr>
          <w:rFonts w:ascii="Times New Roman" w:hAnsi="Times New Roman" w:cs="Times New Roman"/>
          <w:sz w:val="20"/>
          <w:szCs w:val="20"/>
        </w:rPr>
        <w:t xml:space="preserve">Brock, N. (1994) Acepromazine revisited. </w:t>
      </w:r>
      <w:r w:rsidRPr="00E60296">
        <w:rPr>
          <w:rFonts w:ascii="Times New Roman" w:hAnsi="Times New Roman" w:cs="Times New Roman"/>
          <w:i/>
          <w:sz w:val="20"/>
          <w:szCs w:val="20"/>
        </w:rPr>
        <w:t xml:space="preserve">Canadian Veterinary Journal, </w:t>
      </w:r>
      <w:r w:rsidRPr="00E60296">
        <w:rPr>
          <w:rFonts w:ascii="Times New Roman" w:hAnsi="Times New Roman" w:cs="Times New Roman"/>
          <w:b/>
          <w:sz w:val="20"/>
          <w:szCs w:val="20"/>
        </w:rPr>
        <w:t>35</w:t>
      </w:r>
      <w:r w:rsidRPr="00E60296">
        <w:rPr>
          <w:rFonts w:ascii="Times New Roman" w:hAnsi="Times New Roman" w:cs="Times New Roman"/>
          <w:sz w:val="20"/>
          <w:szCs w:val="20"/>
        </w:rPr>
        <w:t xml:space="preserve">, 458-459. </w:t>
      </w:r>
    </w:p>
    <w:p w:rsidR="00F05AD4" w:rsidRPr="00E60296" w:rsidRDefault="00F05AD4" w:rsidP="00E60296">
      <w:pPr>
        <w:ind w:left="851" w:hanging="851"/>
        <w:jc w:val="both"/>
        <w:rPr>
          <w:rFonts w:ascii="Times New Roman" w:hAnsi="Times New Roman" w:cs="Times New Roman"/>
          <w:sz w:val="20"/>
          <w:szCs w:val="20"/>
        </w:rPr>
      </w:pPr>
      <w:r w:rsidRPr="00E60296">
        <w:rPr>
          <w:rFonts w:ascii="Times New Roman" w:hAnsi="Times New Roman" w:cs="Times New Roman"/>
          <w:bCs/>
          <w:sz w:val="20"/>
          <w:szCs w:val="20"/>
        </w:rPr>
        <w:t xml:space="preserve">Chaudhary, R.N. (2016). </w:t>
      </w:r>
      <w:proofErr w:type="gramStart"/>
      <w:r w:rsidRPr="00E60296">
        <w:rPr>
          <w:rFonts w:ascii="Times New Roman" w:hAnsi="Times New Roman" w:cs="Times New Roman"/>
          <w:bCs/>
          <w:sz w:val="20"/>
          <w:szCs w:val="20"/>
        </w:rPr>
        <w:t xml:space="preserve">Comparative evaluation of Isoflurane and sevoflurane as maintenance agent with different balanced anaesthetic combinations for buffaloes undergoing diaphragmatic </w:t>
      </w:r>
      <w:proofErr w:type="spellStart"/>
      <w:r w:rsidRPr="00E60296">
        <w:rPr>
          <w:rFonts w:ascii="Times New Roman" w:hAnsi="Times New Roman" w:cs="Times New Roman"/>
          <w:bCs/>
          <w:sz w:val="20"/>
          <w:szCs w:val="20"/>
        </w:rPr>
        <w:t>herniorrhaphy.Ph.D</w:t>
      </w:r>
      <w:proofErr w:type="spellEnd"/>
      <w:r w:rsidRPr="00E60296">
        <w:rPr>
          <w:rFonts w:ascii="Times New Roman" w:hAnsi="Times New Roman" w:cs="Times New Roman"/>
          <w:bCs/>
          <w:sz w:val="20"/>
          <w:szCs w:val="20"/>
        </w:rPr>
        <w:t>.</w:t>
      </w:r>
      <w:proofErr w:type="gramEnd"/>
      <w:r w:rsidRPr="00E60296">
        <w:rPr>
          <w:rFonts w:ascii="Times New Roman" w:hAnsi="Times New Roman" w:cs="Times New Roman"/>
          <w:bCs/>
          <w:sz w:val="20"/>
          <w:szCs w:val="20"/>
        </w:rPr>
        <w:t xml:space="preserve"> </w:t>
      </w:r>
      <w:proofErr w:type="gramStart"/>
      <w:r w:rsidRPr="00E60296">
        <w:rPr>
          <w:rFonts w:ascii="Times New Roman" w:hAnsi="Times New Roman" w:cs="Times New Roman"/>
          <w:bCs/>
          <w:sz w:val="20"/>
          <w:szCs w:val="20"/>
        </w:rPr>
        <w:t>thesis</w:t>
      </w:r>
      <w:proofErr w:type="gramEnd"/>
      <w:r w:rsidRPr="00E60296">
        <w:rPr>
          <w:rFonts w:ascii="Times New Roman" w:hAnsi="Times New Roman" w:cs="Times New Roman"/>
          <w:bCs/>
          <w:sz w:val="20"/>
          <w:szCs w:val="20"/>
        </w:rPr>
        <w:t xml:space="preserve">, Lala Lajpat Rai University of Veterinary and </w:t>
      </w:r>
      <w:proofErr w:type="spellStart"/>
      <w:r w:rsidRPr="00E60296">
        <w:rPr>
          <w:rFonts w:ascii="Times New Roman" w:hAnsi="Times New Roman" w:cs="Times New Roman"/>
          <w:bCs/>
          <w:sz w:val="20"/>
          <w:szCs w:val="20"/>
        </w:rPr>
        <w:t>BuffaloSciences</w:t>
      </w:r>
      <w:proofErr w:type="spellEnd"/>
      <w:r w:rsidRPr="00E60296">
        <w:rPr>
          <w:rFonts w:ascii="Times New Roman" w:hAnsi="Times New Roman" w:cs="Times New Roman"/>
          <w:bCs/>
          <w:sz w:val="20"/>
          <w:szCs w:val="20"/>
        </w:rPr>
        <w:t>, Hisar.</w:t>
      </w:r>
    </w:p>
    <w:p w:rsidR="00F05AD4" w:rsidRPr="00E60296" w:rsidRDefault="00F05AD4" w:rsidP="00E60296">
      <w:pPr>
        <w:ind w:left="851" w:hanging="851"/>
        <w:jc w:val="both"/>
        <w:rPr>
          <w:rFonts w:ascii="Times New Roman" w:hAnsi="Times New Roman" w:cs="Times New Roman"/>
          <w:sz w:val="20"/>
          <w:szCs w:val="20"/>
        </w:rPr>
      </w:pPr>
      <w:r w:rsidRPr="00E60296">
        <w:rPr>
          <w:rFonts w:ascii="Times New Roman" w:hAnsi="Times New Roman" w:cs="Times New Roman"/>
          <w:sz w:val="20"/>
          <w:szCs w:val="20"/>
        </w:rPr>
        <w:t>Kazama, T. and Ikeda, K. (1988).</w:t>
      </w:r>
      <w:proofErr w:type="spellStart"/>
      <w:r w:rsidRPr="00E60296">
        <w:rPr>
          <w:rFonts w:ascii="Times New Roman" w:hAnsi="Times New Roman" w:cs="Times New Roman"/>
          <w:sz w:val="20"/>
          <w:szCs w:val="20"/>
        </w:rPr>
        <w:t>Comparision</w:t>
      </w:r>
      <w:proofErr w:type="spellEnd"/>
      <w:r w:rsidRPr="00E60296">
        <w:rPr>
          <w:rFonts w:ascii="Times New Roman" w:hAnsi="Times New Roman" w:cs="Times New Roman"/>
          <w:sz w:val="20"/>
          <w:szCs w:val="20"/>
        </w:rPr>
        <w:t xml:space="preserve"> of MAC and rate of rise of alveolar concentration of sevoflurane with halothane and </w:t>
      </w:r>
      <w:proofErr w:type="gramStart"/>
      <w:r w:rsidRPr="00E60296">
        <w:rPr>
          <w:rFonts w:ascii="Times New Roman" w:hAnsi="Times New Roman" w:cs="Times New Roman"/>
          <w:sz w:val="20"/>
          <w:szCs w:val="20"/>
        </w:rPr>
        <w:t>isoflurane  in</w:t>
      </w:r>
      <w:proofErr w:type="gramEnd"/>
      <w:r w:rsidRPr="00E60296">
        <w:rPr>
          <w:rFonts w:ascii="Times New Roman" w:hAnsi="Times New Roman" w:cs="Times New Roman"/>
          <w:sz w:val="20"/>
          <w:szCs w:val="20"/>
        </w:rPr>
        <w:t xml:space="preserve"> the dog. </w:t>
      </w:r>
      <w:proofErr w:type="spellStart"/>
      <w:r w:rsidRPr="00E60296">
        <w:rPr>
          <w:rFonts w:ascii="Times New Roman" w:hAnsi="Times New Roman" w:cs="Times New Roman"/>
          <w:i/>
          <w:sz w:val="20"/>
          <w:szCs w:val="20"/>
        </w:rPr>
        <w:t>Anaesthesiology</w:t>
      </w:r>
      <w:proofErr w:type="spellEnd"/>
      <w:r w:rsidRPr="00E60296">
        <w:rPr>
          <w:rFonts w:ascii="Times New Roman" w:hAnsi="Times New Roman" w:cs="Times New Roman"/>
          <w:sz w:val="20"/>
          <w:szCs w:val="20"/>
        </w:rPr>
        <w:t xml:space="preserve">, </w:t>
      </w:r>
      <w:r w:rsidRPr="00E60296">
        <w:rPr>
          <w:rFonts w:ascii="Times New Roman" w:hAnsi="Times New Roman" w:cs="Times New Roman"/>
          <w:b/>
          <w:sz w:val="20"/>
          <w:szCs w:val="20"/>
        </w:rPr>
        <w:t xml:space="preserve">68: </w:t>
      </w:r>
      <w:r w:rsidRPr="00E60296">
        <w:rPr>
          <w:rFonts w:ascii="Times New Roman" w:hAnsi="Times New Roman" w:cs="Times New Roman"/>
          <w:sz w:val="20"/>
          <w:szCs w:val="20"/>
        </w:rPr>
        <w:t>435-437.</w:t>
      </w:r>
    </w:p>
    <w:p w:rsidR="00F05AD4" w:rsidRPr="00E60296" w:rsidRDefault="00F05AD4" w:rsidP="00E60296">
      <w:pPr>
        <w:ind w:left="851" w:hanging="851"/>
        <w:jc w:val="both"/>
        <w:rPr>
          <w:rFonts w:ascii="Times New Roman" w:hAnsi="Times New Roman" w:cs="Times New Roman"/>
          <w:sz w:val="20"/>
          <w:szCs w:val="20"/>
        </w:rPr>
      </w:pPr>
      <w:proofErr w:type="gramStart"/>
      <w:r w:rsidRPr="00E60296">
        <w:rPr>
          <w:rFonts w:ascii="Times New Roman" w:hAnsi="Times New Roman" w:cs="Times New Roman"/>
          <w:sz w:val="20"/>
          <w:szCs w:val="20"/>
        </w:rPr>
        <w:t>Krishnamurthy ,</w:t>
      </w:r>
      <w:proofErr w:type="gramEnd"/>
      <w:r w:rsidRPr="00E60296">
        <w:rPr>
          <w:rFonts w:ascii="Times New Roman" w:hAnsi="Times New Roman" w:cs="Times New Roman"/>
          <w:sz w:val="20"/>
          <w:szCs w:val="20"/>
        </w:rPr>
        <w:t xml:space="preserve"> D., </w:t>
      </w:r>
      <w:proofErr w:type="spellStart"/>
      <w:r w:rsidRPr="00E60296">
        <w:rPr>
          <w:rFonts w:ascii="Times New Roman" w:hAnsi="Times New Roman" w:cs="Times New Roman"/>
          <w:sz w:val="20"/>
          <w:szCs w:val="20"/>
        </w:rPr>
        <w:t>Deshpande</w:t>
      </w:r>
      <w:proofErr w:type="spellEnd"/>
      <w:r w:rsidRPr="00E60296">
        <w:rPr>
          <w:rFonts w:ascii="Times New Roman" w:hAnsi="Times New Roman" w:cs="Times New Roman"/>
          <w:sz w:val="20"/>
          <w:szCs w:val="20"/>
        </w:rPr>
        <w:t xml:space="preserve">, K.S., </w:t>
      </w:r>
      <w:r w:rsidR="00511009" w:rsidRPr="00E60296">
        <w:rPr>
          <w:rFonts w:ascii="Times New Roman" w:hAnsi="Times New Roman" w:cs="Times New Roman"/>
          <w:sz w:val="20"/>
          <w:szCs w:val="20"/>
        </w:rPr>
        <w:t>Nigam</w:t>
      </w:r>
      <w:r w:rsidRPr="00E60296">
        <w:rPr>
          <w:rFonts w:ascii="Times New Roman" w:hAnsi="Times New Roman" w:cs="Times New Roman"/>
          <w:sz w:val="20"/>
          <w:szCs w:val="20"/>
        </w:rPr>
        <w:t xml:space="preserve">, J.M., </w:t>
      </w:r>
      <w:r w:rsidR="00511009" w:rsidRPr="00E60296">
        <w:rPr>
          <w:rFonts w:ascii="Times New Roman" w:hAnsi="Times New Roman" w:cs="Times New Roman"/>
          <w:sz w:val="20"/>
          <w:szCs w:val="20"/>
        </w:rPr>
        <w:t>Peshin</w:t>
      </w:r>
      <w:r w:rsidRPr="00E60296">
        <w:rPr>
          <w:rFonts w:ascii="Times New Roman" w:hAnsi="Times New Roman" w:cs="Times New Roman"/>
          <w:sz w:val="20"/>
          <w:szCs w:val="20"/>
        </w:rPr>
        <w:t xml:space="preserve">, P.K. and </w:t>
      </w:r>
      <w:r w:rsidR="00511009" w:rsidRPr="00E60296">
        <w:rPr>
          <w:rFonts w:ascii="Times New Roman" w:hAnsi="Times New Roman" w:cs="Times New Roman"/>
          <w:sz w:val="20"/>
          <w:szCs w:val="20"/>
        </w:rPr>
        <w:t xml:space="preserve">Singh </w:t>
      </w:r>
      <w:r w:rsidRPr="00E60296">
        <w:rPr>
          <w:rFonts w:ascii="Times New Roman" w:hAnsi="Times New Roman" w:cs="Times New Roman"/>
          <w:sz w:val="20"/>
          <w:szCs w:val="20"/>
        </w:rPr>
        <w:t>,S.C. (1980)</w:t>
      </w:r>
      <w:r w:rsidR="00EE295A">
        <w:rPr>
          <w:rFonts w:ascii="Times New Roman" w:hAnsi="Times New Roman" w:cs="Times New Roman"/>
          <w:sz w:val="20"/>
          <w:szCs w:val="20"/>
        </w:rPr>
        <w:t>.</w:t>
      </w:r>
      <w:r w:rsidRPr="00E60296">
        <w:rPr>
          <w:rFonts w:ascii="Times New Roman" w:hAnsi="Times New Roman" w:cs="Times New Roman"/>
          <w:sz w:val="20"/>
          <w:szCs w:val="20"/>
        </w:rPr>
        <w:t xml:space="preserve"> Repair of diaphragmatic hernia in bovine-</w:t>
      </w:r>
      <w:proofErr w:type="spellStart"/>
      <w:r w:rsidRPr="00E60296">
        <w:rPr>
          <w:rFonts w:ascii="Times New Roman" w:hAnsi="Times New Roman" w:cs="Times New Roman"/>
          <w:sz w:val="20"/>
          <w:szCs w:val="20"/>
        </w:rPr>
        <w:t>transthoracic</w:t>
      </w:r>
      <w:proofErr w:type="spellEnd"/>
      <w:r w:rsidRPr="00E60296">
        <w:rPr>
          <w:rFonts w:ascii="Times New Roman" w:hAnsi="Times New Roman" w:cs="Times New Roman"/>
          <w:sz w:val="20"/>
          <w:szCs w:val="20"/>
        </w:rPr>
        <w:t xml:space="preserve"> approach. </w:t>
      </w:r>
      <w:proofErr w:type="gramStart"/>
      <w:r w:rsidRPr="00E60296">
        <w:rPr>
          <w:rFonts w:ascii="Times New Roman" w:hAnsi="Times New Roman" w:cs="Times New Roman"/>
          <w:i/>
          <w:sz w:val="20"/>
          <w:szCs w:val="20"/>
        </w:rPr>
        <w:t>Indian J. Vet.</w:t>
      </w:r>
      <w:proofErr w:type="gramEnd"/>
      <w:r w:rsidRPr="00E60296">
        <w:rPr>
          <w:rFonts w:ascii="Times New Roman" w:hAnsi="Times New Roman" w:cs="Times New Roman"/>
          <w:i/>
          <w:sz w:val="20"/>
          <w:szCs w:val="20"/>
        </w:rPr>
        <w:t xml:space="preserve"> Surg</w:t>
      </w:r>
      <w:r w:rsidRPr="00E60296">
        <w:rPr>
          <w:rFonts w:ascii="Times New Roman" w:hAnsi="Times New Roman" w:cs="Times New Roman"/>
          <w:sz w:val="20"/>
          <w:szCs w:val="20"/>
        </w:rPr>
        <w:t>.</w:t>
      </w:r>
      <w:r w:rsidR="00EE295A">
        <w:rPr>
          <w:rFonts w:ascii="Times New Roman" w:hAnsi="Times New Roman" w:cs="Times New Roman"/>
          <w:sz w:val="20"/>
          <w:szCs w:val="20"/>
        </w:rPr>
        <w:t xml:space="preserve"> (</w:t>
      </w:r>
      <w:r w:rsidRPr="00E60296">
        <w:rPr>
          <w:rFonts w:ascii="Times New Roman" w:hAnsi="Times New Roman" w:cs="Times New Roman"/>
          <w:b/>
          <w:sz w:val="20"/>
          <w:szCs w:val="20"/>
        </w:rPr>
        <w:t>1</w:t>
      </w:r>
      <w:proofErr w:type="gramStart"/>
      <w:r w:rsidR="00EE295A">
        <w:rPr>
          <w:rFonts w:ascii="Times New Roman" w:hAnsi="Times New Roman" w:cs="Times New Roman"/>
          <w:b/>
          <w:sz w:val="20"/>
          <w:szCs w:val="20"/>
        </w:rPr>
        <w:t xml:space="preserve">) </w:t>
      </w:r>
      <w:r w:rsidR="00EE295A">
        <w:rPr>
          <w:rFonts w:ascii="Times New Roman" w:hAnsi="Times New Roman" w:cs="Times New Roman"/>
          <w:sz w:val="20"/>
          <w:szCs w:val="20"/>
        </w:rPr>
        <w:t>:</w:t>
      </w:r>
      <w:proofErr w:type="gramEnd"/>
      <w:r w:rsidRPr="00E60296">
        <w:rPr>
          <w:rFonts w:ascii="Times New Roman" w:hAnsi="Times New Roman" w:cs="Times New Roman"/>
          <w:sz w:val="20"/>
          <w:szCs w:val="20"/>
        </w:rPr>
        <w:t xml:space="preserve">7-11. </w:t>
      </w:r>
    </w:p>
    <w:p w:rsidR="00F05AD4" w:rsidRPr="00E60296" w:rsidRDefault="00F05AD4" w:rsidP="00E60296">
      <w:pPr>
        <w:pStyle w:val="NormalWeb"/>
        <w:spacing w:before="200" w:beforeAutospacing="0" w:after="0" w:afterAutospacing="0"/>
        <w:ind w:left="851" w:hanging="851"/>
        <w:jc w:val="both"/>
        <w:rPr>
          <w:color w:val="000000"/>
          <w:sz w:val="20"/>
          <w:szCs w:val="20"/>
        </w:rPr>
      </w:pPr>
      <w:proofErr w:type="gramStart"/>
      <w:r w:rsidRPr="00E60296">
        <w:rPr>
          <w:color w:val="000000"/>
          <w:sz w:val="20"/>
          <w:szCs w:val="20"/>
        </w:rPr>
        <w:t>Krishnamurthy, D. and Rao, A.R. (1985).</w:t>
      </w:r>
      <w:proofErr w:type="gramEnd"/>
      <w:r w:rsidRPr="00E60296">
        <w:rPr>
          <w:color w:val="000000"/>
          <w:sz w:val="20"/>
          <w:szCs w:val="20"/>
        </w:rPr>
        <w:t xml:space="preserve"> Biochemistry In: Physiology and Biochemistry. In: Monograph on diaphragmatic hernia in bovines (eds. Krishnamurthy, D., Nigam, J.M., Peshin, P.K., Sharma, D.N. and </w:t>
      </w:r>
      <w:proofErr w:type="spellStart"/>
      <w:r w:rsidRPr="00E60296">
        <w:rPr>
          <w:color w:val="000000"/>
          <w:sz w:val="20"/>
          <w:szCs w:val="20"/>
        </w:rPr>
        <w:t>Tyagi</w:t>
      </w:r>
      <w:proofErr w:type="spellEnd"/>
      <w:r w:rsidRPr="00E60296">
        <w:rPr>
          <w:color w:val="000000"/>
          <w:sz w:val="20"/>
          <w:szCs w:val="20"/>
        </w:rPr>
        <w:t>, R.P.S.) pp.24, Published by Haryana Agricultural University, Hisar (India).</w:t>
      </w:r>
    </w:p>
    <w:p w:rsidR="00F05AD4" w:rsidRPr="00E60296" w:rsidRDefault="00F05AD4" w:rsidP="00E60296">
      <w:pPr>
        <w:pStyle w:val="NormalWeb"/>
        <w:spacing w:before="200" w:beforeAutospacing="0" w:after="0" w:afterAutospacing="0"/>
        <w:ind w:left="851" w:hanging="851"/>
        <w:jc w:val="both"/>
        <w:rPr>
          <w:sz w:val="20"/>
          <w:szCs w:val="20"/>
        </w:rPr>
      </w:pPr>
      <w:r w:rsidRPr="00E60296">
        <w:rPr>
          <w:color w:val="000000"/>
          <w:sz w:val="20"/>
          <w:szCs w:val="20"/>
        </w:rPr>
        <w:t xml:space="preserve">Lemke, K.A. (2007). </w:t>
      </w:r>
      <w:proofErr w:type="gramStart"/>
      <w:r w:rsidRPr="00E60296">
        <w:rPr>
          <w:color w:val="000000"/>
          <w:sz w:val="20"/>
          <w:szCs w:val="20"/>
        </w:rPr>
        <w:t>Anticholinergics and sedatives.</w:t>
      </w:r>
      <w:proofErr w:type="gramEnd"/>
      <w:r w:rsidRPr="00E60296">
        <w:rPr>
          <w:color w:val="000000"/>
          <w:sz w:val="20"/>
          <w:szCs w:val="20"/>
        </w:rPr>
        <w:t xml:space="preserve"> In: </w:t>
      </w:r>
      <w:proofErr w:type="spellStart"/>
      <w:r w:rsidRPr="00E60296">
        <w:rPr>
          <w:color w:val="000000"/>
          <w:sz w:val="20"/>
          <w:szCs w:val="20"/>
        </w:rPr>
        <w:t>Lumb</w:t>
      </w:r>
      <w:proofErr w:type="spellEnd"/>
      <w:r w:rsidRPr="00E60296">
        <w:rPr>
          <w:color w:val="000000"/>
          <w:sz w:val="20"/>
          <w:szCs w:val="20"/>
        </w:rPr>
        <w:t xml:space="preserve"> and Jones’ Veterinary Anaesthesia and Analgesia. (4th </w:t>
      </w:r>
      <w:proofErr w:type="gramStart"/>
      <w:r w:rsidRPr="00E60296">
        <w:rPr>
          <w:color w:val="000000"/>
          <w:sz w:val="20"/>
          <w:szCs w:val="20"/>
        </w:rPr>
        <w:t>ed</w:t>
      </w:r>
      <w:proofErr w:type="gramEnd"/>
      <w:r w:rsidRPr="00E60296">
        <w:rPr>
          <w:color w:val="000000"/>
          <w:sz w:val="20"/>
          <w:szCs w:val="20"/>
        </w:rPr>
        <w:t xml:space="preserve">.) </w:t>
      </w:r>
      <w:proofErr w:type="gramStart"/>
      <w:r w:rsidRPr="00E60296">
        <w:rPr>
          <w:color w:val="000000"/>
          <w:sz w:val="20"/>
          <w:szCs w:val="20"/>
        </w:rPr>
        <w:t xml:space="preserve">Edited by </w:t>
      </w:r>
      <w:proofErr w:type="spellStart"/>
      <w:r w:rsidRPr="00E60296">
        <w:rPr>
          <w:color w:val="000000"/>
          <w:sz w:val="20"/>
          <w:szCs w:val="20"/>
        </w:rPr>
        <w:t>Tranquilli</w:t>
      </w:r>
      <w:proofErr w:type="spellEnd"/>
      <w:r w:rsidRPr="00E60296">
        <w:rPr>
          <w:color w:val="000000"/>
          <w:sz w:val="20"/>
          <w:szCs w:val="20"/>
        </w:rPr>
        <w:t>, W.J., Thurmon, J.C. and Grimm, K.A. Blackwell publishing Ames., Iowa, USA.</w:t>
      </w:r>
      <w:proofErr w:type="gramEnd"/>
      <w:r w:rsidRPr="00E60296">
        <w:rPr>
          <w:color w:val="000000"/>
          <w:sz w:val="20"/>
          <w:szCs w:val="20"/>
        </w:rPr>
        <w:t xml:space="preserve"> pp: 203-239.</w:t>
      </w:r>
    </w:p>
    <w:p w:rsidR="00F05AD4" w:rsidRPr="00E60296" w:rsidRDefault="00F05AD4" w:rsidP="00E60296">
      <w:pPr>
        <w:pStyle w:val="NoSpacing"/>
        <w:spacing w:after="240" w:line="276" w:lineRule="auto"/>
        <w:ind w:left="654" w:hangingChars="327" w:hanging="654"/>
        <w:jc w:val="both"/>
        <w:rPr>
          <w:rFonts w:ascii="Times New Roman" w:hAnsi="Times New Roman" w:cs="Times New Roman"/>
          <w:sz w:val="20"/>
          <w:szCs w:val="20"/>
        </w:rPr>
      </w:pPr>
      <w:r w:rsidRPr="00E60296">
        <w:rPr>
          <w:rFonts w:ascii="Times New Roman" w:hAnsi="Times New Roman" w:cs="Times New Roman"/>
          <w:sz w:val="20"/>
          <w:szCs w:val="20"/>
        </w:rPr>
        <w:t xml:space="preserve">Mirakhur, K.K., </w:t>
      </w:r>
      <w:proofErr w:type="spellStart"/>
      <w:r w:rsidRPr="00E60296">
        <w:rPr>
          <w:rFonts w:ascii="Times New Roman" w:hAnsi="Times New Roman" w:cs="Times New Roman"/>
          <w:sz w:val="20"/>
          <w:szCs w:val="20"/>
        </w:rPr>
        <w:t>Sobti</w:t>
      </w:r>
      <w:proofErr w:type="spellEnd"/>
      <w:r w:rsidRPr="00E60296">
        <w:rPr>
          <w:rFonts w:ascii="Times New Roman" w:hAnsi="Times New Roman" w:cs="Times New Roman"/>
          <w:sz w:val="20"/>
          <w:szCs w:val="20"/>
        </w:rPr>
        <w:t xml:space="preserve">, V.K., Prasad, B., </w:t>
      </w:r>
      <w:proofErr w:type="spellStart"/>
      <w:r w:rsidRPr="00E60296">
        <w:rPr>
          <w:rFonts w:ascii="Times New Roman" w:hAnsi="Times New Roman" w:cs="Times New Roman"/>
          <w:sz w:val="20"/>
          <w:szCs w:val="20"/>
        </w:rPr>
        <w:t>Ramakumar</w:t>
      </w:r>
      <w:proofErr w:type="spellEnd"/>
      <w:r w:rsidRPr="00E60296">
        <w:rPr>
          <w:rFonts w:ascii="Times New Roman" w:hAnsi="Times New Roman" w:cs="Times New Roman"/>
          <w:sz w:val="20"/>
          <w:szCs w:val="20"/>
        </w:rPr>
        <w:t xml:space="preserve">, V., Sharma, S.N., </w:t>
      </w:r>
      <w:proofErr w:type="spellStart"/>
      <w:r w:rsidRPr="00E60296">
        <w:rPr>
          <w:rFonts w:ascii="Times New Roman" w:hAnsi="Times New Roman" w:cs="Times New Roman"/>
          <w:sz w:val="20"/>
          <w:szCs w:val="20"/>
        </w:rPr>
        <w:t>Khanna</w:t>
      </w:r>
      <w:proofErr w:type="spellEnd"/>
      <w:r w:rsidRPr="00E60296">
        <w:rPr>
          <w:rFonts w:ascii="Times New Roman" w:hAnsi="Times New Roman" w:cs="Times New Roman"/>
          <w:sz w:val="20"/>
          <w:szCs w:val="20"/>
        </w:rPr>
        <w:t xml:space="preserve">, A.K. and </w:t>
      </w:r>
      <w:proofErr w:type="spellStart"/>
      <w:r w:rsidRPr="00E60296">
        <w:rPr>
          <w:rFonts w:ascii="Times New Roman" w:hAnsi="Times New Roman" w:cs="Times New Roman"/>
          <w:sz w:val="20"/>
          <w:szCs w:val="20"/>
        </w:rPr>
        <w:t>Kohli</w:t>
      </w:r>
      <w:proofErr w:type="spellEnd"/>
      <w:r w:rsidRPr="00E60296">
        <w:rPr>
          <w:rFonts w:ascii="Times New Roman" w:hAnsi="Times New Roman" w:cs="Times New Roman"/>
          <w:sz w:val="20"/>
          <w:szCs w:val="20"/>
        </w:rPr>
        <w:t xml:space="preserve">, R.N. (1983). </w:t>
      </w:r>
      <w:proofErr w:type="gramStart"/>
      <w:r w:rsidRPr="00E60296">
        <w:rPr>
          <w:rFonts w:ascii="Times New Roman" w:hAnsi="Times New Roman" w:cs="Times New Roman"/>
          <w:sz w:val="20"/>
          <w:szCs w:val="20"/>
        </w:rPr>
        <w:t>A modified combination of anaesthesia for diaphragmatic herniorrhaphy in buffaloes-a clinical report.</w:t>
      </w:r>
      <w:proofErr w:type="gramEnd"/>
      <w:r w:rsidRPr="00E60296">
        <w:rPr>
          <w:rFonts w:ascii="Times New Roman" w:hAnsi="Times New Roman" w:cs="Times New Roman"/>
          <w:sz w:val="20"/>
          <w:szCs w:val="20"/>
        </w:rPr>
        <w:t xml:space="preserve"> </w:t>
      </w:r>
      <w:proofErr w:type="gramStart"/>
      <w:r w:rsidRPr="00E60296">
        <w:rPr>
          <w:rFonts w:ascii="Times New Roman" w:hAnsi="Times New Roman" w:cs="Times New Roman"/>
          <w:sz w:val="20"/>
          <w:szCs w:val="20"/>
        </w:rPr>
        <w:t>Indian Vet.</w:t>
      </w:r>
      <w:proofErr w:type="gramEnd"/>
      <w:r w:rsidRPr="00E60296">
        <w:rPr>
          <w:rFonts w:ascii="Times New Roman" w:hAnsi="Times New Roman" w:cs="Times New Roman"/>
          <w:sz w:val="20"/>
          <w:szCs w:val="20"/>
        </w:rPr>
        <w:t xml:space="preserve"> J. 60:720-726.</w:t>
      </w:r>
    </w:p>
    <w:p w:rsidR="00F05AD4" w:rsidRPr="00E60296" w:rsidRDefault="00F05AD4" w:rsidP="00E60296">
      <w:pPr>
        <w:spacing w:line="240" w:lineRule="auto"/>
        <w:ind w:left="851" w:hanging="851"/>
        <w:jc w:val="both"/>
        <w:rPr>
          <w:rFonts w:ascii="Times New Roman" w:eastAsia="Times New Roman" w:hAnsi="Times New Roman" w:cs="Times New Roman"/>
          <w:sz w:val="20"/>
          <w:szCs w:val="20"/>
        </w:rPr>
      </w:pPr>
      <w:r w:rsidRPr="00E60296">
        <w:rPr>
          <w:rFonts w:ascii="Times New Roman" w:eastAsia="Times New Roman" w:hAnsi="Times New Roman" w:cs="Times New Roman"/>
          <w:sz w:val="20"/>
          <w:szCs w:val="20"/>
        </w:rPr>
        <w:t xml:space="preserve">Singh, J., </w:t>
      </w:r>
      <w:proofErr w:type="spellStart"/>
      <w:r w:rsidRPr="00E60296">
        <w:rPr>
          <w:rFonts w:ascii="Times New Roman" w:eastAsia="Times New Roman" w:hAnsi="Times New Roman" w:cs="Times New Roman"/>
          <w:sz w:val="20"/>
          <w:szCs w:val="20"/>
        </w:rPr>
        <w:t>Fazili</w:t>
      </w:r>
      <w:proofErr w:type="spellEnd"/>
      <w:r w:rsidRPr="00E60296">
        <w:rPr>
          <w:rFonts w:ascii="Times New Roman" w:eastAsia="Times New Roman" w:hAnsi="Times New Roman" w:cs="Times New Roman"/>
          <w:sz w:val="20"/>
          <w:szCs w:val="20"/>
        </w:rPr>
        <w:t xml:space="preserve">, M.R., </w:t>
      </w:r>
      <w:proofErr w:type="spellStart"/>
      <w:r w:rsidRPr="00E60296">
        <w:rPr>
          <w:rFonts w:ascii="Times New Roman" w:eastAsia="Times New Roman" w:hAnsi="Times New Roman" w:cs="Times New Roman"/>
          <w:sz w:val="20"/>
          <w:szCs w:val="20"/>
        </w:rPr>
        <w:t>Chawla</w:t>
      </w:r>
      <w:proofErr w:type="spellEnd"/>
      <w:r w:rsidRPr="00E60296">
        <w:rPr>
          <w:rFonts w:ascii="Times New Roman" w:eastAsia="Times New Roman" w:hAnsi="Times New Roman" w:cs="Times New Roman"/>
          <w:sz w:val="20"/>
          <w:szCs w:val="20"/>
        </w:rPr>
        <w:t xml:space="preserve">, S.K., </w:t>
      </w:r>
      <w:proofErr w:type="spellStart"/>
      <w:r w:rsidRPr="00E60296">
        <w:rPr>
          <w:rFonts w:ascii="Times New Roman" w:eastAsia="Times New Roman" w:hAnsi="Times New Roman" w:cs="Times New Roman"/>
          <w:sz w:val="20"/>
          <w:szCs w:val="20"/>
        </w:rPr>
        <w:t>Tayal</w:t>
      </w:r>
      <w:proofErr w:type="spellEnd"/>
      <w:r w:rsidRPr="00E60296">
        <w:rPr>
          <w:rFonts w:ascii="Times New Roman" w:eastAsia="Times New Roman" w:hAnsi="Times New Roman" w:cs="Times New Roman"/>
          <w:sz w:val="20"/>
          <w:szCs w:val="20"/>
        </w:rPr>
        <w:t xml:space="preserve">, R., </w:t>
      </w:r>
      <w:proofErr w:type="spellStart"/>
      <w:r w:rsidRPr="00E60296">
        <w:rPr>
          <w:rFonts w:ascii="Times New Roman" w:eastAsia="Times New Roman" w:hAnsi="Times New Roman" w:cs="Times New Roman"/>
          <w:sz w:val="20"/>
          <w:szCs w:val="20"/>
        </w:rPr>
        <w:t>Behl</w:t>
      </w:r>
      <w:proofErr w:type="spellEnd"/>
      <w:r w:rsidRPr="00E60296">
        <w:rPr>
          <w:rFonts w:ascii="Times New Roman" w:eastAsia="Times New Roman" w:hAnsi="Times New Roman" w:cs="Times New Roman"/>
          <w:sz w:val="20"/>
          <w:szCs w:val="20"/>
        </w:rPr>
        <w:t xml:space="preserve">, S.M. and Singh, S. 2006. Current status of </w:t>
      </w:r>
      <w:proofErr w:type="spellStart"/>
      <w:r w:rsidRPr="00E60296">
        <w:rPr>
          <w:rFonts w:ascii="Times New Roman" w:eastAsia="Times New Roman" w:hAnsi="Times New Roman" w:cs="Times New Roman"/>
          <w:sz w:val="20"/>
          <w:szCs w:val="20"/>
        </w:rPr>
        <w:t>diaphraghmatic</w:t>
      </w:r>
      <w:proofErr w:type="spellEnd"/>
      <w:r w:rsidRPr="00E60296">
        <w:rPr>
          <w:rFonts w:ascii="Times New Roman" w:eastAsia="Times New Roman" w:hAnsi="Times New Roman" w:cs="Times New Roman"/>
          <w:sz w:val="20"/>
          <w:szCs w:val="20"/>
        </w:rPr>
        <w:t xml:space="preserve"> hernia in buffaloes with special reference to etiology and treatment: a review. </w:t>
      </w:r>
      <w:proofErr w:type="gramStart"/>
      <w:r w:rsidRPr="00E60296">
        <w:rPr>
          <w:rFonts w:ascii="Times New Roman" w:eastAsia="Times New Roman" w:hAnsi="Times New Roman" w:cs="Times New Roman"/>
          <w:sz w:val="20"/>
          <w:szCs w:val="20"/>
        </w:rPr>
        <w:t>Indian J. Vet.</w:t>
      </w:r>
      <w:proofErr w:type="gramEnd"/>
      <w:r w:rsidRPr="00E60296">
        <w:rPr>
          <w:rFonts w:ascii="Times New Roman" w:eastAsia="Times New Roman" w:hAnsi="Times New Roman" w:cs="Times New Roman"/>
          <w:sz w:val="20"/>
          <w:szCs w:val="20"/>
        </w:rPr>
        <w:t xml:space="preserve"> Surg. 27: 73-79.</w:t>
      </w:r>
    </w:p>
    <w:p w:rsidR="00F05AD4" w:rsidRPr="00E60296" w:rsidRDefault="00F05AD4" w:rsidP="00E60296">
      <w:pPr>
        <w:pStyle w:val="NoSpacing"/>
        <w:spacing w:after="240" w:line="276" w:lineRule="auto"/>
        <w:ind w:left="654" w:hangingChars="327" w:hanging="654"/>
        <w:jc w:val="both"/>
        <w:rPr>
          <w:rFonts w:ascii="Times New Roman" w:hAnsi="Times New Roman" w:cs="Times New Roman"/>
          <w:sz w:val="20"/>
          <w:szCs w:val="20"/>
        </w:rPr>
      </w:pPr>
      <w:proofErr w:type="spellStart"/>
      <w:proofErr w:type="gramStart"/>
      <w:r w:rsidRPr="00E60296">
        <w:rPr>
          <w:rFonts w:ascii="Times New Roman" w:hAnsi="Times New Roman" w:cs="Times New Roman"/>
          <w:sz w:val="20"/>
          <w:szCs w:val="20"/>
        </w:rPr>
        <w:t>Stockham</w:t>
      </w:r>
      <w:proofErr w:type="spellEnd"/>
      <w:r w:rsidRPr="00E60296">
        <w:rPr>
          <w:rFonts w:ascii="Times New Roman" w:hAnsi="Times New Roman" w:cs="Times New Roman"/>
          <w:sz w:val="20"/>
          <w:szCs w:val="20"/>
        </w:rPr>
        <w:t>, S.L. and Scott, M.A. (2008).</w:t>
      </w:r>
      <w:proofErr w:type="gramEnd"/>
      <w:r w:rsidRPr="00E60296">
        <w:rPr>
          <w:rFonts w:ascii="Times New Roman" w:hAnsi="Times New Roman" w:cs="Times New Roman"/>
          <w:sz w:val="20"/>
          <w:szCs w:val="20"/>
        </w:rPr>
        <w:t xml:space="preserve"> In: Fundamentals of Veteri</w:t>
      </w:r>
      <w:r w:rsidR="00EE295A">
        <w:rPr>
          <w:rFonts w:ascii="Times New Roman" w:hAnsi="Times New Roman" w:cs="Times New Roman"/>
          <w:sz w:val="20"/>
          <w:szCs w:val="20"/>
        </w:rPr>
        <w:t xml:space="preserve">nary Clinical Pathology. (2nd </w:t>
      </w:r>
      <w:proofErr w:type="spellStart"/>
      <w:proofErr w:type="gramStart"/>
      <w:r w:rsidR="00EE295A">
        <w:rPr>
          <w:rFonts w:ascii="Times New Roman" w:hAnsi="Times New Roman" w:cs="Times New Roman"/>
          <w:sz w:val="20"/>
          <w:szCs w:val="20"/>
        </w:rPr>
        <w:t>edt</w:t>
      </w:r>
      <w:proofErr w:type="spellEnd"/>
      <w:proofErr w:type="gramEnd"/>
      <w:r w:rsidR="00EE295A">
        <w:rPr>
          <w:rFonts w:ascii="Times New Roman" w:hAnsi="Times New Roman" w:cs="Times New Roman"/>
          <w:sz w:val="20"/>
          <w:szCs w:val="20"/>
        </w:rPr>
        <w:t>). p</w:t>
      </w:r>
      <w:r w:rsidRPr="00E60296">
        <w:rPr>
          <w:rFonts w:ascii="Times New Roman" w:hAnsi="Times New Roman" w:cs="Times New Roman"/>
          <w:sz w:val="20"/>
          <w:szCs w:val="20"/>
        </w:rPr>
        <w:t>p: 602-604.</w:t>
      </w:r>
    </w:p>
    <w:p w:rsidR="00F05AD4" w:rsidRPr="00E60296" w:rsidRDefault="00F05AD4" w:rsidP="00FF6D9E">
      <w:pPr>
        <w:autoSpaceDE w:val="0"/>
        <w:autoSpaceDN w:val="0"/>
        <w:adjustRightInd w:val="0"/>
        <w:spacing w:before="160" w:after="160"/>
        <w:ind w:left="709" w:hanging="709"/>
        <w:jc w:val="both"/>
        <w:rPr>
          <w:rFonts w:ascii="Times New Roman" w:hAnsi="Times New Roman" w:cs="Times New Roman"/>
          <w:sz w:val="20"/>
          <w:szCs w:val="20"/>
        </w:rPr>
      </w:pPr>
      <w:proofErr w:type="gramStart"/>
      <w:r w:rsidRPr="00E60296">
        <w:rPr>
          <w:rFonts w:ascii="Times New Roman" w:hAnsi="Times New Roman" w:cs="Times New Roman"/>
          <w:sz w:val="20"/>
          <w:szCs w:val="20"/>
        </w:rPr>
        <w:t xml:space="preserve">Wagner, A.E., Muir, W.W. and </w:t>
      </w:r>
      <w:proofErr w:type="spellStart"/>
      <w:r w:rsidRPr="00E60296">
        <w:rPr>
          <w:rFonts w:ascii="Times New Roman" w:hAnsi="Times New Roman" w:cs="Times New Roman"/>
          <w:sz w:val="20"/>
          <w:szCs w:val="20"/>
        </w:rPr>
        <w:t>Hinchiff</w:t>
      </w:r>
      <w:proofErr w:type="spellEnd"/>
      <w:r w:rsidRPr="00E60296">
        <w:rPr>
          <w:rFonts w:ascii="Times New Roman" w:hAnsi="Times New Roman" w:cs="Times New Roman"/>
          <w:sz w:val="20"/>
          <w:szCs w:val="20"/>
        </w:rPr>
        <w:t xml:space="preserve">, K.W. (1991) </w:t>
      </w:r>
      <w:r w:rsidR="00EE295A">
        <w:rPr>
          <w:rFonts w:ascii="Times New Roman" w:hAnsi="Times New Roman" w:cs="Times New Roman"/>
          <w:sz w:val="20"/>
          <w:szCs w:val="20"/>
        </w:rPr>
        <w:t>.</w:t>
      </w:r>
      <w:r w:rsidRPr="00E60296">
        <w:rPr>
          <w:rFonts w:ascii="Times New Roman" w:hAnsi="Times New Roman" w:cs="Times New Roman"/>
          <w:sz w:val="20"/>
          <w:szCs w:val="20"/>
        </w:rPr>
        <w:t>Cardiovascular effects of xylazine and detomidine in horses.</w:t>
      </w:r>
      <w:proofErr w:type="gramEnd"/>
      <w:r w:rsidRPr="00E60296">
        <w:rPr>
          <w:rFonts w:ascii="Times New Roman" w:hAnsi="Times New Roman" w:cs="Times New Roman"/>
          <w:sz w:val="20"/>
          <w:szCs w:val="20"/>
        </w:rPr>
        <w:t xml:space="preserve"> </w:t>
      </w:r>
      <w:r w:rsidRPr="00E60296">
        <w:rPr>
          <w:rFonts w:ascii="Times New Roman" w:hAnsi="Times New Roman" w:cs="Times New Roman"/>
          <w:i/>
          <w:sz w:val="20"/>
          <w:szCs w:val="20"/>
        </w:rPr>
        <w:t xml:space="preserve">American Journal of Veterinary Research, </w:t>
      </w:r>
      <w:r w:rsidR="00EE295A">
        <w:rPr>
          <w:rFonts w:ascii="Times New Roman" w:hAnsi="Times New Roman" w:cs="Times New Roman"/>
          <w:b/>
          <w:sz w:val="20"/>
          <w:szCs w:val="20"/>
        </w:rPr>
        <w:t>(</w:t>
      </w:r>
      <w:r w:rsidRPr="00E60296">
        <w:rPr>
          <w:rFonts w:ascii="Times New Roman" w:hAnsi="Times New Roman" w:cs="Times New Roman"/>
          <w:b/>
          <w:sz w:val="20"/>
          <w:szCs w:val="20"/>
        </w:rPr>
        <w:t>52</w:t>
      </w:r>
      <w:proofErr w:type="gramStart"/>
      <w:r w:rsidR="00EE295A">
        <w:rPr>
          <w:rFonts w:ascii="Times New Roman" w:hAnsi="Times New Roman" w:cs="Times New Roman"/>
          <w:b/>
          <w:sz w:val="20"/>
          <w:szCs w:val="20"/>
        </w:rPr>
        <w:t>)</w:t>
      </w:r>
      <w:r w:rsidRPr="00E60296">
        <w:rPr>
          <w:rFonts w:ascii="Times New Roman" w:hAnsi="Times New Roman" w:cs="Times New Roman"/>
          <w:sz w:val="20"/>
          <w:szCs w:val="20"/>
        </w:rPr>
        <w:t xml:space="preserve"> </w:t>
      </w:r>
      <w:r w:rsidR="00EE295A">
        <w:rPr>
          <w:rFonts w:ascii="Times New Roman" w:hAnsi="Times New Roman" w:cs="Times New Roman"/>
          <w:sz w:val="20"/>
          <w:szCs w:val="20"/>
        </w:rPr>
        <w:t>:</w:t>
      </w:r>
      <w:proofErr w:type="gramEnd"/>
      <w:r w:rsidR="00EE295A">
        <w:rPr>
          <w:rFonts w:ascii="Times New Roman" w:hAnsi="Times New Roman" w:cs="Times New Roman"/>
          <w:sz w:val="20"/>
          <w:szCs w:val="20"/>
        </w:rPr>
        <w:t xml:space="preserve"> </w:t>
      </w:r>
      <w:r w:rsidRPr="00E60296">
        <w:rPr>
          <w:rFonts w:ascii="Times New Roman" w:hAnsi="Times New Roman" w:cs="Times New Roman"/>
          <w:sz w:val="20"/>
          <w:szCs w:val="20"/>
        </w:rPr>
        <w:t>651-57.</w:t>
      </w:r>
    </w:p>
    <w:p w:rsidR="00C4172F" w:rsidRPr="00C4172F" w:rsidRDefault="00C4172F" w:rsidP="00C4172F">
      <w:pPr>
        <w:spacing w:line="240" w:lineRule="auto"/>
        <w:jc w:val="both"/>
        <w:rPr>
          <w:rFonts w:ascii="Times New Roman" w:eastAsia="Times New Roman" w:hAnsi="Times New Roman" w:cs="Times New Roman"/>
          <w:sz w:val="24"/>
          <w:szCs w:val="24"/>
        </w:rPr>
      </w:pPr>
    </w:p>
    <w:p w:rsidR="00C4172F" w:rsidRDefault="00C4172F" w:rsidP="00B00EFF">
      <w:pPr>
        <w:jc w:val="center"/>
        <w:rPr>
          <w:rFonts w:ascii="Times New Roman" w:eastAsia="Times New Roman" w:hAnsi="Times New Roman" w:cs="Times New Roman"/>
          <w:sz w:val="24"/>
          <w:szCs w:val="24"/>
        </w:rPr>
      </w:pPr>
    </w:p>
    <w:p w:rsidR="00C4172F" w:rsidRDefault="00C4172F" w:rsidP="00B00EFF">
      <w:pPr>
        <w:jc w:val="center"/>
        <w:rPr>
          <w:rFonts w:ascii="Times New Roman" w:eastAsia="Times New Roman" w:hAnsi="Times New Roman" w:cs="Times New Roman"/>
          <w:sz w:val="24"/>
          <w:szCs w:val="24"/>
        </w:rPr>
      </w:pPr>
    </w:p>
    <w:p w:rsidR="00C4172F" w:rsidRDefault="00C4172F" w:rsidP="00B00EFF">
      <w:pPr>
        <w:jc w:val="center"/>
        <w:rPr>
          <w:rFonts w:ascii="Times New Roman" w:eastAsia="Times New Roman" w:hAnsi="Times New Roman" w:cs="Times New Roman"/>
          <w:sz w:val="24"/>
          <w:szCs w:val="24"/>
        </w:rPr>
      </w:pPr>
    </w:p>
    <w:p w:rsidR="00C4172F" w:rsidRDefault="00C4172F" w:rsidP="00B00EFF">
      <w:pPr>
        <w:jc w:val="center"/>
        <w:rPr>
          <w:rFonts w:ascii="Times New Roman" w:eastAsia="Times New Roman" w:hAnsi="Times New Roman" w:cs="Times New Roman"/>
          <w:sz w:val="24"/>
          <w:szCs w:val="24"/>
        </w:rPr>
      </w:pPr>
    </w:p>
    <w:p w:rsidR="006B7428" w:rsidRDefault="006B7428"/>
    <w:sectPr w:rsidR="006B7428" w:rsidSect="00C36558">
      <w:footerReference w:type="first" r:id="rId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33A" w:rsidRDefault="0000233A" w:rsidP="0081123F">
      <w:pPr>
        <w:spacing w:after="0" w:line="240" w:lineRule="auto"/>
      </w:pPr>
      <w:r>
        <w:separator/>
      </w:r>
    </w:p>
  </w:endnote>
  <w:endnote w:type="continuationSeparator" w:id="1">
    <w:p w:rsidR="0000233A" w:rsidRDefault="0000233A" w:rsidP="00811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69" w:rsidRDefault="00865169" w:rsidP="00C36558">
    <w:pPr>
      <w:pStyle w:val="Footer"/>
      <w:rPr>
        <w:rFonts w:ascii="Times New Roman" w:hAnsi="Times New Roman"/>
      </w:rPr>
    </w:pPr>
    <w:r>
      <w:rPr>
        <w:rFonts w:ascii="Times New Roman" w:hAnsi="Times New Roman"/>
      </w:rPr>
      <w:t>*</w:t>
    </w:r>
    <w:r w:rsidRPr="00EB0423">
      <w:rPr>
        <w:rFonts w:ascii="Times New Roman" w:hAnsi="Times New Roman"/>
      </w:rPr>
      <w:t>Corresponding author:</w:t>
    </w:r>
    <w:r>
      <w:rPr>
        <w:rFonts w:ascii="Times New Roman" w:hAnsi="Times New Roman"/>
      </w:rPr>
      <w:t xml:space="preserve"> </w:t>
    </w:r>
    <w:proofErr w:type="spellStart"/>
    <w:r>
      <w:rPr>
        <w:rFonts w:ascii="Times New Roman" w:hAnsi="Times New Roman"/>
      </w:rPr>
      <w:t>Mohit</w:t>
    </w:r>
    <w:proofErr w:type="spellEnd"/>
    <w:r>
      <w:rPr>
        <w:rFonts w:ascii="Times New Roman" w:hAnsi="Times New Roman"/>
      </w:rPr>
      <w:t xml:space="preserve"> </w:t>
    </w:r>
    <w:proofErr w:type="spellStart"/>
    <w:r>
      <w:rPr>
        <w:rFonts w:ascii="Times New Roman" w:hAnsi="Times New Roman"/>
      </w:rPr>
      <w:t>Jamdagni</w:t>
    </w:r>
    <w:proofErr w:type="spellEnd"/>
  </w:p>
  <w:p w:rsidR="00865169" w:rsidRPr="00EB0423" w:rsidRDefault="00865169" w:rsidP="00C36558">
    <w:pPr>
      <w:pStyle w:val="Footer"/>
      <w:rPr>
        <w:rFonts w:ascii="Times New Roman" w:hAnsi="Times New Roman"/>
      </w:rPr>
    </w:pPr>
    <w:r>
      <w:rPr>
        <w:rFonts w:ascii="Times New Roman" w:hAnsi="Times New Roman"/>
      </w:rPr>
      <w:t>Email address: mohitjam32</w:t>
    </w:r>
    <w:r w:rsidRPr="00EB0423">
      <w:rPr>
        <w:rFonts w:ascii="Times New Roman" w:hAnsi="Times New Roman"/>
      </w:rPr>
      <w:t>@gmail.com</w:t>
    </w:r>
  </w:p>
  <w:p w:rsidR="00865169" w:rsidRDefault="00865169" w:rsidP="00C36558">
    <w:pPr>
      <w:pStyle w:val="Footer"/>
    </w:pPr>
  </w:p>
  <w:p w:rsidR="00865169" w:rsidRDefault="00865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33A" w:rsidRDefault="0000233A" w:rsidP="0081123F">
      <w:pPr>
        <w:spacing w:after="0" w:line="240" w:lineRule="auto"/>
      </w:pPr>
      <w:r>
        <w:separator/>
      </w:r>
    </w:p>
  </w:footnote>
  <w:footnote w:type="continuationSeparator" w:id="1">
    <w:p w:rsidR="0000233A" w:rsidRDefault="0000233A" w:rsidP="008112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0EFF"/>
    <w:rsid w:val="0000233A"/>
    <w:rsid w:val="00047D7E"/>
    <w:rsid w:val="00050ACD"/>
    <w:rsid w:val="00086A08"/>
    <w:rsid w:val="001747AA"/>
    <w:rsid w:val="001853D6"/>
    <w:rsid w:val="001A04F8"/>
    <w:rsid w:val="001A5016"/>
    <w:rsid w:val="00234376"/>
    <w:rsid w:val="002E510C"/>
    <w:rsid w:val="00347FF6"/>
    <w:rsid w:val="00365996"/>
    <w:rsid w:val="00432F3E"/>
    <w:rsid w:val="004E275A"/>
    <w:rsid w:val="00511009"/>
    <w:rsid w:val="005514A9"/>
    <w:rsid w:val="00554AE3"/>
    <w:rsid w:val="005A3120"/>
    <w:rsid w:val="005F13A9"/>
    <w:rsid w:val="006203E3"/>
    <w:rsid w:val="00643625"/>
    <w:rsid w:val="00667911"/>
    <w:rsid w:val="00687B1A"/>
    <w:rsid w:val="006A7FC5"/>
    <w:rsid w:val="006B7428"/>
    <w:rsid w:val="00731941"/>
    <w:rsid w:val="007446CD"/>
    <w:rsid w:val="00744A39"/>
    <w:rsid w:val="00747AAA"/>
    <w:rsid w:val="00781900"/>
    <w:rsid w:val="0081123F"/>
    <w:rsid w:val="00865169"/>
    <w:rsid w:val="00874AC7"/>
    <w:rsid w:val="00902040"/>
    <w:rsid w:val="00925E59"/>
    <w:rsid w:val="0093417A"/>
    <w:rsid w:val="00A14BF0"/>
    <w:rsid w:val="00A15323"/>
    <w:rsid w:val="00A64064"/>
    <w:rsid w:val="00A668B2"/>
    <w:rsid w:val="00A84905"/>
    <w:rsid w:val="00AB558A"/>
    <w:rsid w:val="00B00EFF"/>
    <w:rsid w:val="00B11A25"/>
    <w:rsid w:val="00B9647B"/>
    <w:rsid w:val="00BB37B1"/>
    <w:rsid w:val="00BE5CA3"/>
    <w:rsid w:val="00C36558"/>
    <w:rsid w:val="00C4095A"/>
    <w:rsid w:val="00C4172F"/>
    <w:rsid w:val="00C67C1A"/>
    <w:rsid w:val="00C96998"/>
    <w:rsid w:val="00CC627A"/>
    <w:rsid w:val="00CD2083"/>
    <w:rsid w:val="00D140B5"/>
    <w:rsid w:val="00DB7325"/>
    <w:rsid w:val="00DE1FAD"/>
    <w:rsid w:val="00E60296"/>
    <w:rsid w:val="00EE295A"/>
    <w:rsid w:val="00EF153E"/>
    <w:rsid w:val="00F05AD4"/>
    <w:rsid w:val="00F75A76"/>
    <w:rsid w:val="00FA24EB"/>
    <w:rsid w:val="00FF6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72F"/>
    <w:pPr>
      <w:spacing w:after="0" w:line="240" w:lineRule="auto"/>
    </w:pPr>
    <w:rPr>
      <w:rFonts w:ascii="Calibri" w:eastAsia="Times New Roman" w:hAnsi="Calibri" w:cs="Mangal"/>
      <w:lang w:val="en-IN" w:eastAsia="en-IN"/>
    </w:rPr>
  </w:style>
  <w:style w:type="paragraph" w:styleId="NormalWeb">
    <w:name w:val="Normal (Web)"/>
    <w:basedOn w:val="Normal"/>
    <w:uiPriority w:val="99"/>
    <w:unhideWhenUsed/>
    <w:rsid w:val="00B11A2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59"/>
    <w:rsid w:val="00BE5C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12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23F"/>
  </w:style>
  <w:style w:type="paragraph" w:styleId="Footer">
    <w:name w:val="footer"/>
    <w:basedOn w:val="Normal"/>
    <w:link w:val="FooterChar"/>
    <w:uiPriority w:val="99"/>
    <w:unhideWhenUsed/>
    <w:rsid w:val="00811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2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11</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2018-07-14T16:26:00Z</dcterms:created>
  <dcterms:modified xsi:type="dcterms:W3CDTF">2018-07-18T06:50:00Z</dcterms:modified>
</cp:coreProperties>
</file>