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6E" w:rsidRPr="00D75DBD" w:rsidRDefault="00636448" w:rsidP="00636448">
      <w:pPr>
        <w:pStyle w:val="Default"/>
        <w:jc w:val="center"/>
        <w:rPr>
          <w:b/>
          <w:bCs/>
        </w:rPr>
      </w:pPr>
      <w:r w:rsidRPr="00D75DBD">
        <w:rPr>
          <w:b/>
          <w:bCs/>
        </w:rPr>
        <w:t xml:space="preserve">DETECTION AND </w:t>
      </w:r>
      <w:r w:rsidRPr="00AF7CC4">
        <w:rPr>
          <w:b/>
          <w:bCs/>
        </w:rPr>
        <w:t>ISOLATION OF</w:t>
      </w:r>
      <w:r w:rsidR="00D75DBD" w:rsidRPr="00AF7CC4">
        <w:rPr>
          <w:b/>
          <w:bCs/>
        </w:rPr>
        <w:t xml:space="preserve"> </w:t>
      </w:r>
      <w:r w:rsidRPr="00AF7CC4">
        <w:rPr>
          <w:b/>
          <w:bCs/>
          <w:i/>
          <w:iCs/>
        </w:rPr>
        <w:t xml:space="preserve">PESTE-DES-PETITS </w:t>
      </w:r>
      <w:r w:rsidRPr="00AF7CC4">
        <w:rPr>
          <w:b/>
          <w:bCs/>
        </w:rPr>
        <w:t>RUMINANTS VIRUS (PPRV)</w:t>
      </w:r>
      <w:r w:rsidR="00D75DBD" w:rsidRPr="00AF7CC4">
        <w:rPr>
          <w:b/>
          <w:bCs/>
        </w:rPr>
        <w:t xml:space="preserve"> </w:t>
      </w:r>
      <w:r w:rsidRPr="00AF7CC4">
        <w:rPr>
          <w:b/>
          <w:bCs/>
        </w:rPr>
        <w:t>INFECTION IN SHEEP AND GOATS</w:t>
      </w:r>
    </w:p>
    <w:p w:rsidR="000E1826" w:rsidRPr="00D75DBD" w:rsidRDefault="000E1826" w:rsidP="0053306E">
      <w:pPr>
        <w:pStyle w:val="Default"/>
        <w:rPr>
          <w:b/>
          <w:bCs/>
        </w:rPr>
      </w:pPr>
    </w:p>
    <w:p w:rsidR="000E1826" w:rsidRPr="00D75DBD" w:rsidRDefault="00116735" w:rsidP="0053306E">
      <w:pPr>
        <w:pStyle w:val="Default"/>
        <w:rPr>
          <w:b/>
          <w:bCs/>
        </w:rPr>
      </w:pPr>
      <w:r w:rsidRPr="00D75DBD">
        <w:rPr>
          <w:b/>
          <w:bCs/>
        </w:rPr>
        <w:t xml:space="preserve">SHALINI PANDEY </w:t>
      </w:r>
      <w:r w:rsidRPr="00D75DBD">
        <w:rPr>
          <w:b/>
          <w:bCs/>
          <w:vertAlign w:val="superscript"/>
        </w:rPr>
        <w:t>1</w:t>
      </w:r>
      <w:r w:rsidRPr="00D75DBD">
        <w:rPr>
          <w:b/>
          <w:bCs/>
        </w:rPr>
        <w:t xml:space="preserve">, GURPREET KAUR </w:t>
      </w:r>
      <w:r w:rsidRPr="00D75DBD">
        <w:rPr>
          <w:b/>
          <w:bCs/>
          <w:vertAlign w:val="superscript"/>
        </w:rPr>
        <w:t>2*</w:t>
      </w:r>
      <w:r w:rsidRPr="00D75DBD">
        <w:rPr>
          <w:b/>
          <w:bCs/>
        </w:rPr>
        <w:t xml:space="preserve">, D. MUTHUCHELVAN </w:t>
      </w:r>
      <w:r w:rsidRPr="00D75DBD">
        <w:rPr>
          <w:b/>
          <w:bCs/>
          <w:vertAlign w:val="superscript"/>
        </w:rPr>
        <w:t>3</w:t>
      </w:r>
      <w:r w:rsidRPr="00D75DBD">
        <w:rPr>
          <w:b/>
          <w:bCs/>
        </w:rPr>
        <w:t xml:space="preserve"> AND P N DWIVEDI </w:t>
      </w:r>
      <w:r w:rsidRPr="00D75DBD">
        <w:rPr>
          <w:b/>
          <w:bCs/>
          <w:vertAlign w:val="superscript"/>
        </w:rPr>
        <w:t>4</w:t>
      </w:r>
    </w:p>
    <w:p w:rsidR="000E1826" w:rsidRPr="00D75DBD" w:rsidRDefault="000E1826" w:rsidP="0053306E">
      <w:pPr>
        <w:pStyle w:val="Default"/>
        <w:rPr>
          <w:b/>
          <w:bCs/>
        </w:rPr>
      </w:pPr>
    </w:p>
    <w:p w:rsidR="00F955B2" w:rsidRPr="00D75DBD" w:rsidRDefault="00F955B2" w:rsidP="0053306E">
      <w:pPr>
        <w:pStyle w:val="Default"/>
        <w:rPr>
          <w:b/>
          <w:bCs/>
        </w:rPr>
      </w:pPr>
      <w:r w:rsidRPr="00D75DBD">
        <w:rPr>
          <w:b/>
          <w:bCs/>
        </w:rPr>
        <w:t>Department of Veterinary Microbiology</w:t>
      </w:r>
      <w:r w:rsidR="000E1826" w:rsidRPr="00D75DBD">
        <w:rPr>
          <w:b/>
          <w:bCs/>
        </w:rPr>
        <w:t>, COVS, Guru Angad Dev Veterinary and Animal Sciences University, Ludhiana-141001.</w:t>
      </w:r>
    </w:p>
    <w:p w:rsidR="00452CF8" w:rsidRPr="00D75DBD" w:rsidRDefault="00D75DBD" w:rsidP="0053306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3F55" w:rsidRPr="00D75D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E2BDF" w:rsidRPr="00D75DBD" w:rsidRDefault="00452CF8" w:rsidP="00CE2BDF">
      <w:pPr>
        <w:pStyle w:val="Default"/>
        <w:rPr>
          <w:b/>
          <w:bCs/>
        </w:rPr>
      </w:pPr>
      <w:r w:rsidRPr="00D75DBD">
        <w:t>1.</w:t>
      </w:r>
      <w:r w:rsidR="00CE2BDF" w:rsidRPr="00D75DBD">
        <w:t xml:space="preserve">M.V.Sc </w:t>
      </w:r>
      <w:r w:rsidRPr="00D75DBD">
        <w:t>Student</w:t>
      </w:r>
      <w:r w:rsidR="00CD54AB" w:rsidRPr="00D75DBD">
        <w:t>:</w:t>
      </w:r>
      <w:r w:rsidR="00CE2BDF" w:rsidRPr="00D75DBD">
        <w:rPr>
          <w:color w:val="000000" w:themeColor="text1"/>
        </w:rPr>
        <w:t>dr.shalini9651@gmail.com,</w:t>
      </w:r>
      <w:r w:rsidR="00CE2BDF" w:rsidRPr="00D75DBD">
        <w:rPr>
          <w:b/>
          <w:bCs/>
        </w:rPr>
        <w:t xml:space="preserve"> </w:t>
      </w:r>
      <w:r w:rsidR="00CE2BDF" w:rsidRPr="00D75DBD">
        <w:t>Department of Veterinary Microbiology, COVS, Guru Angad Dev Veterinary and Animal Sciences University, Ludhiana-141001</w:t>
      </w:r>
      <w:r w:rsidR="00CE2BDF" w:rsidRPr="00D75DBD">
        <w:rPr>
          <w:b/>
          <w:bCs/>
        </w:rPr>
        <w:t>.</w:t>
      </w:r>
    </w:p>
    <w:p w:rsidR="00CE2BDF" w:rsidRPr="00D75DBD" w:rsidRDefault="00CE2BDF" w:rsidP="00CE2BDF">
      <w:pPr>
        <w:pStyle w:val="Default"/>
        <w:rPr>
          <w:b/>
          <w:bCs/>
        </w:rPr>
      </w:pPr>
    </w:p>
    <w:p w:rsidR="00CE2BDF" w:rsidRPr="00D75DBD" w:rsidRDefault="00CE2BDF" w:rsidP="0053306E">
      <w:pPr>
        <w:rPr>
          <w:rFonts w:ascii="Times New Roman" w:hAnsi="Times New Roman" w:cs="Times New Roman"/>
          <w:sz w:val="24"/>
          <w:szCs w:val="24"/>
        </w:rPr>
      </w:pPr>
      <w:r w:rsidRPr="00D75D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2CF8" w:rsidRPr="00D75DBD">
        <w:rPr>
          <w:rFonts w:ascii="Times New Roman" w:hAnsi="Times New Roman" w:cs="Times New Roman"/>
          <w:sz w:val="24"/>
          <w:szCs w:val="24"/>
        </w:rPr>
        <w:t>2 Assistant Professor</w:t>
      </w:r>
      <w:r w:rsidR="00CD54AB" w:rsidRPr="00D75DBD">
        <w:rPr>
          <w:rFonts w:ascii="Times New Roman" w:hAnsi="Times New Roman" w:cs="Times New Roman"/>
          <w:sz w:val="24"/>
          <w:szCs w:val="24"/>
        </w:rPr>
        <w:t>:</w:t>
      </w:r>
      <w:r w:rsidR="00736AE2" w:rsidRPr="00D75DBD">
        <w:rPr>
          <w:rFonts w:ascii="Times New Roman" w:hAnsi="Times New Roman" w:cs="Times New Roman"/>
          <w:sz w:val="24"/>
          <w:szCs w:val="24"/>
        </w:rPr>
        <w:t xml:space="preserve"> </w:t>
      </w:r>
      <w:r w:rsidR="00CD54AB" w:rsidRPr="00D75DBD">
        <w:rPr>
          <w:rFonts w:ascii="Times New Roman" w:hAnsi="Times New Roman" w:cs="Times New Roman"/>
          <w:sz w:val="24"/>
          <w:szCs w:val="24"/>
        </w:rPr>
        <w:t>gurpreet7502@rediffmail.com</w:t>
      </w:r>
      <w:r w:rsidRPr="00D75DBD">
        <w:rPr>
          <w:rFonts w:ascii="Times New Roman" w:hAnsi="Times New Roman" w:cs="Times New Roman"/>
          <w:sz w:val="24"/>
          <w:szCs w:val="24"/>
        </w:rPr>
        <w:t>,</w:t>
      </w:r>
      <w:r w:rsidRPr="00D75DBD">
        <w:rPr>
          <w:rFonts w:ascii="Times New Roman" w:hAnsi="Times New Roman" w:cs="Times New Roman"/>
          <w:b/>
          <w:bCs/>
        </w:rPr>
        <w:t xml:space="preserve"> </w:t>
      </w:r>
      <w:r w:rsidRPr="00D75DBD">
        <w:rPr>
          <w:rFonts w:ascii="Times New Roman" w:hAnsi="Times New Roman" w:cs="Times New Roman"/>
          <w:sz w:val="24"/>
          <w:szCs w:val="24"/>
        </w:rPr>
        <w:t>Department of Veterinary Microbiology, COVS, Guru Angad Dev Veterinary and Animal Sciences University, Ludhiana-141001.</w:t>
      </w:r>
    </w:p>
    <w:p w:rsidR="00452CF8" w:rsidRPr="00D75DBD" w:rsidRDefault="00452CF8" w:rsidP="0053306E">
      <w:pPr>
        <w:rPr>
          <w:rFonts w:ascii="Times New Roman" w:hAnsi="Times New Roman" w:cs="Times New Roman"/>
          <w:sz w:val="24"/>
          <w:szCs w:val="24"/>
        </w:rPr>
      </w:pPr>
      <w:r w:rsidRPr="00D75DBD">
        <w:rPr>
          <w:rFonts w:ascii="Times New Roman" w:hAnsi="Times New Roman" w:cs="Times New Roman"/>
          <w:sz w:val="24"/>
          <w:szCs w:val="24"/>
        </w:rPr>
        <w:t>3 Senior scientist</w:t>
      </w:r>
      <w:r w:rsidR="00163FCF" w:rsidRPr="00D75DBD">
        <w:rPr>
          <w:rFonts w:ascii="Times New Roman" w:hAnsi="Times New Roman" w:cs="Times New Roman"/>
          <w:sz w:val="24"/>
          <w:szCs w:val="24"/>
        </w:rPr>
        <w:t>:</w:t>
      </w:r>
      <w:r w:rsidR="00736AE2" w:rsidRPr="00D75DBD">
        <w:rPr>
          <w:rFonts w:ascii="Times New Roman" w:hAnsi="Times New Roman" w:cs="Times New Roman"/>
          <w:sz w:val="24"/>
          <w:szCs w:val="24"/>
        </w:rPr>
        <w:t xml:space="preserve"> </w:t>
      </w:r>
      <w:r w:rsidR="00CE2BDF" w:rsidRPr="00D75DBD">
        <w:rPr>
          <w:rFonts w:ascii="Times New Roman" w:hAnsi="Times New Roman" w:cs="Times New Roman"/>
          <w:sz w:val="24"/>
          <w:szCs w:val="24"/>
        </w:rPr>
        <w:t>drchelva@gmail.com, Division of Virology, Indian Veterinary Research Institute, Mukteshwar-263138,Uttarakhand</w:t>
      </w:r>
    </w:p>
    <w:p w:rsidR="00452CF8" w:rsidRPr="00D75DBD" w:rsidRDefault="00452CF8" w:rsidP="0053306E">
      <w:pPr>
        <w:rPr>
          <w:rFonts w:ascii="Times New Roman" w:hAnsi="Times New Roman" w:cs="Times New Roman"/>
          <w:sz w:val="24"/>
          <w:szCs w:val="24"/>
        </w:rPr>
      </w:pPr>
      <w:r w:rsidRPr="00D75DBD">
        <w:rPr>
          <w:rFonts w:ascii="Times New Roman" w:hAnsi="Times New Roman" w:cs="Times New Roman"/>
          <w:sz w:val="24"/>
          <w:szCs w:val="24"/>
        </w:rPr>
        <w:t>4 Professor</w:t>
      </w:r>
      <w:r w:rsidR="00CD54AB" w:rsidRPr="00D75DBD">
        <w:rPr>
          <w:rFonts w:ascii="Times New Roman" w:hAnsi="Times New Roman" w:cs="Times New Roman"/>
          <w:sz w:val="24"/>
          <w:szCs w:val="24"/>
        </w:rPr>
        <w:t>:</w:t>
      </w:r>
      <w:r w:rsidR="00736AE2" w:rsidRPr="00D75DBD">
        <w:rPr>
          <w:rFonts w:ascii="Times New Roman" w:hAnsi="Times New Roman" w:cs="Times New Roman"/>
          <w:sz w:val="24"/>
          <w:szCs w:val="24"/>
        </w:rPr>
        <w:t xml:space="preserve"> </w:t>
      </w:r>
      <w:r w:rsidR="00CD54AB" w:rsidRPr="00D75DBD">
        <w:rPr>
          <w:rFonts w:ascii="Times New Roman" w:hAnsi="Times New Roman" w:cs="Times New Roman"/>
          <w:sz w:val="24"/>
          <w:szCs w:val="24"/>
        </w:rPr>
        <w:t>dwivedi_micro@yahoo.co.in</w:t>
      </w:r>
      <w:r w:rsidR="006E56C5" w:rsidRPr="00D75DBD">
        <w:rPr>
          <w:rFonts w:ascii="Times New Roman" w:hAnsi="Times New Roman" w:cs="Times New Roman"/>
          <w:sz w:val="24"/>
          <w:szCs w:val="24"/>
        </w:rPr>
        <w:t>, Department of Veterinary Microbiology, COVS, Guru Angad Dev Veterinary and Animal Sciences University, Ludhiana-141001</w:t>
      </w:r>
    </w:p>
    <w:p w:rsidR="006E56C5" w:rsidRPr="00D75DBD" w:rsidRDefault="006E56C5" w:rsidP="0053306E">
      <w:pPr>
        <w:rPr>
          <w:rFonts w:ascii="Times New Roman" w:hAnsi="Times New Roman" w:cs="Times New Roman"/>
          <w:sz w:val="24"/>
          <w:szCs w:val="24"/>
        </w:rPr>
      </w:pPr>
      <w:r w:rsidRPr="00D75DBD">
        <w:rPr>
          <w:rFonts w:ascii="Times New Roman" w:hAnsi="Times New Roman" w:cs="Times New Roman"/>
          <w:sz w:val="24"/>
          <w:szCs w:val="24"/>
        </w:rPr>
        <w:t>*Corresponding author emai id: gurpreet7502@rediffmail.com</w:t>
      </w:r>
    </w:p>
    <w:p w:rsidR="00F955B2" w:rsidRPr="00D75DBD" w:rsidRDefault="00D75DBD" w:rsidP="00533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3306E" w:rsidRPr="00D75DBD" w:rsidRDefault="0053306E" w:rsidP="005330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5DBD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F3318C" w:rsidRPr="00D75DBD" w:rsidRDefault="00F3318C" w:rsidP="002B78BA">
      <w:pPr>
        <w:pStyle w:val="Default"/>
        <w:ind w:left="720"/>
        <w:jc w:val="both"/>
      </w:pPr>
    </w:p>
    <w:p w:rsidR="00D203CD" w:rsidRPr="00D75DBD" w:rsidRDefault="00361745" w:rsidP="00361745">
      <w:pPr>
        <w:pStyle w:val="Default"/>
        <w:spacing w:line="360" w:lineRule="auto"/>
        <w:jc w:val="both"/>
      </w:pPr>
      <w:r w:rsidRPr="00D75DBD">
        <w:t xml:space="preserve"> </w:t>
      </w:r>
      <w:r w:rsidR="00F3318C" w:rsidRPr="00D75DBD">
        <w:t xml:space="preserve">The present study was conducted for isolation and molecular detection of PPR virus in sheep and goat in Punjab region. </w:t>
      </w:r>
      <w:r w:rsidR="008C4793" w:rsidRPr="00D75DBD">
        <w:t>Samples of ocular (25), nasal (25) and rectal swabs (25) separately from sheep and goats</w:t>
      </w:r>
      <w:r w:rsidR="00D75DBD">
        <w:t xml:space="preserve"> </w:t>
      </w:r>
      <w:r w:rsidR="008C4793" w:rsidRPr="00D75DBD">
        <w:t>were collected thus making it to</w:t>
      </w:r>
      <w:r w:rsidR="00D75DBD">
        <w:t xml:space="preserve"> </w:t>
      </w:r>
      <w:r w:rsidR="00F3318C" w:rsidRPr="00D75DBD">
        <w:t>total of 150 samples</w:t>
      </w:r>
      <w:r w:rsidR="008C4793" w:rsidRPr="00D75DBD">
        <w:t>.</w:t>
      </w:r>
      <w:r w:rsidR="00F3318C" w:rsidRPr="00D75DBD">
        <w:t xml:space="preserve"> </w:t>
      </w:r>
      <w:r w:rsidR="008C4793" w:rsidRPr="00D75DBD">
        <w:t>These samples were</w:t>
      </w:r>
      <w:r w:rsidR="00D75DBD">
        <w:t xml:space="preserve"> </w:t>
      </w:r>
      <w:r w:rsidR="00F3318C" w:rsidRPr="00D75DBD">
        <w:t>subjected to Reverse Transcriptase-Polymerase Chain Reaction (RT-PCR)</w:t>
      </w:r>
      <w:r w:rsidR="009D5C4A" w:rsidRPr="00D75DBD">
        <w:t xml:space="preserve"> </w:t>
      </w:r>
      <w:r w:rsidR="00283D98" w:rsidRPr="00D75DBD">
        <w:t>for molecular</w:t>
      </w:r>
      <w:r w:rsidR="009D5C4A" w:rsidRPr="00D75DBD">
        <w:t xml:space="preserve"> </w:t>
      </w:r>
      <w:r w:rsidR="00F3318C" w:rsidRPr="00D75DBD">
        <w:t>detection of PPR virus</w:t>
      </w:r>
      <w:r w:rsidR="009D5C4A" w:rsidRPr="00D75DBD">
        <w:t xml:space="preserve">. </w:t>
      </w:r>
      <w:r w:rsidR="00D470A9" w:rsidRPr="00D75DBD">
        <w:t>Out of 75 samples from 25 goats, three samples (4%) were found positive by F gene specific RT-PCR and all the samples from sheep were</w:t>
      </w:r>
      <w:r w:rsidR="00D75DBD">
        <w:t xml:space="preserve"> </w:t>
      </w:r>
      <w:r w:rsidR="00D470A9" w:rsidRPr="00D75DBD">
        <w:t xml:space="preserve">negative for PPR virus. </w:t>
      </w:r>
      <w:r w:rsidR="00BC24AF" w:rsidRPr="00D75DBD">
        <w:t xml:space="preserve">From </w:t>
      </w:r>
      <w:r w:rsidR="008C4793" w:rsidRPr="00D75DBD">
        <w:t>these</w:t>
      </w:r>
      <w:r w:rsidR="00BC24AF" w:rsidRPr="00D75DBD">
        <w:t xml:space="preserve"> samples, one PPRV isolate was isolated in Vero cell line</w:t>
      </w:r>
      <w:r w:rsidR="00D203CD" w:rsidRPr="00D75DBD">
        <w:t>.</w:t>
      </w:r>
    </w:p>
    <w:p w:rsidR="00D203CD" w:rsidRPr="00D75DBD" w:rsidRDefault="00D203CD" w:rsidP="00361745">
      <w:pPr>
        <w:pStyle w:val="Default"/>
        <w:spacing w:line="360" w:lineRule="auto"/>
        <w:jc w:val="both"/>
      </w:pPr>
    </w:p>
    <w:p w:rsidR="00D470A9" w:rsidRPr="00D75DBD" w:rsidRDefault="00D203CD" w:rsidP="00361745">
      <w:pPr>
        <w:pStyle w:val="Default"/>
        <w:spacing w:line="360" w:lineRule="auto"/>
        <w:jc w:val="both"/>
      </w:pPr>
      <w:r w:rsidRPr="00D75DBD">
        <w:rPr>
          <w:b/>
          <w:bCs/>
        </w:rPr>
        <w:t>Keywords:</w:t>
      </w:r>
      <w:r w:rsidR="00BC24AF" w:rsidRPr="00D75DBD">
        <w:rPr>
          <w:b/>
          <w:bCs/>
        </w:rPr>
        <w:t xml:space="preserve"> </w:t>
      </w:r>
      <w:r w:rsidRPr="00D75DBD">
        <w:t>PPR, Sheep, Goat, RT-PCR, Virus isolation, Vero cell line</w:t>
      </w:r>
    </w:p>
    <w:p w:rsidR="00F3318C" w:rsidRPr="00D75DBD" w:rsidRDefault="00F3318C" w:rsidP="00002521">
      <w:pPr>
        <w:pStyle w:val="Default"/>
        <w:spacing w:line="360" w:lineRule="auto"/>
        <w:jc w:val="both"/>
      </w:pPr>
      <w:r w:rsidRPr="00D75DBD">
        <w:t>.</w:t>
      </w:r>
    </w:p>
    <w:p w:rsidR="00F3318C" w:rsidRPr="00D75DBD" w:rsidRDefault="00F3318C" w:rsidP="00F3318C">
      <w:pPr>
        <w:pStyle w:val="Default"/>
        <w:spacing w:line="360" w:lineRule="auto"/>
        <w:ind w:left="720"/>
        <w:jc w:val="both"/>
      </w:pPr>
    </w:p>
    <w:p w:rsidR="00002521" w:rsidRPr="00D75DBD" w:rsidRDefault="00361745" w:rsidP="00F33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5DBD">
        <w:rPr>
          <w:rFonts w:ascii="Times New Roman" w:hAnsi="Times New Roman" w:cs="Times New Roman"/>
        </w:rPr>
        <w:t xml:space="preserve"> </w:t>
      </w:r>
      <w:r w:rsidR="00F3318C" w:rsidRPr="00D75DBD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:rsidR="00361745" w:rsidRPr="00D75DBD" w:rsidRDefault="00361745" w:rsidP="00F33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0960" w:rsidRPr="00D75DBD" w:rsidRDefault="00002521" w:rsidP="00D75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DBD">
        <w:rPr>
          <w:rFonts w:ascii="Times New Roman" w:hAnsi="Times New Roman" w:cs="Times New Roman"/>
          <w:i/>
          <w:iCs/>
        </w:rPr>
        <w:t xml:space="preserve"> </w:t>
      </w:r>
      <w:r w:rsidRPr="00D75DBD">
        <w:rPr>
          <w:rFonts w:ascii="Times New Roman" w:hAnsi="Times New Roman" w:cs="Times New Roman"/>
          <w:i/>
          <w:iCs/>
          <w:sz w:val="24"/>
          <w:szCs w:val="24"/>
        </w:rPr>
        <w:t>Peste des petits ruminants (</w:t>
      </w:r>
      <w:r w:rsidRPr="00D75DBD">
        <w:rPr>
          <w:rFonts w:ascii="Times New Roman" w:hAnsi="Times New Roman" w:cs="Times New Roman"/>
          <w:sz w:val="24"/>
          <w:szCs w:val="24"/>
        </w:rPr>
        <w:t xml:space="preserve">PPR) are known by numbers of name viz goat plague (Dhar </w:t>
      </w:r>
      <w:r w:rsidRPr="00D75DBD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D75DBD">
        <w:rPr>
          <w:rFonts w:ascii="Times New Roman" w:hAnsi="Times New Roman" w:cs="Times New Roman"/>
          <w:sz w:val="24"/>
          <w:szCs w:val="24"/>
        </w:rPr>
        <w:t xml:space="preserve"> 2002). </w:t>
      </w:r>
      <w:r w:rsidR="00F3318C" w:rsidRPr="00D75DBD">
        <w:rPr>
          <w:rFonts w:ascii="Times New Roman" w:hAnsi="Times New Roman" w:cs="Times New Roman"/>
          <w:sz w:val="24"/>
          <w:szCs w:val="24"/>
        </w:rPr>
        <w:t>Peste des petits ruminants (PPR) is an acute</w:t>
      </w:r>
      <w:r w:rsidR="008C4793" w:rsidRPr="00D75DBD">
        <w:rPr>
          <w:rFonts w:ascii="Times New Roman" w:hAnsi="Times New Roman" w:cs="Times New Roman"/>
          <w:sz w:val="24"/>
          <w:szCs w:val="24"/>
        </w:rPr>
        <w:t>,</w:t>
      </w:r>
      <w:r w:rsidR="00F3318C" w:rsidRPr="00D75DBD">
        <w:rPr>
          <w:rFonts w:ascii="Times New Roman" w:hAnsi="Times New Roman" w:cs="Times New Roman"/>
          <w:sz w:val="24"/>
          <w:szCs w:val="24"/>
        </w:rPr>
        <w:t xml:space="preserve"> viral</w:t>
      </w:r>
      <w:r w:rsidR="00D75DBD">
        <w:rPr>
          <w:rFonts w:ascii="Times New Roman" w:hAnsi="Times New Roman" w:cs="Times New Roman"/>
          <w:sz w:val="24"/>
          <w:szCs w:val="24"/>
        </w:rPr>
        <w:t xml:space="preserve"> </w:t>
      </w:r>
      <w:r w:rsidRPr="00D75DBD">
        <w:rPr>
          <w:rFonts w:ascii="Times New Roman" w:hAnsi="Times New Roman" w:cs="Times New Roman"/>
          <w:sz w:val="24"/>
          <w:szCs w:val="24"/>
        </w:rPr>
        <w:t xml:space="preserve">and highly contagious disease </w:t>
      </w:r>
      <w:r w:rsidR="00F3318C" w:rsidRPr="00D75DBD">
        <w:rPr>
          <w:rFonts w:ascii="Times New Roman" w:hAnsi="Times New Roman" w:cs="Times New Roman"/>
          <w:sz w:val="24"/>
          <w:szCs w:val="24"/>
        </w:rPr>
        <w:t>of sheep and goats characterized by fever, catarrhal inflammation of ocular and nasal mucous membrane</w:t>
      </w:r>
      <w:r w:rsidR="008C4793" w:rsidRPr="00D75DBD">
        <w:rPr>
          <w:rFonts w:ascii="Times New Roman" w:hAnsi="Times New Roman" w:cs="Times New Roman"/>
          <w:sz w:val="24"/>
          <w:szCs w:val="24"/>
        </w:rPr>
        <w:t xml:space="preserve"> </w:t>
      </w:r>
      <w:r w:rsidR="00F3318C" w:rsidRPr="00D75DBD">
        <w:rPr>
          <w:rFonts w:ascii="Times New Roman" w:hAnsi="Times New Roman" w:cs="Times New Roman"/>
          <w:sz w:val="24"/>
          <w:szCs w:val="24"/>
        </w:rPr>
        <w:t>,diarrhea,</w:t>
      </w:r>
      <w:r w:rsidR="008C4793" w:rsidRPr="00D75DBD">
        <w:rPr>
          <w:rFonts w:ascii="Times New Roman" w:hAnsi="Times New Roman" w:cs="Times New Roman"/>
          <w:sz w:val="24"/>
          <w:szCs w:val="24"/>
        </w:rPr>
        <w:t xml:space="preserve"> </w:t>
      </w:r>
      <w:r w:rsidR="00F3318C" w:rsidRPr="00D75DBD">
        <w:rPr>
          <w:rFonts w:ascii="Times New Roman" w:hAnsi="Times New Roman" w:cs="Times New Roman"/>
          <w:sz w:val="24"/>
          <w:szCs w:val="24"/>
        </w:rPr>
        <w:t>leucopenia,</w:t>
      </w:r>
      <w:r w:rsidR="008C4793" w:rsidRPr="00D75DBD">
        <w:rPr>
          <w:rFonts w:ascii="Times New Roman" w:hAnsi="Times New Roman" w:cs="Times New Roman"/>
          <w:sz w:val="24"/>
          <w:szCs w:val="24"/>
        </w:rPr>
        <w:t xml:space="preserve"> </w:t>
      </w:r>
      <w:r w:rsidR="00F3318C" w:rsidRPr="00D75DBD">
        <w:rPr>
          <w:rFonts w:ascii="Times New Roman" w:hAnsi="Times New Roman" w:cs="Times New Roman"/>
          <w:sz w:val="24"/>
          <w:szCs w:val="24"/>
        </w:rPr>
        <w:t xml:space="preserve">erosive stomatitis, gastroenteritis and pneumonia (Barrett </w:t>
      </w:r>
      <w:r w:rsidR="00F3318C" w:rsidRPr="00D75DBD">
        <w:rPr>
          <w:rFonts w:ascii="Times New Roman" w:hAnsi="Times New Roman" w:cs="Times New Roman"/>
          <w:i/>
          <w:iCs/>
          <w:sz w:val="24"/>
          <w:szCs w:val="24"/>
        </w:rPr>
        <w:t xml:space="preserve">et al </w:t>
      </w:r>
      <w:r w:rsidR="00F3318C" w:rsidRPr="00D75DBD">
        <w:rPr>
          <w:rFonts w:ascii="Times New Roman" w:hAnsi="Times New Roman" w:cs="Times New Roman"/>
          <w:sz w:val="24"/>
          <w:szCs w:val="24"/>
        </w:rPr>
        <w:t>2005).</w:t>
      </w:r>
      <w:r w:rsidRPr="00D75DBD">
        <w:rPr>
          <w:rFonts w:ascii="Times New Roman" w:hAnsi="Times New Roman" w:cs="Times New Roman"/>
          <w:sz w:val="24"/>
          <w:szCs w:val="24"/>
        </w:rPr>
        <w:t xml:space="preserve"> The causative agent, PPR virus (PPRV) is an enveloped RNA virus belong</w:t>
      </w:r>
      <w:r w:rsidR="008C4793" w:rsidRPr="00D75DBD">
        <w:rPr>
          <w:rFonts w:ascii="Times New Roman" w:hAnsi="Times New Roman" w:cs="Times New Roman"/>
          <w:sz w:val="24"/>
          <w:szCs w:val="24"/>
        </w:rPr>
        <w:t>ing</w:t>
      </w:r>
      <w:r w:rsidR="00D75DBD">
        <w:rPr>
          <w:rFonts w:ascii="Times New Roman" w:hAnsi="Times New Roman" w:cs="Times New Roman"/>
          <w:sz w:val="24"/>
          <w:szCs w:val="24"/>
        </w:rPr>
        <w:t xml:space="preserve"> </w:t>
      </w:r>
      <w:r w:rsidRPr="00D75DBD">
        <w:rPr>
          <w:rFonts w:ascii="Times New Roman" w:hAnsi="Times New Roman" w:cs="Times New Roman"/>
          <w:sz w:val="24"/>
          <w:szCs w:val="24"/>
        </w:rPr>
        <w:t xml:space="preserve">to the genus Morbillivirus of the family </w:t>
      </w:r>
      <w:r w:rsidRPr="00D75DBD">
        <w:rPr>
          <w:rFonts w:ascii="Times New Roman" w:hAnsi="Times New Roman" w:cs="Times New Roman"/>
          <w:i/>
          <w:iCs/>
          <w:sz w:val="24"/>
          <w:szCs w:val="24"/>
        </w:rPr>
        <w:t>Paramyxoviridae</w:t>
      </w:r>
      <w:r w:rsidRPr="00D75DBD">
        <w:rPr>
          <w:rFonts w:ascii="Times New Roman" w:hAnsi="Times New Roman" w:cs="Times New Roman"/>
          <w:sz w:val="24"/>
          <w:szCs w:val="24"/>
        </w:rPr>
        <w:t xml:space="preserve"> (sub family Paramyxovirinae) under the order Mononegavirales (Gibbs </w:t>
      </w:r>
      <w:r w:rsidRPr="00D75DBD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D75DBD">
        <w:rPr>
          <w:rFonts w:ascii="Times New Roman" w:hAnsi="Times New Roman" w:cs="Times New Roman"/>
          <w:sz w:val="24"/>
          <w:szCs w:val="24"/>
        </w:rPr>
        <w:t xml:space="preserve"> 1979).The virus is pleomorphic (Haffar </w:t>
      </w:r>
      <w:r w:rsidRPr="00D75DBD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D75DBD">
        <w:rPr>
          <w:rFonts w:ascii="Times New Roman" w:hAnsi="Times New Roman" w:cs="Times New Roman"/>
          <w:sz w:val="24"/>
          <w:szCs w:val="24"/>
        </w:rPr>
        <w:t xml:space="preserve"> 1999) and the genome is a negative sense single stranded-RNA, approximately 16 Kilo bases (kb) long with negative polarity (Chard </w:t>
      </w:r>
      <w:r w:rsidRPr="00D75DBD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D75DBD">
        <w:rPr>
          <w:rFonts w:ascii="Times New Roman" w:hAnsi="Times New Roman" w:cs="Times New Roman"/>
          <w:sz w:val="24"/>
          <w:szCs w:val="24"/>
        </w:rPr>
        <w:t xml:space="preserve"> 2008). Based on sequence analysis of the F gene, phylogenetically, there are four different lineages (I–IV) of PPRV. Whereas lineage IV is believed to be prevalent in India, other lineages are prevalent in African countries (Sen </w:t>
      </w:r>
      <w:r w:rsidRPr="00D75DBD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D75DBD">
        <w:rPr>
          <w:rFonts w:ascii="Times New Roman" w:hAnsi="Times New Roman" w:cs="Times New Roman"/>
          <w:sz w:val="24"/>
          <w:szCs w:val="24"/>
        </w:rPr>
        <w:t xml:space="preserve"> 2010). PPR was first described in 1942 by Gargadennec and Lalanne in the Ivory Coast, West Africa (Gargadennec </w:t>
      </w:r>
      <w:r w:rsidRPr="00D75DBD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D75DBD">
        <w:rPr>
          <w:rFonts w:ascii="Times New Roman" w:hAnsi="Times New Roman" w:cs="Times New Roman"/>
          <w:sz w:val="24"/>
          <w:szCs w:val="24"/>
        </w:rPr>
        <w:t xml:space="preserve"> 1942.) PPRV was first isolated in sheep cell culture in 1962 (Gilbert and Monnier 1962) and it was first time observed under electron microscope in 1967</w:t>
      </w:r>
      <w:r w:rsidR="008C4793" w:rsidRPr="00D75DBD">
        <w:rPr>
          <w:rFonts w:ascii="Times New Roman" w:hAnsi="Times New Roman" w:cs="Times New Roman"/>
          <w:sz w:val="24"/>
          <w:szCs w:val="24"/>
        </w:rPr>
        <w:t xml:space="preserve"> </w:t>
      </w:r>
      <w:r w:rsidRPr="00D75DBD">
        <w:rPr>
          <w:rFonts w:ascii="Times New Roman" w:hAnsi="Times New Roman" w:cs="Times New Roman"/>
          <w:sz w:val="24"/>
          <w:szCs w:val="24"/>
        </w:rPr>
        <w:t xml:space="preserve">(Bourdin and Laurent-Vautier 1967). In India, its presence was first reported in 1987. The first confirmed outbreak of PPR in sheep with 25 % mortality was reported in Arasur village, Villipuram district of Tamil Nadu during 1987 (Shaila </w:t>
      </w:r>
      <w:r w:rsidRPr="00D75DBD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D75DBD">
        <w:rPr>
          <w:rFonts w:ascii="Times New Roman" w:hAnsi="Times New Roman" w:cs="Times New Roman"/>
          <w:sz w:val="24"/>
          <w:szCs w:val="24"/>
        </w:rPr>
        <w:t xml:space="preserve"> 1989).</w:t>
      </w:r>
      <w:r w:rsidR="00D75DBD">
        <w:rPr>
          <w:rFonts w:ascii="Times New Roman" w:hAnsi="Times New Roman" w:cs="Times New Roman"/>
          <w:sz w:val="24"/>
          <w:szCs w:val="24"/>
        </w:rPr>
        <w:t xml:space="preserve"> </w:t>
      </w:r>
      <w:r w:rsidR="00AC0C15" w:rsidRPr="00D75DBD">
        <w:rPr>
          <w:rFonts w:ascii="Times New Roman" w:hAnsi="Times New Roman" w:cs="Times New Roman"/>
          <w:sz w:val="24"/>
          <w:szCs w:val="24"/>
        </w:rPr>
        <w:t>Thus to study the status of PPR in region under study; the</w:t>
      </w:r>
      <w:r w:rsidR="00D470A9" w:rsidRPr="00D75DBD">
        <w:rPr>
          <w:rFonts w:ascii="Times New Roman" w:hAnsi="Times New Roman" w:cs="Times New Roman"/>
          <w:sz w:val="24"/>
          <w:szCs w:val="24"/>
        </w:rPr>
        <w:t xml:space="preserve"> present study was undertaken</w:t>
      </w:r>
      <w:r w:rsidR="00D75DBD">
        <w:rPr>
          <w:rFonts w:ascii="Times New Roman" w:hAnsi="Times New Roman" w:cs="Times New Roman"/>
          <w:sz w:val="24"/>
          <w:szCs w:val="24"/>
        </w:rPr>
        <w:t xml:space="preserve"> </w:t>
      </w:r>
      <w:r w:rsidR="00AC0C15" w:rsidRPr="00D75DBD">
        <w:rPr>
          <w:rFonts w:ascii="Times New Roman" w:hAnsi="Times New Roman" w:cs="Times New Roman"/>
          <w:sz w:val="24"/>
          <w:szCs w:val="24"/>
        </w:rPr>
        <w:t>to isolate</w:t>
      </w:r>
      <w:r w:rsidR="00D75DBD">
        <w:rPr>
          <w:rFonts w:ascii="Times New Roman" w:hAnsi="Times New Roman" w:cs="Times New Roman"/>
          <w:sz w:val="24"/>
          <w:szCs w:val="24"/>
        </w:rPr>
        <w:t xml:space="preserve"> </w:t>
      </w:r>
      <w:r w:rsidR="00AC0C15" w:rsidRPr="00D75DBD">
        <w:rPr>
          <w:rFonts w:ascii="Times New Roman" w:hAnsi="Times New Roman" w:cs="Times New Roman"/>
          <w:sz w:val="24"/>
          <w:szCs w:val="24"/>
        </w:rPr>
        <w:t>PPR virus from sheep and goats and also to detect the virus using molecular techniques.</w:t>
      </w:r>
    </w:p>
    <w:p w:rsidR="00D470A9" w:rsidRPr="00D75DBD" w:rsidRDefault="00D470A9" w:rsidP="0036174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5DBD">
        <w:rPr>
          <w:rFonts w:ascii="Times New Roman" w:eastAsia="Calibri" w:hAnsi="Times New Roman" w:cs="Times New Roman"/>
          <w:b/>
          <w:bCs/>
          <w:sz w:val="24"/>
          <w:szCs w:val="24"/>
        </w:rPr>
        <w:t>MATERIAL AND METHODS</w:t>
      </w:r>
    </w:p>
    <w:p w:rsidR="00BC715D" w:rsidRPr="00D75DBD" w:rsidRDefault="00BC715D" w:rsidP="0036174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5DBD">
        <w:rPr>
          <w:rFonts w:ascii="Times New Roman" w:eastAsia="Calibri" w:hAnsi="Times New Roman" w:cs="Times New Roman"/>
          <w:b/>
          <w:bCs/>
          <w:sz w:val="24"/>
          <w:szCs w:val="24"/>
        </w:rPr>
        <w:t>Sample collection</w:t>
      </w:r>
    </w:p>
    <w:p w:rsidR="00BC715D" w:rsidRPr="00D75DBD" w:rsidRDefault="00AC0C15" w:rsidP="0036174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DBD">
        <w:rPr>
          <w:rFonts w:ascii="Times New Roman" w:hAnsi="Times New Roman" w:cs="Times New Roman"/>
          <w:sz w:val="24"/>
          <w:szCs w:val="24"/>
        </w:rPr>
        <w:t xml:space="preserve">The samples were collected during the period </w:t>
      </w:r>
      <w:r w:rsidR="00130960" w:rsidRPr="00D75DBD">
        <w:rPr>
          <w:rFonts w:ascii="Times New Roman" w:hAnsi="Times New Roman" w:cs="Times New Roman"/>
          <w:sz w:val="24"/>
          <w:szCs w:val="24"/>
        </w:rPr>
        <w:t>between</w:t>
      </w:r>
      <w:r w:rsidR="00D75DBD">
        <w:rPr>
          <w:rFonts w:ascii="Times New Roman" w:hAnsi="Times New Roman" w:cs="Times New Roman"/>
          <w:sz w:val="24"/>
          <w:szCs w:val="24"/>
        </w:rPr>
        <w:t xml:space="preserve"> </w:t>
      </w:r>
      <w:r w:rsidRPr="00D75DBD">
        <w:rPr>
          <w:rFonts w:ascii="Times New Roman" w:hAnsi="Times New Roman" w:cs="Times New Roman"/>
          <w:sz w:val="24"/>
          <w:szCs w:val="24"/>
        </w:rPr>
        <w:t>August 2017 to April 2018. A total of 150 samples viz.</w:t>
      </w:r>
      <w:r w:rsidR="008C4793" w:rsidRPr="00D75DBD">
        <w:rPr>
          <w:rFonts w:ascii="Times New Roman" w:hAnsi="Times New Roman" w:cs="Times New Roman"/>
          <w:sz w:val="24"/>
          <w:szCs w:val="24"/>
        </w:rPr>
        <w:t>o</w:t>
      </w:r>
      <w:r w:rsidRPr="00D75DBD">
        <w:rPr>
          <w:rFonts w:ascii="Times New Roman" w:hAnsi="Times New Roman" w:cs="Times New Roman"/>
          <w:sz w:val="24"/>
          <w:szCs w:val="24"/>
        </w:rPr>
        <w:t>cular(25), nasal (25) and rectal swabs</w:t>
      </w:r>
      <w:r w:rsidR="00D75DBD">
        <w:rPr>
          <w:rFonts w:ascii="Times New Roman" w:hAnsi="Times New Roman" w:cs="Times New Roman"/>
          <w:sz w:val="24"/>
          <w:szCs w:val="24"/>
        </w:rPr>
        <w:t xml:space="preserve"> </w:t>
      </w:r>
      <w:r w:rsidRPr="00D75DBD">
        <w:rPr>
          <w:rFonts w:ascii="Times New Roman" w:hAnsi="Times New Roman" w:cs="Times New Roman"/>
          <w:sz w:val="24"/>
          <w:szCs w:val="24"/>
        </w:rPr>
        <w:t xml:space="preserve"> (25) each</w:t>
      </w:r>
      <w:r w:rsidR="00D75DBD">
        <w:rPr>
          <w:rFonts w:ascii="Times New Roman" w:hAnsi="Times New Roman" w:cs="Times New Roman"/>
          <w:sz w:val="24"/>
          <w:szCs w:val="24"/>
        </w:rPr>
        <w:t xml:space="preserve"> </w:t>
      </w:r>
      <w:r w:rsidRPr="00D75DBD">
        <w:rPr>
          <w:rFonts w:ascii="Times New Roman" w:hAnsi="Times New Roman" w:cs="Times New Roman"/>
          <w:sz w:val="24"/>
          <w:szCs w:val="24"/>
        </w:rPr>
        <w:t xml:space="preserve"> from sheep as well as goat were collected in phosphate buffer saline (PBS); </w:t>
      </w:r>
      <w:r w:rsidR="008C4793" w:rsidRPr="00D75DBD">
        <w:rPr>
          <w:rFonts w:ascii="Times New Roman" w:hAnsi="Times New Roman" w:cs="Times New Roman"/>
          <w:sz w:val="24"/>
          <w:szCs w:val="24"/>
        </w:rPr>
        <w:t>pH-</w:t>
      </w:r>
      <w:r w:rsidRPr="00D75DBD">
        <w:rPr>
          <w:rFonts w:ascii="Times New Roman" w:hAnsi="Times New Roman" w:cs="Times New Roman"/>
          <w:sz w:val="24"/>
          <w:szCs w:val="24"/>
        </w:rPr>
        <w:t xml:space="preserve">7.4 from the various regions of Punjab, India. The samples were collected </w:t>
      </w:r>
      <w:r w:rsidR="008C4793" w:rsidRPr="00D75DBD">
        <w:rPr>
          <w:rFonts w:ascii="Times New Roman" w:hAnsi="Times New Roman" w:cs="Times New Roman"/>
          <w:sz w:val="24"/>
          <w:szCs w:val="24"/>
        </w:rPr>
        <w:t xml:space="preserve">irrespective of the </w:t>
      </w:r>
      <w:r w:rsidRPr="00D75DBD">
        <w:rPr>
          <w:rFonts w:ascii="Times New Roman" w:hAnsi="Times New Roman" w:cs="Times New Roman"/>
          <w:sz w:val="24"/>
          <w:szCs w:val="24"/>
        </w:rPr>
        <w:t>breed, age, sex, vaccination status and health status of the animal.</w:t>
      </w:r>
    </w:p>
    <w:p w:rsidR="001E7C13" w:rsidRPr="00D75DBD" w:rsidRDefault="00AC0C15" w:rsidP="0036174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DBD">
        <w:rPr>
          <w:rFonts w:ascii="Times New Roman" w:hAnsi="Times New Roman" w:cs="Times New Roman"/>
          <w:b/>
          <w:bCs/>
          <w:sz w:val="24"/>
          <w:szCs w:val="24"/>
        </w:rPr>
        <w:t>Processing of samples</w:t>
      </w:r>
      <w:r w:rsidR="001E7C13" w:rsidRPr="00D75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C13" w:rsidRPr="00D75DBD" w:rsidRDefault="001E7C13" w:rsidP="0036174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DBD">
        <w:rPr>
          <w:rFonts w:ascii="Times New Roman" w:hAnsi="Times New Roman" w:cs="Times New Roman"/>
          <w:sz w:val="24"/>
          <w:szCs w:val="24"/>
        </w:rPr>
        <w:lastRenderedPageBreak/>
        <w:t>The ocular, nasal and rectal swabs were collected</w:t>
      </w:r>
      <w:r w:rsidR="008C4793" w:rsidRPr="00D75DBD">
        <w:rPr>
          <w:rFonts w:ascii="Times New Roman" w:hAnsi="Times New Roman" w:cs="Times New Roman"/>
          <w:sz w:val="24"/>
          <w:szCs w:val="24"/>
        </w:rPr>
        <w:t xml:space="preserve"> individually</w:t>
      </w:r>
      <w:r w:rsidR="00D75DBD">
        <w:rPr>
          <w:rFonts w:ascii="Times New Roman" w:hAnsi="Times New Roman" w:cs="Times New Roman"/>
          <w:sz w:val="24"/>
          <w:szCs w:val="24"/>
        </w:rPr>
        <w:t xml:space="preserve"> </w:t>
      </w:r>
      <w:r w:rsidRPr="00D75DBD">
        <w:rPr>
          <w:rFonts w:ascii="Times New Roman" w:hAnsi="Times New Roman" w:cs="Times New Roman"/>
          <w:sz w:val="24"/>
          <w:szCs w:val="24"/>
        </w:rPr>
        <w:t>in 4</w:t>
      </w:r>
      <w:r w:rsidR="008C4793" w:rsidRPr="00D75DBD">
        <w:rPr>
          <w:rFonts w:ascii="Times New Roman" w:hAnsi="Times New Roman" w:cs="Times New Roman"/>
          <w:sz w:val="24"/>
          <w:szCs w:val="24"/>
        </w:rPr>
        <w:t xml:space="preserve"> </w:t>
      </w:r>
      <w:r w:rsidRPr="00D75DBD">
        <w:rPr>
          <w:rFonts w:ascii="Times New Roman" w:hAnsi="Times New Roman" w:cs="Times New Roman"/>
          <w:sz w:val="24"/>
          <w:szCs w:val="24"/>
        </w:rPr>
        <w:t>ml</w:t>
      </w:r>
      <w:r w:rsidR="00D75DBD">
        <w:rPr>
          <w:rFonts w:ascii="Times New Roman" w:hAnsi="Times New Roman" w:cs="Times New Roman"/>
          <w:sz w:val="24"/>
          <w:szCs w:val="24"/>
        </w:rPr>
        <w:t xml:space="preserve"> </w:t>
      </w:r>
      <w:r w:rsidRPr="00D75DBD">
        <w:rPr>
          <w:rFonts w:ascii="Times New Roman" w:hAnsi="Times New Roman" w:cs="Times New Roman"/>
          <w:sz w:val="24"/>
          <w:szCs w:val="24"/>
        </w:rPr>
        <w:t>of PBS. The sample</w:t>
      </w:r>
      <w:r w:rsidR="008C4793" w:rsidRPr="00D75DBD">
        <w:rPr>
          <w:rFonts w:ascii="Times New Roman" w:hAnsi="Times New Roman" w:cs="Times New Roman"/>
          <w:sz w:val="24"/>
          <w:szCs w:val="24"/>
        </w:rPr>
        <w:t>s</w:t>
      </w:r>
      <w:r w:rsidRPr="00D75DBD">
        <w:rPr>
          <w:rFonts w:ascii="Times New Roman" w:hAnsi="Times New Roman" w:cs="Times New Roman"/>
          <w:sz w:val="24"/>
          <w:szCs w:val="24"/>
        </w:rPr>
        <w:t xml:space="preserve"> w</w:t>
      </w:r>
      <w:r w:rsidR="008C4793" w:rsidRPr="00D75DBD">
        <w:rPr>
          <w:rFonts w:ascii="Times New Roman" w:hAnsi="Times New Roman" w:cs="Times New Roman"/>
          <w:sz w:val="24"/>
          <w:szCs w:val="24"/>
        </w:rPr>
        <w:t>ere</w:t>
      </w:r>
      <w:r w:rsidRPr="00D75DBD">
        <w:rPr>
          <w:rFonts w:ascii="Times New Roman" w:hAnsi="Times New Roman" w:cs="Times New Roman"/>
          <w:sz w:val="24"/>
          <w:szCs w:val="24"/>
        </w:rPr>
        <w:t xml:space="preserve"> divided equally into two different microcentrifuge tubes (2</w:t>
      </w:r>
      <w:r w:rsidR="008C4793" w:rsidRPr="00D75DBD">
        <w:rPr>
          <w:rFonts w:ascii="Times New Roman" w:hAnsi="Times New Roman" w:cs="Times New Roman"/>
          <w:sz w:val="24"/>
          <w:szCs w:val="24"/>
        </w:rPr>
        <w:t xml:space="preserve"> </w:t>
      </w:r>
      <w:r w:rsidRPr="00D75DBD">
        <w:rPr>
          <w:rFonts w:ascii="Times New Roman" w:hAnsi="Times New Roman" w:cs="Times New Roman"/>
          <w:sz w:val="24"/>
          <w:szCs w:val="24"/>
        </w:rPr>
        <w:t>ml each). Then the samples were centrifuged at 3000 rpm for 2 minute and supernatant was collected. One part of the sample was kept at -20°C for RNA extraction. To another part of the sample, 10µl of antibiotic- antifungal solution (Sigma, USA) was added and it was incubated at 37°C for 30 min. and later stored at -80°C for virus isolation.</w:t>
      </w:r>
    </w:p>
    <w:p w:rsidR="00AC0C15" w:rsidRPr="00D75DBD" w:rsidRDefault="001E7C13" w:rsidP="0036174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5DBD">
        <w:rPr>
          <w:rFonts w:ascii="Times New Roman" w:hAnsi="Times New Roman" w:cs="Times New Roman"/>
          <w:b/>
          <w:bCs/>
          <w:sz w:val="24"/>
          <w:szCs w:val="24"/>
        </w:rPr>
        <w:t>RNA isolation</w:t>
      </w:r>
    </w:p>
    <w:p w:rsidR="00130960" w:rsidRPr="00D75DBD" w:rsidRDefault="001E7C13" w:rsidP="0036174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DBD">
        <w:rPr>
          <w:rFonts w:ascii="Times New Roman" w:hAnsi="Times New Roman" w:cs="Times New Roman"/>
          <w:sz w:val="24"/>
          <w:szCs w:val="24"/>
        </w:rPr>
        <w:t>RNA isolation from ocular,</w:t>
      </w:r>
      <w:r w:rsidR="008C4793" w:rsidRPr="00D75DBD">
        <w:rPr>
          <w:rFonts w:ascii="Times New Roman" w:hAnsi="Times New Roman" w:cs="Times New Roman"/>
          <w:sz w:val="24"/>
          <w:szCs w:val="24"/>
        </w:rPr>
        <w:t xml:space="preserve"> </w:t>
      </w:r>
      <w:r w:rsidRPr="00D75DBD">
        <w:rPr>
          <w:rFonts w:ascii="Times New Roman" w:hAnsi="Times New Roman" w:cs="Times New Roman"/>
          <w:sz w:val="24"/>
          <w:szCs w:val="24"/>
        </w:rPr>
        <w:t>nasal and rectal swab samples was performed by using the commercially available kit according to the manufacture’s guidelines (Takara RNAiso Plus,</w:t>
      </w:r>
      <w:r w:rsidR="008C4793" w:rsidRPr="00D75DBD">
        <w:rPr>
          <w:rFonts w:ascii="Times New Roman" w:hAnsi="Times New Roman" w:cs="Times New Roman"/>
          <w:sz w:val="24"/>
          <w:szCs w:val="24"/>
        </w:rPr>
        <w:t xml:space="preserve"> </w:t>
      </w:r>
      <w:r w:rsidRPr="00D75DBD">
        <w:rPr>
          <w:rFonts w:ascii="Times New Roman" w:hAnsi="Times New Roman" w:cs="Times New Roman"/>
          <w:sz w:val="24"/>
          <w:szCs w:val="24"/>
        </w:rPr>
        <w:t>Japan).The extracted RNA</w:t>
      </w:r>
      <w:r w:rsidR="00F34491" w:rsidRPr="00D75DBD">
        <w:rPr>
          <w:rFonts w:ascii="Times New Roman" w:hAnsi="Times New Roman" w:cs="Times New Roman"/>
          <w:sz w:val="24"/>
          <w:szCs w:val="24"/>
        </w:rPr>
        <w:t xml:space="preserve"> pellet was eluted in 25µl of nuclease-free water and stored at -80°C.The purify of the RNA was checked by measuring the</w:t>
      </w:r>
      <w:r w:rsidR="008C4793" w:rsidRPr="00D75DBD">
        <w:rPr>
          <w:rFonts w:ascii="Times New Roman" w:hAnsi="Times New Roman" w:cs="Times New Roman"/>
          <w:sz w:val="24"/>
          <w:szCs w:val="24"/>
        </w:rPr>
        <w:t xml:space="preserve"> </w:t>
      </w:r>
      <w:r w:rsidR="00F34491" w:rsidRPr="00D75DBD">
        <w:rPr>
          <w:rFonts w:ascii="Times New Roman" w:hAnsi="Times New Roman" w:cs="Times New Roman"/>
          <w:sz w:val="24"/>
          <w:szCs w:val="24"/>
        </w:rPr>
        <w:t>optical density at 280-nm wavelength by Nanodrop (Thermo Fisher Scientific.USA).</w:t>
      </w:r>
    </w:p>
    <w:p w:rsidR="00F34491" w:rsidRPr="00D75DBD" w:rsidRDefault="00F34491" w:rsidP="0036174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5DBD">
        <w:rPr>
          <w:rFonts w:ascii="Times New Roman" w:hAnsi="Times New Roman" w:cs="Times New Roman"/>
          <w:b/>
          <w:bCs/>
          <w:sz w:val="24"/>
          <w:szCs w:val="24"/>
        </w:rPr>
        <w:t>First Strand cDNA Synthesis</w:t>
      </w:r>
    </w:p>
    <w:p w:rsidR="00F34491" w:rsidRPr="00D75DBD" w:rsidRDefault="00F34491" w:rsidP="0036174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DBD">
        <w:rPr>
          <w:rFonts w:ascii="Times New Roman" w:hAnsi="Times New Roman" w:cs="Times New Roman"/>
          <w:sz w:val="24"/>
          <w:szCs w:val="24"/>
        </w:rPr>
        <w:t>The extracted RNA was converted into cDNA by using the commercially available kit (Takara-Prime Script</w:t>
      </w:r>
      <w:r w:rsidRPr="00D75DBD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r w:rsidRPr="00D75DBD">
        <w:rPr>
          <w:rFonts w:ascii="Times New Roman" w:hAnsi="Times New Roman" w:cs="Times New Roman"/>
          <w:sz w:val="24"/>
          <w:szCs w:val="24"/>
        </w:rPr>
        <w:t xml:space="preserve"> First Strand Synthesis cDNA was done by 8µl of RNA template,1µl of random </w:t>
      </w:r>
      <w:r w:rsidR="00E5441C" w:rsidRPr="00D75DBD">
        <w:rPr>
          <w:rFonts w:ascii="Times New Roman" w:hAnsi="Times New Roman" w:cs="Times New Roman"/>
          <w:sz w:val="24"/>
          <w:szCs w:val="24"/>
        </w:rPr>
        <w:t>hexamers and 1µl of dNTPs (2.5mM).It was incubated at 65°C for 5min and then cooled immediately on ice.</w:t>
      </w:r>
      <w:r w:rsidR="00D75DBD">
        <w:rPr>
          <w:rFonts w:ascii="Times New Roman" w:hAnsi="Times New Roman" w:cs="Times New Roman"/>
          <w:sz w:val="24"/>
          <w:szCs w:val="24"/>
        </w:rPr>
        <w:t xml:space="preserve"> </w:t>
      </w:r>
      <w:r w:rsidR="00E5441C" w:rsidRPr="00D75DBD">
        <w:rPr>
          <w:rFonts w:ascii="Times New Roman" w:hAnsi="Times New Roman" w:cs="Times New Roman"/>
          <w:sz w:val="24"/>
          <w:szCs w:val="24"/>
        </w:rPr>
        <w:t>To this mixture</w:t>
      </w:r>
      <w:r w:rsidR="00D75DBD">
        <w:rPr>
          <w:rFonts w:ascii="Times New Roman" w:hAnsi="Times New Roman" w:cs="Times New Roman"/>
          <w:sz w:val="24"/>
          <w:szCs w:val="24"/>
        </w:rPr>
        <w:t xml:space="preserve"> </w:t>
      </w:r>
      <w:r w:rsidR="00E5441C" w:rsidRPr="00D75DBD">
        <w:rPr>
          <w:rFonts w:ascii="Times New Roman" w:hAnsi="Times New Roman" w:cs="Times New Roman"/>
          <w:sz w:val="24"/>
          <w:szCs w:val="24"/>
        </w:rPr>
        <w:t>a master mixture was added which was prepared by adding 4.0µl of Prime</w:t>
      </w:r>
      <w:r w:rsidR="008C4793" w:rsidRPr="00D75DBD">
        <w:rPr>
          <w:rFonts w:ascii="Times New Roman" w:hAnsi="Times New Roman" w:cs="Times New Roman"/>
          <w:sz w:val="24"/>
          <w:szCs w:val="24"/>
        </w:rPr>
        <w:t xml:space="preserve"> </w:t>
      </w:r>
      <w:r w:rsidR="00E5441C" w:rsidRPr="00D75DBD">
        <w:rPr>
          <w:rFonts w:ascii="Times New Roman" w:hAnsi="Times New Roman" w:cs="Times New Roman"/>
          <w:sz w:val="24"/>
          <w:szCs w:val="24"/>
        </w:rPr>
        <w:t>Script Buffer (5x),</w:t>
      </w:r>
      <w:r w:rsidR="008C4793" w:rsidRPr="00D75DBD">
        <w:rPr>
          <w:rFonts w:ascii="Times New Roman" w:hAnsi="Times New Roman" w:cs="Times New Roman"/>
          <w:sz w:val="24"/>
          <w:szCs w:val="24"/>
        </w:rPr>
        <w:t xml:space="preserve"> </w:t>
      </w:r>
      <w:r w:rsidR="00E5441C" w:rsidRPr="00D75DBD">
        <w:rPr>
          <w:rFonts w:ascii="Times New Roman" w:hAnsi="Times New Roman" w:cs="Times New Roman"/>
          <w:sz w:val="24"/>
          <w:szCs w:val="24"/>
        </w:rPr>
        <w:t>0.5µl of RNA inhibitor (40 U/µl), 1.0µL of Prime</w:t>
      </w:r>
      <w:r w:rsidR="008C4793" w:rsidRPr="00D75DBD">
        <w:rPr>
          <w:rFonts w:ascii="Times New Roman" w:hAnsi="Times New Roman" w:cs="Times New Roman"/>
          <w:sz w:val="24"/>
          <w:szCs w:val="24"/>
        </w:rPr>
        <w:t xml:space="preserve"> </w:t>
      </w:r>
      <w:r w:rsidR="00E5441C" w:rsidRPr="00D75DBD">
        <w:rPr>
          <w:rFonts w:ascii="Times New Roman" w:hAnsi="Times New Roman" w:cs="Times New Roman"/>
          <w:sz w:val="24"/>
          <w:szCs w:val="24"/>
        </w:rPr>
        <w:t>Script RTase (200U/µL) and 4.5µL RNase-free water.</w:t>
      </w:r>
      <w:r w:rsidR="008C4793" w:rsidRPr="00D75DBD">
        <w:rPr>
          <w:rFonts w:ascii="Times New Roman" w:hAnsi="Times New Roman" w:cs="Times New Roman"/>
          <w:sz w:val="24"/>
          <w:szCs w:val="24"/>
        </w:rPr>
        <w:t xml:space="preserve"> </w:t>
      </w:r>
      <w:r w:rsidR="00E5441C" w:rsidRPr="00D75DBD">
        <w:rPr>
          <w:rFonts w:ascii="Times New Roman" w:hAnsi="Times New Roman" w:cs="Times New Roman"/>
          <w:sz w:val="24"/>
          <w:szCs w:val="24"/>
        </w:rPr>
        <w:t>The PCR tubes were placed</w:t>
      </w:r>
      <w:r w:rsidR="008C4793" w:rsidRPr="00D75DBD">
        <w:rPr>
          <w:rFonts w:ascii="Times New Roman" w:hAnsi="Times New Roman" w:cs="Times New Roman"/>
          <w:sz w:val="24"/>
          <w:szCs w:val="24"/>
        </w:rPr>
        <w:t xml:space="preserve"> </w:t>
      </w:r>
      <w:r w:rsidR="00E5441C" w:rsidRPr="00D75DBD">
        <w:rPr>
          <w:rFonts w:ascii="Times New Roman" w:hAnsi="Times New Roman" w:cs="Times New Roman"/>
          <w:sz w:val="24"/>
          <w:szCs w:val="24"/>
        </w:rPr>
        <w:t>in the thermocy</w:t>
      </w:r>
      <w:r w:rsidR="001873D4" w:rsidRPr="00D75DBD">
        <w:rPr>
          <w:rFonts w:ascii="Times New Roman" w:hAnsi="Times New Roman" w:cs="Times New Roman"/>
          <w:sz w:val="24"/>
          <w:szCs w:val="24"/>
        </w:rPr>
        <w:t xml:space="preserve">cler with the following thermal </w:t>
      </w:r>
      <w:r w:rsidR="00E5441C" w:rsidRPr="00D75DBD">
        <w:rPr>
          <w:rFonts w:ascii="Times New Roman" w:hAnsi="Times New Roman" w:cs="Times New Roman"/>
          <w:sz w:val="24"/>
          <w:szCs w:val="24"/>
        </w:rPr>
        <w:t>conditions</w:t>
      </w:r>
      <w:r w:rsidR="008C4793" w:rsidRPr="00D75DBD">
        <w:rPr>
          <w:rFonts w:ascii="Times New Roman" w:hAnsi="Times New Roman" w:cs="Times New Roman"/>
          <w:sz w:val="24"/>
          <w:szCs w:val="24"/>
        </w:rPr>
        <w:t xml:space="preserve">, initially at </w:t>
      </w:r>
      <w:r w:rsidR="00E5441C" w:rsidRPr="00D75DBD">
        <w:rPr>
          <w:rFonts w:ascii="Times New Roman" w:hAnsi="Times New Roman" w:cs="Times New Roman"/>
          <w:sz w:val="24"/>
          <w:szCs w:val="24"/>
        </w:rPr>
        <w:t>30°C for 10min,</w:t>
      </w:r>
      <w:r w:rsidR="008C4793" w:rsidRPr="00D75DBD">
        <w:rPr>
          <w:rFonts w:ascii="Times New Roman" w:hAnsi="Times New Roman" w:cs="Times New Roman"/>
          <w:sz w:val="24"/>
          <w:szCs w:val="24"/>
        </w:rPr>
        <w:t xml:space="preserve"> </w:t>
      </w:r>
      <w:r w:rsidR="00E5441C" w:rsidRPr="00D75DBD">
        <w:rPr>
          <w:rFonts w:ascii="Times New Roman" w:hAnsi="Times New Roman" w:cs="Times New Roman"/>
          <w:sz w:val="24"/>
          <w:szCs w:val="24"/>
        </w:rPr>
        <w:t xml:space="preserve">followed by </w:t>
      </w:r>
      <w:r w:rsidR="008C4793" w:rsidRPr="00D75DBD">
        <w:rPr>
          <w:rFonts w:ascii="Times New Roman" w:hAnsi="Times New Roman" w:cs="Times New Roman"/>
          <w:sz w:val="24"/>
          <w:szCs w:val="24"/>
        </w:rPr>
        <w:t xml:space="preserve">at </w:t>
      </w:r>
      <w:r w:rsidR="00E5441C" w:rsidRPr="00D75DBD">
        <w:rPr>
          <w:rFonts w:ascii="Times New Roman" w:hAnsi="Times New Roman" w:cs="Times New Roman"/>
          <w:sz w:val="24"/>
          <w:szCs w:val="24"/>
        </w:rPr>
        <w:t>42°C for 60 min and finally 95°C for 5 min for inactivation of the enzyme</w:t>
      </w:r>
      <w:r w:rsidR="001A3800" w:rsidRPr="00D75DBD">
        <w:rPr>
          <w:rFonts w:ascii="Times New Roman" w:hAnsi="Times New Roman" w:cs="Times New Roman"/>
          <w:sz w:val="24"/>
          <w:szCs w:val="24"/>
        </w:rPr>
        <w:t>.</w:t>
      </w:r>
      <w:r w:rsidR="008C4793" w:rsidRPr="00D75DBD">
        <w:rPr>
          <w:rFonts w:ascii="Times New Roman" w:hAnsi="Times New Roman" w:cs="Times New Roman"/>
          <w:sz w:val="24"/>
          <w:szCs w:val="24"/>
        </w:rPr>
        <w:t xml:space="preserve"> </w:t>
      </w:r>
      <w:r w:rsidR="001A3800" w:rsidRPr="00D75DBD">
        <w:rPr>
          <w:rFonts w:ascii="Times New Roman" w:hAnsi="Times New Roman" w:cs="Times New Roman"/>
          <w:sz w:val="24"/>
          <w:szCs w:val="24"/>
        </w:rPr>
        <w:t>The cDNA synthesized was stored at -20°C.</w:t>
      </w:r>
    </w:p>
    <w:p w:rsidR="001A3800" w:rsidRPr="00D75DBD" w:rsidRDefault="001A3800" w:rsidP="0036174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5DBD">
        <w:rPr>
          <w:rFonts w:ascii="Times New Roman" w:hAnsi="Times New Roman" w:cs="Times New Roman"/>
          <w:b/>
          <w:bCs/>
          <w:sz w:val="24"/>
          <w:szCs w:val="24"/>
        </w:rPr>
        <w:t>Amplification of F Gene of PPR Virus</w:t>
      </w:r>
    </w:p>
    <w:p w:rsidR="001A567B" w:rsidRPr="00D75DBD" w:rsidRDefault="001A3800" w:rsidP="0036174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DBD">
        <w:rPr>
          <w:rFonts w:ascii="Times New Roman" w:hAnsi="Times New Roman" w:cs="Times New Roman"/>
          <w:sz w:val="24"/>
          <w:szCs w:val="24"/>
        </w:rPr>
        <w:t>PCR amplification was carried out by set of F-gene-specific primers (Table 1).</w:t>
      </w:r>
    </w:p>
    <w:p w:rsidR="001A567B" w:rsidRDefault="001A567B" w:rsidP="001A567B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</w:p>
    <w:p w:rsidR="00D75DBD" w:rsidRDefault="00D75DBD" w:rsidP="001A567B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</w:p>
    <w:p w:rsidR="00D75DBD" w:rsidRPr="00D75DBD" w:rsidRDefault="00D75DBD" w:rsidP="001A567B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</w:p>
    <w:tbl>
      <w:tblPr>
        <w:tblStyle w:val="TableGrid"/>
        <w:tblpPr w:leftFromText="180" w:rightFromText="180" w:vertAnchor="text" w:horzAnchor="margin" w:tblpY="8"/>
        <w:tblW w:w="8801" w:type="dxa"/>
        <w:tblLayout w:type="fixed"/>
        <w:tblLook w:val="04A0"/>
      </w:tblPr>
      <w:tblGrid>
        <w:gridCol w:w="540"/>
        <w:gridCol w:w="666"/>
        <w:gridCol w:w="969"/>
        <w:gridCol w:w="4556"/>
        <w:gridCol w:w="923"/>
        <w:gridCol w:w="1147"/>
      </w:tblGrid>
      <w:tr w:rsidR="001A567B" w:rsidRPr="00D75DBD" w:rsidTr="001A567B">
        <w:trPr>
          <w:trHeight w:val="60"/>
        </w:trPr>
        <w:tc>
          <w:tcPr>
            <w:tcW w:w="540" w:type="dxa"/>
          </w:tcPr>
          <w:p w:rsidR="001A567B" w:rsidRPr="00D75DBD" w:rsidRDefault="001A567B" w:rsidP="001A567B">
            <w:pPr>
              <w:pStyle w:val="Default"/>
              <w:spacing w:after="200"/>
              <w:jc w:val="center"/>
              <w:rPr>
                <w:b/>
                <w:bCs/>
                <w:sz w:val="22"/>
                <w:szCs w:val="22"/>
              </w:rPr>
            </w:pPr>
            <w:r w:rsidRPr="00D75DBD">
              <w:rPr>
                <w:b/>
                <w:bCs/>
                <w:sz w:val="22"/>
                <w:szCs w:val="22"/>
              </w:rPr>
              <w:lastRenderedPageBreak/>
              <w:t>S.No</w:t>
            </w:r>
          </w:p>
        </w:tc>
        <w:tc>
          <w:tcPr>
            <w:tcW w:w="666" w:type="dxa"/>
          </w:tcPr>
          <w:p w:rsidR="001A567B" w:rsidRPr="00D75DBD" w:rsidRDefault="001A567B" w:rsidP="001A567B">
            <w:pPr>
              <w:pStyle w:val="Default"/>
              <w:spacing w:after="200"/>
              <w:ind w:left="-75" w:right="-51"/>
              <w:jc w:val="center"/>
              <w:rPr>
                <w:b/>
                <w:bCs/>
                <w:sz w:val="22"/>
                <w:szCs w:val="22"/>
              </w:rPr>
            </w:pPr>
            <w:r w:rsidRPr="00D75DBD">
              <w:rPr>
                <w:b/>
                <w:bCs/>
                <w:sz w:val="22"/>
                <w:szCs w:val="22"/>
              </w:rPr>
              <w:t>Gene</w:t>
            </w:r>
          </w:p>
        </w:tc>
        <w:tc>
          <w:tcPr>
            <w:tcW w:w="969" w:type="dxa"/>
          </w:tcPr>
          <w:p w:rsidR="001A567B" w:rsidRPr="00D75DBD" w:rsidRDefault="001A567B" w:rsidP="001A567B">
            <w:pPr>
              <w:pStyle w:val="Default"/>
              <w:spacing w:after="200"/>
              <w:ind w:left="-75" w:right="-51"/>
              <w:jc w:val="center"/>
              <w:rPr>
                <w:b/>
                <w:bCs/>
                <w:sz w:val="22"/>
                <w:szCs w:val="22"/>
              </w:rPr>
            </w:pPr>
            <w:r w:rsidRPr="00D75DBD">
              <w:rPr>
                <w:b/>
                <w:bCs/>
                <w:sz w:val="22"/>
                <w:szCs w:val="22"/>
              </w:rPr>
              <w:t>Primer name</w:t>
            </w:r>
          </w:p>
        </w:tc>
        <w:tc>
          <w:tcPr>
            <w:tcW w:w="4556" w:type="dxa"/>
          </w:tcPr>
          <w:p w:rsidR="001A567B" w:rsidRPr="00D75DBD" w:rsidRDefault="001A567B" w:rsidP="008C4793">
            <w:pPr>
              <w:pStyle w:val="Default"/>
              <w:spacing w:after="200"/>
              <w:ind w:left="-75" w:right="-51"/>
              <w:jc w:val="center"/>
              <w:rPr>
                <w:b/>
                <w:bCs/>
                <w:sz w:val="22"/>
                <w:szCs w:val="22"/>
              </w:rPr>
            </w:pPr>
            <w:r w:rsidRPr="00D75DBD">
              <w:rPr>
                <w:b/>
                <w:bCs/>
                <w:sz w:val="22"/>
                <w:szCs w:val="22"/>
              </w:rPr>
              <w:t>Primer Sequence</w:t>
            </w:r>
          </w:p>
        </w:tc>
        <w:tc>
          <w:tcPr>
            <w:tcW w:w="923" w:type="dxa"/>
          </w:tcPr>
          <w:p w:rsidR="001A567B" w:rsidRPr="00D75DBD" w:rsidRDefault="001A567B" w:rsidP="001A567B">
            <w:pPr>
              <w:pStyle w:val="Default"/>
              <w:spacing w:after="200"/>
              <w:ind w:left="-75" w:right="-51"/>
              <w:jc w:val="center"/>
              <w:rPr>
                <w:b/>
                <w:bCs/>
                <w:sz w:val="22"/>
                <w:szCs w:val="22"/>
              </w:rPr>
            </w:pPr>
            <w:r w:rsidRPr="00D75DBD">
              <w:rPr>
                <w:b/>
                <w:bCs/>
                <w:sz w:val="22"/>
                <w:szCs w:val="22"/>
              </w:rPr>
              <w:t>Product size (bp)</w:t>
            </w:r>
          </w:p>
        </w:tc>
        <w:tc>
          <w:tcPr>
            <w:tcW w:w="1147" w:type="dxa"/>
          </w:tcPr>
          <w:p w:rsidR="001A567B" w:rsidRPr="00D75DBD" w:rsidRDefault="001A567B" w:rsidP="001A567B">
            <w:pPr>
              <w:pStyle w:val="Default"/>
              <w:spacing w:after="200"/>
              <w:ind w:left="-75" w:right="-51"/>
              <w:jc w:val="center"/>
              <w:rPr>
                <w:b/>
                <w:bCs/>
                <w:sz w:val="22"/>
                <w:szCs w:val="22"/>
              </w:rPr>
            </w:pPr>
            <w:r w:rsidRPr="00D75DBD">
              <w:rPr>
                <w:b/>
                <w:bCs/>
                <w:sz w:val="22"/>
                <w:szCs w:val="22"/>
              </w:rPr>
              <w:t>Reference</w:t>
            </w:r>
          </w:p>
        </w:tc>
      </w:tr>
      <w:tr w:rsidR="001A567B" w:rsidRPr="00D75DBD" w:rsidTr="001A567B">
        <w:trPr>
          <w:trHeight w:val="332"/>
        </w:trPr>
        <w:tc>
          <w:tcPr>
            <w:tcW w:w="540" w:type="dxa"/>
            <w:vMerge w:val="restart"/>
          </w:tcPr>
          <w:p w:rsidR="001A567B" w:rsidRPr="00D75DBD" w:rsidRDefault="001A567B" w:rsidP="001A567B">
            <w:pPr>
              <w:pStyle w:val="Default"/>
              <w:spacing w:after="200"/>
              <w:jc w:val="both"/>
              <w:rPr>
                <w:b/>
                <w:bCs/>
                <w:sz w:val="22"/>
                <w:szCs w:val="22"/>
              </w:rPr>
            </w:pPr>
            <w:r w:rsidRPr="00D75DBD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66" w:type="dxa"/>
            <w:vMerge w:val="restart"/>
          </w:tcPr>
          <w:p w:rsidR="001A567B" w:rsidRPr="00D75DBD" w:rsidRDefault="001A567B" w:rsidP="001A567B">
            <w:pPr>
              <w:pStyle w:val="Default"/>
              <w:spacing w:after="200"/>
              <w:jc w:val="center"/>
              <w:rPr>
                <w:sz w:val="22"/>
                <w:szCs w:val="22"/>
              </w:rPr>
            </w:pPr>
            <w:r w:rsidRPr="00D75DBD">
              <w:rPr>
                <w:sz w:val="22"/>
                <w:szCs w:val="22"/>
              </w:rPr>
              <w:t>F-gene</w:t>
            </w:r>
          </w:p>
        </w:tc>
        <w:tc>
          <w:tcPr>
            <w:tcW w:w="969" w:type="dxa"/>
          </w:tcPr>
          <w:p w:rsidR="001A567B" w:rsidRPr="00D75DBD" w:rsidRDefault="001A567B" w:rsidP="001A567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75DBD">
              <w:rPr>
                <w:b/>
                <w:bCs/>
                <w:sz w:val="22"/>
                <w:szCs w:val="22"/>
              </w:rPr>
              <w:t>‘F’</w:t>
            </w:r>
          </w:p>
        </w:tc>
        <w:tc>
          <w:tcPr>
            <w:tcW w:w="4556" w:type="dxa"/>
          </w:tcPr>
          <w:p w:rsidR="001A567B" w:rsidRPr="00D75DBD" w:rsidRDefault="001A567B" w:rsidP="001A567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75DBD">
              <w:rPr>
                <w:sz w:val="22"/>
                <w:szCs w:val="22"/>
              </w:rPr>
              <w:t>5´GAGACTGAGTTTGTGACCTACAAGC-3´</w:t>
            </w:r>
          </w:p>
        </w:tc>
        <w:tc>
          <w:tcPr>
            <w:tcW w:w="923" w:type="dxa"/>
            <w:vMerge w:val="restart"/>
          </w:tcPr>
          <w:p w:rsidR="001A567B" w:rsidRPr="00D75DBD" w:rsidRDefault="001A567B" w:rsidP="001A567B">
            <w:pPr>
              <w:pStyle w:val="Default"/>
              <w:spacing w:after="20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75DBD">
              <w:rPr>
                <w:b/>
                <w:bCs/>
                <w:sz w:val="22"/>
                <w:szCs w:val="22"/>
              </w:rPr>
              <w:t>372</w:t>
            </w:r>
          </w:p>
        </w:tc>
        <w:tc>
          <w:tcPr>
            <w:tcW w:w="1147" w:type="dxa"/>
            <w:vMerge w:val="restart"/>
          </w:tcPr>
          <w:p w:rsidR="001A567B" w:rsidRPr="00D75DBD" w:rsidRDefault="001A567B" w:rsidP="001A567B">
            <w:pPr>
              <w:pStyle w:val="Default"/>
              <w:spacing w:after="200"/>
              <w:jc w:val="center"/>
              <w:rPr>
                <w:b/>
                <w:bCs/>
                <w:sz w:val="22"/>
                <w:szCs w:val="22"/>
              </w:rPr>
            </w:pPr>
            <w:r w:rsidRPr="00D75DBD">
              <w:rPr>
                <w:b/>
                <w:bCs/>
                <w:sz w:val="22"/>
                <w:szCs w:val="22"/>
              </w:rPr>
              <w:t>Forsyth and Barret</w:t>
            </w:r>
          </w:p>
          <w:p w:rsidR="001A567B" w:rsidRPr="00D75DBD" w:rsidRDefault="001A567B" w:rsidP="001A567B">
            <w:pPr>
              <w:pStyle w:val="Default"/>
              <w:spacing w:after="200"/>
              <w:jc w:val="center"/>
              <w:rPr>
                <w:b/>
                <w:bCs/>
                <w:sz w:val="22"/>
                <w:szCs w:val="22"/>
              </w:rPr>
            </w:pPr>
            <w:r w:rsidRPr="00D75DBD">
              <w:rPr>
                <w:b/>
                <w:bCs/>
                <w:sz w:val="22"/>
                <w:szCs w:val="22"/>
              </w:rPr>
              <w:t>(1995)</w:t>
            </w:r>
          </w:p>
        </w:tc>
      </w:tr>
      <w:tr w:rsidR="001A567B" w:rsidRPr="00D75DBD" w:rsidTr="001A567B">
        <w:tc>
          <w:tcPr>
            <w:tcW w:w="540" w:type="dxa"/>
            <w:vMerge/>
          </w:tcPr>
          <w:p w:rsidR="001A567B" w:rsidRPr="00D75DBD" w:rsidRDefault="001A567B" w:rsidP="001A567B">
            <w:pPr>
              <w:pStyle w:val="Default"/>
              <w:spacing w:after="20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" w:type="dxa"/>
            <w:vMerge/>
          </w:tcPr>
          <w:p w:rsidR="001A567B" w:rsidRPr="00D75DBD" w:rsidRDefault="001A567B" w:rsidP="001A567B">
            <w:pPr>
              <w:pStyle w:val="Default"/>
              <w:spacing w:after="20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</w:tcPr>
          <w:p w:rsidR="001A567B" w:rsidRPr="00D75DBD" w:rsidRDefault="001A567B" w:rsidP="001A567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75DBD">
              <w:rPr>
                <w:b/>
                <w:bCs/>
                <w:sz w:val="22"/>
                <w:szCs w:val="22"/>
              </w:rPr>
              <w:t>‘R’</w:t>
            </w:r>
          </w:p>
        </w:tc>
        <w:tc>
          <w:tcPr>
            <w:tcW w:w="4556" w:type="dxa"/>
          </w:tcPr>
          <w:p w:rsidR="001A567B" w:rsidRPr="00D75DBD" w:rsidRDefault="001A567B" w:rsidP="001A567B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D75DBD">
              <w:rPr>
                <w:bCs/>
                <w:sz w:val="22"/>
                <w:szCs w:val="22"/>
              </w:rPr>
              <w:t>5´ATCACAGTGTTAAAGCCTGTAGAGG-´3</w:t>
            </w:r>
          </w:p>
        </w:tc>
        <w:tc>
          <w:tcPr>
            <w:tcW w:w="923" w:type="dxa"/>
            <w:vMerge/>
          </w:tcPr>
          <w:p w:rsidR="001A567B" w:rsidRPr="00D75DBD" w:rsidRDefault="001A567B" w:rsidP="001A567B">
            <w:pPr>
              <w:pStyle w:val="Default"/>
              <w:spacing w:after="20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vMerge/>
          </w:tcPr>
          <w:p w:rsidR="001A567B" w:rsidRPr="00D75DBD" w:rsidRDefault="001A567B" w:rsidP="001A567B">
            <w:pPr>
              <w:pStyle w:val="Default"/>
              <w:spacing w:after="20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1A567B" w:rsidRPr="00D75DBD" w:rsidRDefault="001A567B" w:rsidP="001A567B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</w:p>
    <w:p w:rsidR="001A567B" w:rsidRPr="00D75DBD" w:rsidRDefault="001A567B" w:rsidP="001A567B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</w:p>
    <w:p w:rsidR="001A567B" w:rsidRPr="00D75DBD" w:rsidRDefault="001A567B" w:rsidP="001A567B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</w:p>
    <w:p w:rsidR="001A567B" w:rsidRPr="00D75DBD" w:rsidRDefault="001A567B" w:rsidP="001A567B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</w:p>
    <w:p w:rsidR="001A567B" w:rsidRPr="00D75DBD" w:rsidRDefault="001A567B" w:rsidP="001A567B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</w:p>
    <w:p w:rsidR="001A567B" w:rsidRPr="00D75DBD" w:rsidRDefault="001A567B" w:rsidP="001A567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0960" w:rsidRPr="00D75DBD" w:rsidRDefault="001A3800" w:rsidP="001A567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BD">
        <w:rPr>
          <w:rFonts w:ascii="Times New Roman" w:hAnsi="Times New Roman" w:cs="Times New Roman"/>
          <w:szCs w:val="24"/>
        </w:rPr>
        <w:t xml:space="preserve"> </w:t>
      </w:r>
      <w:r w:rsidR="001A567B" w:rsidRPr="00D75DBD">
        <w:rPr>
          <w:rFonts w:ascii="Times New Roman" w:hAnsi="Times New Roman" w:cs="Times New Roman"/>
          <w:szCs w:val="24"/>
        </w:rPr>
        <w:tab/>
      </w:r>
      <w:r w:rsidRPr="00D75DBD">
        <w:rPr>
          <w:rFonts w:ascii="Times New Roman" w:hAnsi="Times New Roman" w:cs="Times New Roman"/>
          <w:sz w:val="24"/>
          <w:szCs w:val="24"/>
        </w:rPr>
        <w:t>The PPR vaccine was used as positive control and nuclease-free water was used as</w:t>
      </w:r>
      <w:r w:rsidR="00D75DBD">
        <w:rPr>
          <w:rFonts w:ascii="Times New Roman" w:hAnsi="Times New Roman" w:cs="Times New Roman"/>
          <w:sz w:val="24"/>
          <w:szCs w:val="24"/>
        </w:rPr>
        <w:t xml:space="preserve"> </w:t>
      </w:r>
      <w:r w:rsidR="001A567B" w:rsidRPr="00D75DBD">
        <w:rPr>
          <w:rFonts w:ascii="Times New Roman" w:hAnsi="Times New Roman" w:cs="Times New Roman"/>
          <w:sz w:val="24"/>
          <w:szCs w:val="24"/>
        </w:rPr>
        <w:t xml:space="preserve"> </w:t>
      </w:r>
      <w:r w:rsidRPr="00D75DBD">
        <w:rPr>
          <w:rFonts w:ascii="Times New Roman" w:hAnsi="Times New Roman" w:cs="Times New Roman"/>
          <w:sz w:val="24"/>
          <w:szCs w:val="24"/>
        </w:rPr>
        <w:t>negative control. The master mix was prepared by adding 5.0µL of cDNA, 2.5µL of 10x PCR buffer (with MgCl</w:t>
      </w:r>
      <w:r w:rsidRPr="00D75DB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75DBD">
        <w:rPr>
          <w:rFonts w:ascii="Times New Roman" w:hAnsi="Times New Roman" w:cs="Times New Roman"/>
          <w:sz w:val="24"/>
          <w:szCs w:val="24"/>
        </w:rPr>
        <w:t>), 1.0µL of dNTPs (2.5Mm each),0.5µL of Taq polymerase (5U/µL), 1.0µL each of forward (20 pmol/µL</w:t>
      </w:r>
      <w:r w:rsidR="001873D4" w:rsidRPr="00D75DBD">
        <w:rPr>
          <w:rFonts w:ascii="Times New Roman" w:hAnsi="Times New Roman" w:cs="Times New Roman"/>
          <w:sz w:val="24"/>
          <w:szCs w:val="24"/>
        </w:rPr>
        <w:t xml:space="preserve">) and reverse primer (20 pmol/µL). The final volume was made 25µL with nuclease-free water. The reaction mixture was placed in thermocycler with following thermal cyclic conditions 1 cycle of 95°C for 5 min, 30 cycles of 94°C for 1 min, 50°C for 1min, 70°C for 7 min. PCR products (10µL) were visualized </w:t>
      </w:r>
      <w:r w:rsidR="00D75DBD">
        <w:rPr>
          <w:rFonts w:ascii="Times New Roman" w:hAnsi="Times New Roman" w:cs="Times New Roman"/>
          <w:sz w:val="24"/>
          <w:szCs w:val="24"/>
        </w:rPr>
        <w:t>in 1.5% a</w:t>
      </w:r>
      <w:r w:rsidR="001873D4" w:rsidRPr="00D75DBD">
        <w:rPr>
          <w:rFonts w:ascii="Times New Roman" w:eastAsia="Times New Roman" w:hAnsi="Times New Roman" w:cs="Times New Roman"/>
          <w:sz w:val="24"/>
          <w:szCs w:val="24"/>
        </w:rPr>
        <w:t>nd run at 90V electrophori</w:t>
      </w:r>
      <w:r w:rsidR="001A567B" w:rsidRPr="00D75DBD">
        <w:rPr>
          <w:rFonts w:ascii="Times New Roman" w:hAnsi="Times New Roman" w:cs="Times New Roman"/>
          <w:sz w:val="24"/>
          <w:szCs w:val="24"/>
        </w:rPr>
        <w:t xml:space="preserve">sed gel for 30-35 min </w:t>
      </w:r>
      <w:r w:rsidR="000D32C3" w:rsidRPr="00D75DBD">
        <w:rPr>
          <w:rFonts w:ascii="Times New Roman" w:eastAsia="Times New Roman" w:hAnsi="Times New Roman" w:cs="Times New Roman"/>
          <w:sz w:val="24"/>
          <w:szCs w:val="24"/>
        </w:rPr>
        <w:t>and visualized by gel documentation system</w:t>
      </w:r>
      <w:r w:rsidR="001A567B" w:rsidRPr="00D75D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5948" w:rsidRPr="00D75DBD" w:rsidRDefault="001A567B" w:rsidP="001A567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5D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Isolation of PPR Virus</w:t>
      </w:r>
      <w:r w:rsidR="000D32C3" w:rsidRPr="00D75D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A567B" w:rsidRPr="00D75DBD" w:rsidRDefault="001A567B" w:rsidP="001A567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BD">
        <w:rPr>
          <w:rFonts w:ascii="Times New Roman" w:eastAsia="Times New Roman" w:hAnsi="Times New Roman" w:cs="Times New Roman"/>
          <w:sz w:val="24"/>
          <w:szCs w:val="24"/>
        </w:rPr>
        <w:t>Vero cell line available at PPR Laboratory of IVRI, Mukteshwar</w:t>
      </w:r>
      <w:r w:rsidR="008C4793" w:rsidRPr="00D75DBD">
        <w:rPr>
          <w:rFonts w:ascii="Times New Roman" w:eastAsia="Times New Roman" w:hAnsi="Times New Roman" w:cs="Times New Roman"/>
          <w:sz w:val="24"/>
          <w:szCs w:val="24"/>
        </w:rPr>
        <w:t xml:space="preserve"> (India)</w:t>
      </w:r>
      <w:r w:rsidRPr="00D75DBD">
        <w:rPr>
          <w:rFonts w:ascii="Times New Roman" w:eastAsia="Times New Roman" w:hAnsi="Times New Roman" w:cs="Times New Roman"/>
          <w:sz w:val="24"/>
          <w:szCs w:val="24"/>
        </w:rPr>
        <w:t xml:space="preserve"> was used for isolation of the virus</w:t>
      </w:r>
    </w:p>
    <w:p w:rsidR="001A567B" w:rsidRPr="00D75DBD" w:rsidRDefault="001A567B" w:rsidP="00816ADF">
      <w:pPr>
        <w:tabs>
          <w:tab w:val="left" w:pos="712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5DBD">
        <w:rPr>
          <w:rFonts w:ascii="Times New Roman" w:hAnsi="Times New Roman" w:cs="Times New Roman"/>
          <w:b/>
          <w:bCs/>
          <w:sz w:val="24"/>
          <w:szCs w:val="24"/>
        </w:rPr>
        <w:t>Virus isolation in vero cells</w:t>
      </w:r>
      <w:r w:rsidR="008C4793" w:rsidRPr="00D75D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6ADF" w:rsidRPr="00D75DB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35948" w:rsidRPr="00D75DBD" w:rsidRDefault="001A567B" w:rsidP="00337462">
      <w:pPr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5DBD">
        <w:rPr>
          <w:rFonts w:ascii="Times New Roman" w:hAnsi="Times New Roman" w:cs="Times New Roman"/>
          <w:sz w:val="24"/>
          <w:szCs w:val="24"/>
        </w:rPr>
        <w:t>Vero (African green monkey kidney) cells were pr</w:t>
      </w:r>
      <w:r w:rsidR="008C4793" w:rsidRPr="00D75DBD">
        <w:rPr>
          <w:rFonts w:ascii="Times New Roman" w:hAnsi="Times New Roman" w:cs="Times New Roman"/>
          <w:sz w:val="24"/>
          <w:szCs w:val="24"/>
        </w:rPr>
        <w:t>o</w:t>
      </w:r>
      <w:r w:rsidRPr="00D75DBD">
        <w:rPr>
          <w:rFonts w:ascii="Times New Roman" w:hAnsi="Times New Roman" w:cs="Times New Roman"/>
          <w:sz w:val="24"/>
          <w:szCs w:val="24"/>
        </w:rPr>
        <w:t>p</w:t>
      </w:r>
      <w:r w:rsidR="008C4793" w:rsidRPr="00D75DBD">
        <w:rPr>
          <w:rFonts w:ascii="Times New Roman" w:hAnsi="Times New Roman" w:cs="Times New Roman"/>
          <w:sz w:val="24"/>
          <w:szCs w:val="24"/>
        </w:rPr>
        <w:t>a</w:t>
      </w:r>
      <w:r w:rsidRPr="00D75DBD">
        <w:rPr>
          <w:rFonts w:ascii="Times New Roman" w:hAnsi="Times New Roman" w:cs="Times New Roman"/>
          <w:sz w:val="24"/>
          <w:szCs w:val="24"/>
        </w:rPr>
        <w:t>gated in Eagle’s minimum essential medium (EMEM, Sigma, ST.Louis, MO, USA) containing 10% bovine calf serum (BCS) and antibiotics viz.,</w:t>
      </w:r>
      <w:r w:rsidR="008C4793" w:rsidRPr="00D75DBD">
        <w:rPr>
          <w:rFonts w:ascii="Times New Roman" w:hAnsi="Times New Roman" w:cs="Times New Roman"/>
          <w:sz w:val="24"/>
          <w:szCs w:val="24"/>
        </w:rPr>
        <w:t xml:space="preserve"> </w:t>
      </w:r>
      <w:r w:rsidRPr="00D75DBD">
        <w:rPr>
          <w:rFonts w:ascii="Times New Roman" w:hAnsi="Times New Roman" w:cs="Times New Roman"/>
          <w:sz w:val="24"/>
          <w:szCs w:val="24"/>
        </w:rPr>
        <w:t xml:space="preserve">Penicillin G and streptomycin 100 unit and 100µg per ml respectively. </w:t>
      </w:r>
      <w:r w:rsidR="000D32C3" w:rsidRPr="00D75DBD">
        <w:rPr>
          <w:rFonts w:ascii="Times New Roman" w:hAnsi="Times New Roman" w:cs="Times New Roman"/>
          <w:sz w:val="24"/>
          <w:szCs w:val="24"/>
        </w:rPr>
        <w:t>Incubated at 37°C with 5%CO</w:t>
      </w:r>
      <w:r w:rsidR="000D32C3" w:rsidRPr="00D75DB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D32C3" w:rsidRPr="00D75DBD">
        <w:rPr>
          <w:rFonts w:ascii="Times New Roman" w:hAnsi="Times New Roman" w:cs="Times New Roman"/>
          <w:sz w:val="24"/>
          <w:szCs w:val="24"/>
        </w:rPr>
        <w:t xml:space="preserve"> for 25-36hr</w:t>
      </w:r>
      <w:r w:rsidRPr="00D75DBD">
        <w:rPr>
          <w:rFonts w:ascii="Times New Roman" w:hAnsi="Times New Roman" w:cs="Times New Roman"/>
          <w:sz w:val="24"/>
          <w:szCs w:val="24"/>
        </w:rPr>
        <w:t>,</w:t>
      </w:r>
      <w:r w:rsidRPr="00D75DBD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="000D32C3" w:rsidRPr="00D75DBD">
        <w:rPr>
          <w:rFonts w:ascii="Times New Roman" w:hAnsi="Times New Roman" w:cs="Times New Roman"/>
          <w:sz w:val="24"/>
          <w:szCs w:val="24"/>
        </w:rPr>
        <w:t>25cc flask with 80-85% confluency were selected for virus infection</w:t>
      </w:r>
      <w:r w:rsidRPr="00D75DBD">
        <w:rPr>
          <w:rFonts w:ascii="Times New Roman" w:hAnsi="Times New Roman" w:cs="Times New Roman"/>
          <w:sz w:val="24"/>
          <w:szCs w:val="24"/>
        </w:rPr>
        <w:t>.</w:t>
      </w:r>
      <w:r w:rsidRPr="00D75DBD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="008C4793" w:rsidRPr="00D75DBD">
        <w:rPr>
          <w:rFonts w:ascii="Times New Roman" w:eastAsia="+mn-ea" w:hAnsi="Times New Roman" w:cs="Times New Roman"/>
          <w:kern w:val="24"/>
          <w:sz w:val="24"/>
          <w:szCs w:val="24"/>
        </w:rPr>
        <w:t xml:space="preserve">Then </w:t>
      </w:r>
      <w:r w:rsidR="000D32C3" w:rsidRPr="00D75DBD">
        <w:rPr>
          <w:rFonts w:ascii="Times New Roman" w:hAnsi="Times New Roman" w:cs="Times New Roman"/>
          <w:sz w:val="24"/>
          <w:szCs w:val="24"/>
        </w:rPr>
        <w:t xml:space="preserve">Discarded </w:t>
      </w:r>
      <w:r w:rsidR="008C4793" w:rsidRPr="00D75DBD">
        <w:rPr>
          <w:rFonts w:ascii="Times New Roman" w:hAnsi="Times New Roman" w:cs="Times New Roman"/>
          <w:sz w:val="24"/>
          <w:szCs w:val="24"/>
        </w:rPr>
        <w:t xml:space="preserve">the </w:t>
      </w:r>
      <w:r w:rsidR="000D32C3" w:rsidRPr="00D75DBD">
        <w:rPr>
          <w:rFonts w:ascii="Times New Roman" w:hAnsi="Times New Roman" w:cs="Times New Roman"/>
          <w:sz w:val="24"/>
          <w:szCs w:val="24"/>
        </w:rPr>
        <w:t>EMEM and rinsed with fresh serum free EMEM 1ml of PCR positive PPRV inoculum were added to the flask for adsorption of virus</w:t>
      </w:r>
      <w:r w:rsidRPr="00D75DBD">
        <w:rPr>
          <w:rFonts w:ascii="Times New Roman" w:hAnsi="Times New Roman" w:cs="Times New Roman"/>
          <w:sz w:val="24"/>
          <w:szCs w:val="24"/>
        </w:rPr>
        <w:t>.</w:t>
      </w:r>
      <w:r w:rsidRPr="00D75DBD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="000D32C3" w:rsidRPr="00D75DBD">
        <w:rPr>
          <w:rFonts w:ascii="Times New Roman" w:hAnsi="Times New Roman" w:cs="Times New Roman"/>
          <w:sz w:val="24"/>
          <w:szCs w:val="24"/>
        </w:rPr>
        <w:t>Incubated</w:t>
      </w:r>
      <w:r w:rsidR="006A0293" w:rsidRPr="00D75DBD">
        <w:rPr>
          <w:rFonts w:ascii="Times New Roman" w:hAnsi="Times New Roman" w:cs="Times New Roman"/>
          <w:sz w:val="24"/>
          <w:szCs w:val="24"/>
        </w:rPr>
        <w:t xml:space="preserve"> </w:t>
      </w:r>
      <w:r w:rsidR="000D32C3" w:rsidRPr="00D75DBD">
        <w:rPr>
          <w:rFonts w:ascii="Times New Roman" w:hAnsi="Times New Roman" w:cs="Times New Roman"/>
          <w:sz w:val="24"/>
          <w:szCs w:val="24"/>
        </w:rPr>
        <w:t>at 37°C for 1</w:t>
      </w:r>
      <w:r w:rsidR="008C4793" w:rsidRPr="00D75DBD">
        <w:rPr>
          <w:rFonts w:ascii="Times New Roman" w:hAnsi="Times New Roman" w:cs="Times New Roman"/>
          <w:sz w:val="24"/>
          <w:szCs w:val="24"/>
        </w:rPr>
        <w:t xml:space="preserve"> </w:t>
      </w:r>
      <w:r w:rsidR="000D32C3" w:rsidRPr="00D75DBD">
        <w:rPr>
          <w:rFonts w:ascii="Times New Roman" w:hAnsi="Times New Roman" w:cs="Times New Roman"/>
          <w:sz w:val="24"/>
          <w:szCs w:val="24"/>
        </w:rPr>
        <w:t>hr with i</w:t>
      </w:r>
      <w:r w:rsidR="006A0293" w:rsidRPr="00D75DBD">
        <w:rPr>
          <w:rFonts w:ascii="Times New Roman" w:hAnsi="Times New Roman" w:cs="Times New Roman"/>
          <w:sz w:val="24"/>
          <w:szCs w:val="24"/>
        </w:rPr>
        <w:t xml:space="preserve">ntermittent shaking of flask at </w:t>
      </w:r>
      <w:r w:rsidR="000D32C3" w:rsidRPr="00D75DBD">
        <w:rPr>
          <w:rFonts w:ascii="Times New Roman" w:hAnsi="Times New Roman" w:cs="Times New Roman"/>
          <w:sz w:val="24"/>
          <w:szCs w:val="24"/>
        </w:rPr>
        <w:t>15min interval</w:t>
      </w:r>
      <w:r w:rsidRPr="00D75DBD">
        <w:rPr>
          <w:rFonts w:ascii="Times New Roman" w:hAnsi="Times New Roman" w:cs="Times New Roman"/>
          <w:sz w:val="24"/>
          <w:szCs w:val="24"/>
        </w:rPr>
        <w:t>.</w:t>
      </w:r>
      <w:r w:rsidRPr="00D75DBD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="000D32C3" w:rsidRPr="00D75DBD">
        <w:rPr>
          <w:rFonts w:ascii="Times New Roman" w:hAnsi="Times New Roman" w:cs="Times New Roman"/>
          <w:sz w:val="24"/>
          <w:szCs w:val="24"/>
        </w:rPr>
        <w:t>After 1hr, fresh EMEM with 2-3% FBS was added and incubated at 37°C with 5% CO</w:t>
      </w:r>
      <w:r w:rsidR="000D32C3" w:rsidRPr="00D75DB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75DBD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D75DB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75DBD">
        <w:rPr>
          <w:rFonts w:ascii="Times New Roman" w:hAnsi="Times New Roman" w:cs="Times New Roman"/>
          <w:sz w:val="24"/>
          <w:szCs w:val="24"/>
        </w:rPr>
        <w:t>Observe the flask daily for CPE</w:t>
      </w:r>
      <w:r w:rsidRPr="00D75DBD">
        <w:rPr>
          <w:rFonts w:ascii="Times New Roman" w:eastAsia="+mn-ea" w:hAnsi="Times New Roman" w:cs="Times New Roman"/>
          <w:kern w:val="24"/>
          <w:sz w:val="48"/>
          <w:szCs w:val="48"/>
        </w:rPr>
        <w:t xml:space="preserve"> </w:t>
      </w:r>
      <w:r w:rsidR="006A0293" w:rsidRPr="00D75DBD">
        <w:rPr>
          <w:rFonts w:ascii="Times New Roman" w:hAnsi="Times New Roman" w:cs="Times New Roman"/>
          <w:sz w:val="24"/>
          <w:szCs w:val="24"/>
        </w:rPr>
        <w:t>and</w:t>
      </w:r>
      <w:r w:rsidR="000D32C3" w:rsidRPr="00D75DBD">
        <w:rPr>
          <w:rFonts w:ascii="Times New Roman" w:hAnsi="Times New Roman" w:cs="Times New Roman"/>
          <w:sz w:val="24"/>
          <w:szCs w:val="24"/>
        </w:rPr>
        <w:t xml:space="preserve"> after 10</w:t>
      </w:r>
      <w:r w:rsidR="000D32C3" w:rsidRPr="00D75DB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D32C3" w:rsidRPr="00D75DBD">
        <w:rPr>
          <w:rFonts w:ascii="Times New Roman" w:hAnsi="Times New Roman" w:cs="Times New Roman"/>
          <w:sz w:val="24"/>
          <w:szCs w:val="24"/>
        </w:rPr>
        <w:t xml:space="preserve"> day of post-infection cells showed 80% CPE</w:t>
      </w:r>
      <w:r w:rsidRPr="00D75DBD">
        <w:rPr>
          <w:rFonts w:ascii="Times New Roman" w:hAnsi="Times New Roman" w:cs="Times New Roman"/>
          <w:sz w:val="24"/>
          <w:szCs w:val="24"/>
        </w:rPr>
        <w:t>. CPE was observed after 3 passage</w:t>
      </w:r>
      <w:r w:rsidR="008C4793" w:rsidRPr="00D75DBD">
        <w:rPr>
          <w:rFonts w:ascii="Times New Roman" w:hAnsi="Times New Roman" w:cs="Times New Roman"/>
          <w:sz w:val="24"/>
          <w:szCs w:val="24"/>
        </w:rPr>
        <w:t>s</w:t>
      </w:r>
      <w:r w:rsidRPr="00D75DBD">
        <w:rPr>
          <w:rFonts w:ascii="Times New Roman" w:hAnsi="Times New Roman" w:cs="Times New Roman"/>
          <w:sz w:val="24"/>
          <w:szCs w:val="24"/>
        </w:rPr>
        <w:t>.</w:t>
      </w:r>
      <w:r w:rsidRPr="00D75DBD">
        <w:rPr>
          <w:rFonts w:ascii="Times New Roman" w:eastAsia="+mn-ea" w:hAnsi="Times New Roman" w:cs="Times New Roman"/>
          <w:color w:val="000000"/>
          <w:kern w:val="24"/>
          <w:sz w:val="48"/>
          <w:szCs w:val="48"/>
        </w:rPr>
        <w:t xml:space="preserve"> </w:t>
      </w:r>
      <w:r w:rsidRPr="00D75DBD">
        <w:rPr>
          <w:rFonts w:ascii="Times New Roman" w:hAnsi="Times New Roman" w:cs="Times New Roman"/>
          <w:sz w:val="24"/>
          <w:szCs w:val="24"/>
        </w:rPr>
        <w:t>Cells</w:t>
      </w:r>
      <w:r w:rsidR="008C4793" w:rsidRPr="00D75DBD">
        <w:rPr>
          <w:rFonts w:ascii="Times New Roman" w:hAnsi="Times New Roman" w:cs="Times New Roman"/>
          <w:sz w:val="24"/>
          <w:szCs w:val="24"/>
        </w:rPr>
        <w:t xml:space="preserve"> were</w:t>
      </w:r>
      <w:r w:rsidRPr="00D75DBD">
        <w:rPr>
          <w:rFonts w:ascii="Times New Roman" w:hAnsi="Times New Roman" w:cs="Times New Roman"/>
          <w:sz w:val="24"/>
          <w:szCs w:val="24"/>
        </w:rPr>
        <w:t xml:space="preserve"> harvested and kept at 4°C for further use.</w:t>
      </w:r>
      <w:r w:rsidR="008C4793" w:rsidRPr="00D75DBD">
        <w:rPr>
          <w:rFonts w:ascii="Times New Roman" w:hAnsi="Times New Roman" w:cs="Times New Roman"/>
          <w:sz w:val="24"/>
          <w:szCs w:val="24"/>
        </w:rPr>
        <w:t xml:space="preserve"> </w:t>
      </w:r>
      <w:r w:rsidRPr="00D75DBD">
        <w:rPr>
          <w:rFonts w:ascii="Times New Roman" w:hAnsi="Times New Roman" w:cs="Times New Roman"/>
          <w:sz w:val="24"/>
          <w:szCs w:val="24"/>
        </w:rPr>
        <w:t xml:space="preserve">The cell </w:t>
      </w:r>
      <w:r w:rsidRPr="00D75DBD">
        <w:rPr>
          <w:rFonts w:ascii="Times New Roman" w:hAnsi="Times New Roman" w:cs="Times New Roman"/>
          <w:sz w:val="24"/>
          <w:szCs w:val="24"/>
        </w:rPr>
        <w:lastRenderedPageBreak/>
        <w:t>culture supernatant of sample showing CPE was subjected to RT-PCR for further confirmation.</w:t>
      </w:r>
    </w:p>
    <w:p w:rsidR="00D75DBD" w:rsidRPr="00D75DBD" w:rsidRDefault="001A567B" w:rsidP="00D75D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75DBD">
        <w:rPr>
          <w:rFonts w:ascii="Times New Roman" w:hAnsi="Times New Roman" w:cs="Times New Roman"/>
          <w:b/>
          <w:bCs/>
        </w:rPr>
        <w:t>RESULTS AND DISCUSSION</w:t>
      </w:r>
      <w:r w:rsidRPr="00D75DBD">
        <w:rPr>
          <w:rFonts w:ascii="Times New Roman" w:hAnsi="Times New Roman" w:cs="Times New Roman"/>
        </w:rPr>
        <w:t xml:space="preserve"> </w:t>
      </w:r>
    </w:p>
    <w:p w:rsidR="00464195" w:rsidRPr="00D75DBD" w:rsidRDefault="001A567B" w:rsidP="00D75DBD">
      <w:pPr>
        <w:pStyle w:val="Default"/>
        <w:spacing w:line="360" w:lineRule="auto"/>
        <w:ind w:firstLine="720"/>
        <w:jc w:val="both"/>
      </w:pPr>
      <w:r w:rsidRPr="00D75DBD">
        <w:t>A total of 150 samples (</w:t>
      </w:r>
      <w:r w:rsidRPr="00D75DBD">
        <w:rPr>
          <w:rFonts w:eastAsia="+mn-ea"/>
          <w:kern w:val="24"/>
        </w:rPr>
        <w:t>o</w:t>
      </w:r>
      <w:r w:rsidRPr="00D75DBD">
        <w:t>cular, nasal and rectal swabs) from sheep as well as goat were collected and subjected to Reverse Transcriptase-Polymerase Chain Reaction (RT-PCR) for molecular detection of PPR virus. Out of 75 samples from 25 goats, three samples (4%) were found positive by F gene specific RT-PCR</w:t>
      </w:r>
      <w:r w:rsidR="00D75DBD">
        <w:t xml:space="preserve"> showing an amplicon size of 372bp (Fig. 1)</w:t>
      </w:r>
      <w:r w:rsidRPr="00D75DBD">
        <w:t xml:space="preserve"> and all the samples from sheep were found negative for PPR virus. From the field samples, one PPRV isolate was isolated in Vero cell line.</w:t>
      </w:r>
      <w:r w:rsidR="008C4793" w:rsidRPr="00D75DBD">
        <w:t xml:space="preserve"> </w:t>
      </w:r>
      <w:r w:rsidRPr="00D75DBD">
        <w:t>The presence of virus was further confirmed by RT-PCR.</w:t>
      </w:r>
    </w:p>
    <w:p w:rsidR="00B36D32" w:rsidRPr="00D75DBD" w:rsidRDefault="00464195" w:rsidP="0046419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5DBD">
        <w:rPr>
          <w:rFonts w:ascii="Times New Roman" w:hAnsi="Times New Roman" w:cs="Times New Roman"/>
          <w:sz w:val="24"/>
          <w:szCs w:val="24"/>
        </w:rPr>
        <w:t xml:space="preserve"> </w:t>
      </w:r>
      <w:r w:rsidR="00841B6F" w:rsidRPr="00D75DBD">
        <w:rPr>
          <w:rFonts w:ascii="Times New Roman" w:hAnsi="Times New Roman" w:cs="Times New Roman"/>
          <w:sz w:val="24"/>
          <w:szCs w:val="24"/>
        </w:rPr>
        <w:tab/>
      </w:r>
      <w:r w:rsidRPr="00D75DBD">
        <w:rPr>
          <w:rFonts w:ascii="Times New Roman" w:hAnsi="Times New Roman" w:cs="Times New Roman"/>
          <w:sz w:val="24"/>
          <w:szCs w:val="24"/>
        </w:rPr>
        <w:t xml:space="preserve">Luka </w:t>
      </w:r>
      <w:r w:rsidRPr="00D75DBD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D75DBD">
        <w:rPr>
          <w:rFonts w:ascii="Times New Roman" w:hAnsi="Times New Roman" w:cs="Times New Roman"/>
          <w:sz w:val="24"/>
          <w:szCs w:val="24"/>
        </w:rPr>
        <w:t xml:space="preserve"> (2012b) conducted F-gene based molecular studies on PPR suspected oculo-nasal and blood samples. They found that 67 samples out of 383 were positives</w:t>
      </w:r>
      <w:r w:rsidRPr="00D75DB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64195" w:rsidRPr="00D75DBD" w:rsidRDefault="00464195" w:rsidP="00464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D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1B6F" w:rsidRPr="00D75D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5DBD">
        <w:rPr>
          <w:rFonts w:ascii="Times New Roman" w:hAnsi="Times New Roman" w:cs="Times New Roman"/>
          <w:sz w:val="24"/>
          <w:szCs w:val="24"/>
        </w:rPr>
        <w:t xml:space="preserve">Chowdhury </w:t>
      </w:r>
      <w:r w:rsidRPr="00D75DBD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D75DBD">
        <w:rPr>
          <w:rFonts w:ascii="Times New Roman" w:hAnsi="Times New Roman" w:cs="Times New Roman"/>
          <w:sz w:val="24"/>
          <w:szCs w:val="24"/>
        </w:rPr>
        <w:t xml:space="preserve"> (2014) detected viral RNA by RT-PCR in 69 out of 84 nasal swab 59 out of 84 blood and 21 out of 21 lymph node samples in Bangladesh. </w:t>
      </w:r>
    </w:p>
    <w:p w:rsidR="00B36D32" w:rsidRPr="00D75DBD" w:rsidRDefault="00B36D32" w:rsidP="00841B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5DBD">
        <w:rPr>
          <w:rFonts w:ascii="Times New Roman" w:hAnsi="Times New Roman" w:cs="Times New Roman"/>
          <w:sz w:val="24"/>
          <w:szCs w:val="24"/>
        </w:rPr>
        <w:t xml:space="preserve">Kiran </w:t>
      </w:r>
      <w:r w:rsidRPr="00D75DBD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D75DBD">
        <w:rPr>
          <w:rFonts w:ascii="Times New Roman" w:hAnsi="Times New Roman" w:cs="Times New Roman"/>
          <w:sz w:val="24"/>
          <w:szCs w:val="24"/>
        </w:rPr>
        <w:t xml:space="preserve"> (2017) also conducted F-gene based molecular studies on PPR suspected oculo-nasal swa</w:t>
      </w:r>
      <w:r w:rsidR="00D75DBD">
        <w:rPr>
          <w:rFonts w:ascii="Times New Roman" w:hAnsi="Times New Roman" w:cs="Times New Roman"/>
          <w:sz w:val="24"/>
          <w:szCs w:val="24"/>
        </w:rPr>
        <w:t>b samples and found 28</w:t>
      </w:r>
      <w:r w:rsidRPr="00D75DBD">
        <w:rPr>
          <w:rFonts w:ascii="Times New Roman" w:hAnsi="Times New Roman" w:cs="Times New Roman"/>
          <w:sz w:val="24"/>
          <w:szCs w:val="24"/>
        </w:rPr>
        <w:t xml:space="preserve"> positive samples out of 100 samples.</w:t>
      </w:r>
    </w:p>
    <w:p w:rsidR="00464195" w:rsidRPr="00D75DBD" w:rsidRDefault="00464195" w:rsidP="00841B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5DBD">
        <w:rPr>
          <w:rFonts w:ascii="Times New Roman" w:hAnsi="Times New Roman" w:cs="Times New Roman"/>
          <w:sz w:val="24"/>
          <w:szCs w:val="24"/>
        </w:rPr>
        <w:t xml:space="preserve"> Ullah </w:t>
      </w:r>
      <w:r w:rsidRPr="00D75DBD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D75DBD">
        <w:rPr>
          <w:rFonts w:ascii="Times New Roman" w:hAnsi="Times New Roman" w:cs="Times New Roman"/>
          <w:sz w:val="24"/>
          <w:szCs w:val="24"/>
        </w:rPr>
        <w:t xml:space="preserve"> (2016</w:t>
      </w:r>
      <w:r w:rsidRPr="00D75DBD">
        <w:rPr>
          <w:rFonts w:ascii="Times New Roman" w:hAnsi="Times New Roman" w:cs="Times New Roman"/>
          <w:sz w:val="24"/>
          <w:szCs w:val="24"/>
        </w:rPr>
        <w:t xml:space="preserve">) also observe isolation of PPR virus on Vero cells of faecal samples found positive in </w:t>
      </w:r>
      <w:r w:rsidR="00DB6309" w:rsidRPr="00D75DBD">
        <w:rPr>
          <w:rFonts w:ascii="Times New Roman" w:hAnsi="Times New Roman" w:cs="Times New Roman"/>
          <w:sz w:val="24"/>
          <w:szCs w:val="24"/>
        </w:rPr>
        <w:t>RT-PCR.</w:t>
      </w:r>
    </w:p>
    <w:p w:rsidR="00841B6F" w:rsidRPr="00D75DBD" w:rsidRDefault="00464195" w:rsidP="0046419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5DBD">
        <w:rPr>
          <w:rFonts w:ascii="Times New Roman" w:hAnsi="Times New Roman" w:cs="Times New Roman"/>
          <w:sz w:val="24"/>
          <w:szCs w:val="24"/>
        </w:rPr>
        <w:t xml:space="preserve">Kiran </w:t>
      </w:r>
      <w:r w:rsidRPr="00D75DBD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D75DBD">
        <w:rPr>
          <w:rFonts w:ascii="Times New Roman" w:hAnsi="Times New Roman" w:cs="Times New Roman"/>
          <w:sz w:val="24"/>
          <w:szCs w:val="24"/>
        </w:rPr>
        <w:t xml:space="preserve"> (2017) also subjected virus isolation of PPRV on B95a cell line and observed</w:t>
      </w:r>
      <w:r w:rsidR="00B36D32" w:rsidRPr="00D75DBD">
        <w:rPr>
          <w:rFonts w:ascii="Times New Roman" w:hAnsi="Times New Roman" w:cs="Times New Roman"/>
          <w:sz w:val="24"/>
          <w:szCs w:val="24"/>
        </w:rPr>
        <w:t xml:space="preserve"> one sample showed</w:t>
      </w:r>
      <w:r w:rsidRPr="00D75DBD">
        <w:rPr>
          <w:rFonts w:ascii="Times New Roman" w:hAnsi="Times New Roman" w:cs="Times New Roman"/>
          <w:sz w:val="24"/>
          <w:szCs w:val="24"/>
        </w:rPr>
        <w:t xml:space="preserve"> </w:t>
      </w:r>
      <w:r w:rsidR="00B36D32" w:rsidRPr="00D75DBD">
        <w:rPr>
          <w:rFonts w:ascii="Times New Roman" w:hAnsi="Times New Roman" w:cs="Times New Roman"/>
          <w:sz w:val="24"/>
          <w:szCs w:val="24"/>
        </w:rPr>
        <w:t>the cytopathic effects (</w:t>
      </w:r>
      <w:r w:rsidRPr="00D75DBD">
        <w:rPr>
          <w:rFonts w:ascii="Times New Roman" w:hAnsi="Times New Roman" w:cs="Times New Roman"/>
          <w:sz w:val="24"/>
          <w:szCs w:val="24"/>
        </w:rPr>
        <w:t>rounding of cells,</w:t>
      </w:r>
      <w:r w:rsidR="00B36D32" w:rsidRPr="00D75DBD">
        <w:rPr>
          <w:rFonts w:ascii="Times New Roman" w:hAnsi="Times New Roman" w:cs="Times New Roman"/>
          <w:sz w:val="24"/>
          <w:szCs w:val="24"/>
        </w:rPr>
        <w:t xml:space="preserve"> </w:t>
      </w:r>
      <w:r w:rsidRPr="00D75DBD">
        <w:rPr>
          <w:rFonts w:ascii="Times New Roman" w:hAnsi="Times New Roman" w:cs="Times New Roman"/>
          <w:sz w:val="24"/>
          <w:szCs w:val="24"/>
        </w:rPr>
        <w:t>syncytia formation and aggregation of cells</w:t>
      </w:r>
      <w:r w:rsidR="00B36D32" w:rsidRPr="00D75DBD">
        <w:rPr>
          <w:rFonts w:ascii="Times New Roman" w:hAnsi="Times New Roman" w:cs="Times New Roman"/>
          <w:sz w:val="24"/>
          <w:szCs w:val="24"/>
        </w:rPr>
        <w:t>) from four samples.</w:t>
      </w:r>
    </w:p>
    <w:p w:rsidR="00464195" w:rsidRPr="00D75DBD" w:rsidRDefault="00841B6F" w:rsidP="0046419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5DBD">
        <w:rPr>
          <w:rFonts w:ascii="Times New Roman" w:hAnsi="Times New Roman" w:cs="Times New Roman"/>
          <w:sz w:val="24"/>
          <w:szCs w:val="24"/>
        </w:rPr>
        <w:t xml:space="preserve"> Fallahi (2017) studied on diagnosis of PPR virus from oral and nasal samples of sheep and goats and observed </w:t>
      </w:r>
      <w:r w:rsidR="00B12799" w:rsidRPr="00D75DBD">
        <w:rPr>
          <w:rFonts w:ascii="Times New Roman" w:hAnsi="Times New Roman" w:cs="Times New Roman"/>
          <w:sz w:val="24"/>
          <w:szCs w:val="24"/>
        </w:rPr>
        <w:t>two isolates and were confirmed by using RT-PCR</w:t>
      </w:r>
      <w:r w:rsidRPr="00D75DBD">
        <w:rPr>
          <w:rFonts w:ascii="Times New Roman" w:hAnsi="Times New Roman" w:cs="Times New Roman"/>
          <w:sz w:val="24"/>
          <w:szCs w:val="24"/>
        </w:rPr>
        <w:t xml:space="preserve">. Similar findings were reported by Bahadar </w:t>
      </w:r>
      <w:r w:rsidRPr="00D75DBD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D75DBD">
        <w:rPr>
          <w:rFonts w:ascii="Times New Roman" w:hAnsi="Times New Roman" w:cs="Times New Roman"/>
          <w:sz w:val="24"/>
          <w:szCs w:val="24"/>
        </w:rPr>
        <w:t xml:space="preserve"> (2009) in nasal and ocular samples</w:t>
      </w:r>
    </w:p>
    <w:p w:rsidR="00D75DBD" w:rsidRDefault="00D75DBD" w:rsidP="00D75DB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5DBD" w:rsidRDefault="00D75DBD" w:rsidP="00D75DB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5DBD" w:rsidRDefault="00D75DBD" w:rsidP="00D75DB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5DBD" w:rsidRPr="00D75DBD" w:rsidRDefault="00D75DBD" w:rsidP="00D75DB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DBD">
        <w:rPr>
          <w:rFonts w:ascii="Times New Roman" w:hAnsi="Times New Roman" w:cs="Times New Roman"/>
          <w:b/>
          <w:bCs/>
          <w:sz w:val="24"/>
          <w:szCs w:val="24"/>
        </w:rPr>
        <w:lastRenderedPageBreak/>
        <w:t>Fig.1. PCR for detection of PPR virus.</w:t>
      </w:r>
    </w:p>
    <w:p w:rsidR="00D75DBD" w:rsidRPr="00D75DBD" w:rsidRDefault="00D75DBD" w:rsidP="00D75DBD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75DBD" w:rsidRPr="00D75DBD" w:rsidRDefault="004670AF" w:rsidP="00D75DBD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670AF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97pt;margin-top:149.25pt;width:51pt;height:23.25pt;z-index:251656704">
            <v:textbox>
              <w:txbxContent>
                <w:p w:rsidR="00D75DBD" w:rsidRDefault="00D75DBD" w:rsidP="00D75DBD">
                  <w:r>
                    <w:t>372bp</w:t>
                  </w:r>
                </w:p>
              </w:txbxContent>
            </v:textbox>
          </v:shape>
        </w:pict>
      </w:r>
      <w:r w:rsidRPr="004670AF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pict>
          <v:shape id="_x0000_s1038" type="#_x0000_t202" style="position:absolute;left:0;text-align:left;margin-left:-6.75pt;margin-top:149.25pt;width:47.25pt;height:23.25pt;z-index:251657728">
            <v:textbox>
              <w:txbxContent>
                <w:p w:rsidR="00D75DBD" w:rsidRDefault="00D75DBD" w:rsidP="00D75DBD">
                  <w:r>
                    <w:t>500bp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202" style="position:absolute;left:0;text-align:left;margin-left:19.5pt;margin-top:15pt;width:340.5pt;height:21.75pt;z-index:251658752">
            <v:textbox>
              <w:txbxContent>
                <w:p w:rsidR="00D75DBD" w:rsidRPr="00595A22" w:rsidRDefault="00D75DBD" w:rsidP="00D75DB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   </w:t>
                  </w:r>
                  <w:r w:rsidRPr="00595A22">
                    <w:rPr>
                      <w:color w:val="000000" w:themeColor="text1"/>
                    </w:rPr>
                    <w:t>M</w:t>
                  </w:r>
                  <w:r>
                    <w:rPr>
                      <w:color w:val="000000" w:themeColor="text1"/>
                    </w:rPr>
                    <w:t xml:space="preserve">      </w:t>
                  </w:r>
                  <w:r w:rsidRPr="00595A22">
                    <w:rPr>
                      <w:color w:val="000000" w:themeColor="text1"/>
                    </w:rPr>
                    <w:t>1</w:t>
                  </w:r>
                  <w:r>
                    <w:rPr>
                      <w:color w:val="000000" w:themeColor="text1"/>
                    </w:rPr>
                    <w:t xml:space="preserve">    </w:t>
                  </w:r>
                  <w:r w:rsidRPr="00595A22">
                    <w:rPr>
                      <w:color w:val="000000" w:themeColor="text1"/>
                    </w:rPr>
                    <w:t xml:space="preserve"> 2</w:t>
                  </w:r>
                  <w:r>
                    <w:rPr>
                      <w:color w:val="000000" w:themeColor="text1"/>
                    </w:rPr>
                    <w:t xml:space="preserve">       </w:t>
                  </w:r>
                  <w:r w:rsidRPr="00595A22">
                    <w:rPr>
                      <w:color w:val="000000" w:themeColor="text1"/>
                    </w:rPr>
                    <w:t>3</w:t>
                  </w:r>
                  <w:r>
                    <w:rPr>
                      <w:color w:val="000000" w:themeColor="text1"/>
                    </w:rPr>
                    <w:t xml:space="preserve">     </w:t>
                  </w:r>
                  <w:r w:rsidRPr="00595A22">
                    <w:rPr>
                      <w:color w:val="000000" w:themeColor="text1"/>
                    </w:rPr>
                    <w:t xml:space="preserve"> 4</w:t>
                  </w:r>
                  <w:r>
                    <w:rPr>
                      <w:color w:val="000000" w:themeColor="text1"/>
                    </w:rPr>
                    <w:t xml:space="preserve">       </w:t>
                  </w:r>
                  <w:r w:rsidRPr="00595A22">
                    <w:rPr>
                      <w:color w:val="000000" w:themeColor="text1"/>
                    </w:rPr>
                    <w:t>5</w:t>
                  </w:r>
                  <w:r>
                    <w:rPr>
                      <w:color w:val="000000" w:themeColor="text1"/>
                    </w:rPr>
                    <w:t xml:space="preserve">      </w:t>
                  </w:r>
                  <w:r w:rsidRPr="00595A22">
                    <w:rPr>
                      <w:color w:val="000000" w:themeColor="text1"/>
                    </w:rPr>
                    <w:t>6</w:t>
                  </w:r>
                  <w:r>
                    <w:rPr>
                      <w:color w:val="000000" w:themeColor="text1"/>
                    </w:rPr>
                    <w:t xml:space="preserve">      </w:t>
                  </w:r>
                  <w:r w:rsidRPr="00595A22">
                    <w:rPr>
                      <w:color w:val="000000" w:themeColor="text1"/>
                    </w:rPr>
                    <w:t xml:space="preserve"> 7</w:t>
                  </w:r>
                  <w:r>
                    <w:rPr>
                      <w:color w:val="000000" w:themeColor="text1"/>
                    </w:rPr>
                    <w:t xml:space="preserve">       </w:t>
                  </w:r>
                  <w:r w:rsidRPr="00595A22">
                    <w:rPr>
                      <w:color w:val="000000" w:themeColor="text1"/>
                    </w:rPr>
                    <w:t>8</w:t>
                  </w:r>
                  <w:r>
                    <w:rPr>
                      <w:color w:val="000000" w:themeColor="text1"/>
                    </w:rPr>
                    <w:t xml:space="preserve">              </w:t>
                  </w:r>
                  <w:r w:rsidRPr="00595A22">
                    <w:rPr>
                      <w:color w:val="000000" w:themeColor="text1"/>
                    </w:rPr>
                    <w:t xml:space="preserve"> 3</w:t>
                  </w:r>
                  <w:r>
                    <w:rPr>
                      <w:color w:val="000000" w:themeColor="text1"/>
                    </w:rPr>
                    <w:t xml:space="preserve">      </w:t>
                  </w:r>
                  <w:r w:rsidRPr="00595A22">
                    <w:rPr>
                      <w:color w:val="000000" w:themeColor="text1"/>
                    </w:rPr>
                    <w:t xml:space="preserve"> 4</w:t>
                  </w:r>
                  <w:r>
                    <w:rPr>
                      <w:color w:val="000000" w:themeColor="text1"/>
                    </w:rPr>
                    <w:t xml:space="preserve">             </w:t>
                  </w:r>
                  <w:r w:rsidRPr="00595A22">
                    <w:rPr>
                      <w:color w:val="000000" w:themeColor="text1"/>
                    </w:rPr>
                    <w:t xml:space="preserve"> 5</w:t>
                  </w:r>
                </w:p>
              </w:txbxContent>
            </v:textbox>
          </v:shape>
        </w:pict>
      </w:r>
      <w:r w:rsidR="00D75DBD" w:rsidRPr="00D75D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17043" cy="3749600"/>
            <wp:effectExtent l="19050" t="0" r="7357" b="0"/>
            <wp:docPr id="2" name="Picture 1" descr="C:\Users\DELL\Desktop\IMG-2018072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IMG-20180725-WA0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751" cy="377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DBD" w:rsidRPr="00D75DBD" w:rsidRDefault="00D75DBD" w:rsidP="00D75DBD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75DBD">
        <w:rPr>
          <w:rFonts w:ascii="Times New Roman" w:hAnsi="Times New Roman" w:cs="Times New Roman"/>
          <w:sz w:val="24"/>
          <w:szCs w:val="24"/>
        </w:rPr>
        <w:t>Lane M- Marker; Lane 1-Positive control; Lane 3,5,6 Positive samples; Lane 2, 4, 7 negative samples, Lane 8-Negative control</w:t>
      </w:r>
    </w:p>
    <w:p w:rsidR="00D75DBD" w:rsidRDefault="00D75DBD" w:rsidP="00AF27E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5DBD" w:rsidRPr="00D75DBD" w:rsidRDefault="00D75DBD" w:rsidP="00AF27E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5DBD" w:rsidRDefault="00D75DBD" w:rsidP="00AF27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5DBD" w:rsidRDefault="00D75DBD" w:rsidP="00AF27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5DBD" w:rsidRDefault="00D75DBD" w:rsidP="00AF27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5DBD" w:rsidRDefault="00D75DBD" w:rsidP="00AF27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5DBD" w:rsidRDefault="00D75DBD" w:rsidP="00AF27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5DBD" w:rsidRDefault="00D75DBD" w:rsidP="00AF27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5DBD" w:rsidRDefault="00D75DBD" w:rsidP="00AF27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5DBD" w:rsidRDefault="00D75DBD" w:rsidP="00AF27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5DBD" w:rsidRDefault="00D75DBD" w:rsidP="00AF27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5DBD" w:rsidRDefault="00D75DBD" w:rsidP="00AF27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5DBD" w:rsidRDefault="00D75DBD" w:rsidP="00AF27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5DBD" w:rsidRDefault="00D75DBD" w:rsidP="00AF27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5DBD" w:rsidRDefault="00D75DBD" w:rsidP="00AF27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5DBD" w:rsidRDefault="00D75DBD" w:rsidP="00AF27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5DBD" w:rsidRDefault="00D75DBD" w:rsidP="00AF27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5DBD" w:rsidRDefault="00D75DBD" w:rsidP="00AF27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5DBD" w:rsidRDefault="00D75DBD" w:rsidP="00AF27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5DBD" w:rsidRDefault="00D75DBD" w:rsidP="00AF27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5DBD" w:rsidRDefault="00D75DBD" w:rsidP="00AF27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D85" w:rsidRDefault="005D4D85" w:rsidP="00AF27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D85" w:rsidRDefault="005D4D85" w:rsidP="00AF27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D85" w:rsidRDefault="005D4D85" w:rsidP="00AF27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D85" w:rsidRDefault="005D4D85" w:rsidP="00AF27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D85" w:rsidRDefault="005D4D85" w:rsidP="00AF27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D85" w:rsidRDefault="005D4D85" w:rsidP="00AF27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D85" w:rsidRDefault="005D4D85" w:rsidP="00AF27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5948" w:rsidRPr="00D75DBD" w:rsidRDefault="00816ADF" w:rsidP="00AF27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5DBD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</w:t>
      </w:r>
      <w:r w:rsidR="00D75DBD" w:rsidRPr="00D75DBD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361745" w:rsidRPr="00D75DBD" w:rsidRDefault="00361745" w:rsidP="00E67E21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1745" w:rsidRPr="00D75DBD" w:rsidRDefault="00361745" w:rsidP="00A426F9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BD">
        <w:rPr>
          <w:rFonts w:ascii="Times New Roman" w:eastAsia="Times New Roman" w:hAnsi="Times New Roman" w:cs="Times New Roman"/>
          <w:sz w:val="24"/>
          <w:szCs w:val="24"/>
        </w:rPr>
        <w:t>Bahadar</w:t>
      </w:r>
      <w:r w:rsidR="0064062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75DBD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CD5459" w:rsidRPr="00D75D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75DBD">
        <w:rPr>
          <w:rFonts w:ascii="Times New Roman" w:eastAsia="Times New Roman" w:hAnsi="Times New Roman" w:cs="Times New Roman"/>
          <w:sz w:val="24"/>
          <w:szCs w:val="24"/>
        </w:rPr>
        <w:t>, Anjum</w:t>
      </w:r>
      <w:r w:rsidR="00CD5459" w:rsidRPr="00D75DB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75DBD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CD5459" w:rsidRPr="00D75D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75DBD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CD5459" w:rsidRPr="00D75D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75DBD">
        <w:rPr>
          <w:rFonts w:ascii="Times New Roman" w:eastAsia="Times New Roman" w:hAnsi="Times New Roman" w:cs="Times New Roman"/>
          <w:sz w:val="24"/>
          <w:szCs w:val="24"/>
        </w:rPr>
        <w:t>, Ahmad</w:t>
      </w:r>
      <w:r w:rsidR="00CD5459" w:rsidRPr="00D75DB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75DBD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CD5459" w:rsidRPr="00D75D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75DBD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CD5459" w:rsidRPr="00D75D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75DBD">
        <w:rPr>
          <w:rFonts w:ascii="Times New Roman" w:eastAsia="Times New Roman" w:hAnsi="Times New Roman" w:cs="Times New Roman"/>
          <w:sz w:val="24"/>
          <w:szCs w:val="24"/>
        </w:rPr>
        <w:t>, Hanif</w:t>
      </w:r>
      <w:r w:rsidR="0064062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75DBD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CD5459" w:rsidRPr="00D75D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75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459" w:rsidRPr="00D75DB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75DBD">
        <w:rPr>
          <w:rFonts w:ascii="Times New Roman" w:eastAsia="Times New Roman" w:hAnsi="Times New Roman" w:cs="Times New Roman"/>
          <w:sz w:val="24"/>
          <w:szCs w:val="24"/>
        </w:rPr>
        <w:t>2009</w:t>
      </w:r>
      <w:r w:rsidR="00CD5459" w:rsidRPr="00D75DB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75DBD">
        <w:rPr>
          <w:rFonts w:ascii="Times New Roman" w:eastAsia="Times New Roman" w:hAnsi="Times New Roman" w:cs="Times New Roman"/>
          <w:sz w:val="24"/>
          <w:szCs w:val="24"/>
        </w:rPr>
        <w:t>.Isolation and identification of peste des petits ruminants virus by cell culture and immunocapture enzyme linked immunosorbent assay.</w:t>
      </w:r>
      <w:r w:rsidR="00D75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5DBD">
        <w:rPr>
          <w:rFonts w:ascii="Times New Roman" w:eastAsia="Times New Roman" w:hAnsi="Times New Roman" w:cs="Times New Roman"/>
          <w:sz w:val="24"/>
          <w:szCs w:val="24"/>
        </w:rPr>
        <w:t xml:space="preserve">Journal of Animal &amp; Plant Sciences. </w:t>
      </w:r>
      <w:r w:rsidRPr="00D75DBD">
        <w:rPr>
          <w:rFonts w:ascii="Times New Roman" w:eastAsia="Times New Roman" w:hAnsi="Times New Roman" w:cs="Times New Roman"/>
          <w:b/>
          <w:bCs/>
          <w:sz w:val="24"/>
          <w:szCs w:val="24"/>
        </w:rPr>
        <w:t>19:</w:t>
      </w:r>
      <w:r w:rsidRPr="00D75DBD">
        <w:rPr>
          <w:rFonts w:ascii="Times New Roman" w:eastAsia="Times New Roman" w:hAnsi="Times New Roman" w:cs="Times New Roman"/>
          <w:sz w:val="24"/>
          <w:szCs w:val="24"/>
        </w:rPr>
        <w:t>19-121</w:t>
      </w:r>
    </w:p>
    <w:p w:rsidR="00361745" w:rsidRPr="00D75DBD" w:rsidRDefault="00361745" w:rsidP="00816ADF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75DBD">
        <w:rPr>
          <w:rFonts w:ascii="Times New Roman" w:hAnsi="Times New Roman" w:cs="Times New Roman"/>
          <w:sz w:val="24"/>
          <w:szCs w:val="24"/>
        </w:rPr>
        <w:t>Barrett</w:t>
      </w:r>
      <w:r w:rsidR="0064062A">
        <w:rPr>
          <w:rFonts w:ascii="Times New Roman" w:hAnsi="Times New Roman" w:cs="Times New Roman"/>
          <w:sz w:val="24"/>
          <w:szCs w:val="24"/>
        </w:rPr>
        <w:t>,</w:t>
      </w:r>
      <w:r w:rsidRPr="00D75DBD">
        <w:rPr>
          <w:rFonts w:ascii="Times New Roman" w:hAnsi="Times New Roman" w:cs="Times New Roman"/>
          <w:sz w:val="24"/>
          <w:szCs w:val="24"/>
        </w:rPr>
        <w:t xml:space="preserve"> T</w:t>
      </w:r>
      <w:r w:rsidR="00CD5459" w:rsidRPr="00D75DBD">
        <w:rPr>
          <w:rFonts w:ascii="Times New Roman" w:hAnsi="Times New Roman" w:cs="Times New Roman"/>
          <w:sz w:val="24"/>
          <w:szCs w:val="24"/>
        </w:rPr>
        <w:t>.</w:t>
      </w:r>
      <w:r w:rsidRPr="00D75DBD">
        <w:rPr>
          <w:rFonts w:ascii="Times New Roman" w:hAnsi="Times New Roman" w:cs="Times New Roman"/>
          <w:sz w:val="24"/>
          <w:szCs w:val="24"/>
        </w:rPr>
        <w:t>, Banyard</w:t>
      </w:r>
      <w:r w:rsidR="00CD5459" w:rsidRPr="00D75DBD">
        <w:rPr>
          <w:rFonts w:ascii="Times New Roman" w:hAnsi="Times New Roman" w:cs="Times New Roman"/>
          <w:sz w:val="24"/>
          <w:szCs w:val="24"/>
        </w:rPr>
        <w:t>,</w:t>
      </w:r>
      <w:r w:rsidRPr="00D75DBD">
        <w:rPr>
          <w:rFonts w:ascii="Times New Roman" w:hAnsi="Times New Roman" w:cs="Times New Roman"/>
          <w:sz w:val="24"/>
          <w:szCs w:val="24"/>
        </w:rPr>
        <w:t xml:space="preserve"> A</w:t>
      </w:r>
      <w:r w:rsidR="00CD5459" w:rsidRPr="00D75DBD">
        <w:rPr>
          <w:rFonts w:ascii="Times New Roman" w:hAnsi="Times New Roman" w:cs="Times New Roman"/>
          <w:sz w:val="24"/>
          <w:szCs w:val="24"/>
        </w:rPr>
        <w:t>.</w:t>
      </w:r>
      <w:r w:rsidRPr="00D75DBD">
        <w:rPr>
          <w:rFonts w:ascii="Times New Roman" w:hAnsi="Times New Roman" w:cs="Times New Roman"/>
          <w:sz w:val="24"/>
          <w:szCs w:val="24"/>
        </w:rPr>
        <w:t xml:space="preserve"> C</w:t>
      </w:r>
      <w:r w:rsidR="00CD5459" w:rsidRPr="00D75DBD">
        <w:rPr>
          <w:rFonts w:ascii="Times New Roman" w:hAnsi="Times New Roman" w:cs="Times New Roman"/>
          <w:sz w:val="24"/>
          <w:szCs w:val="24"/>
        </w:rPr>
        <w:t>.</w:t>
      </w:r>
      <w:r w:rsidRPr="00D75DBD">
        <w:rPr>
          <w:rFonts w:ascii="Times New Roman" w:hAnsi="Times New Roman" w:cs="Times New Roman"/>
          <w:sz w:val="24"/>
          <w:szCs w:val="24"/>
        </w:rPr>
        <w:t>, Diallo</w:t>
      </w:r>
      <w:r w:rsidR="0064062A">
        <w:rPr>
          <w:rFonts w:ascii="Times New Roman" w:hAnsi="Times New Roman" w:cs="Times New Roman"/>
          <w:sz w:val="24"/>
          <w:szCs w:val="24"/>
        </w:rPr>
        <w:t>,</w:t>
      </w:r>
      <w:r w:rsidRPr="00D75DBD">
        <w:rPr>
          <w:rFonts w:ascii="Times New Roman" w:hAnsi="Times New Roman" w:cs="Times New Roman"/>
          <w:sz w:val="24"/>
          <w:szCs w:val="24"/>
        </w:rPr>
        <w:t xml:space="preserve"> A</w:t>
      </w:r>
      <w:r w:rsidR="00CD5459" w:rsidRPr="00D75DBD">
        <w:rPr>
          <w:rFonts w:ascii="Times New Roman" w:hAnsi="Times New Roman" w:cs="Times New Roman"/>
          <w:sz w:val="24"/>
          <w:szCs w:val="24"/>
        </w:rPr>
        <w:t>.</w:t>
      </w:r>
      <w:r w:rsidRPr="00D75DBD">
        <w:rPr>
          <w:rFonts w:ascii="Times New Roman" w:hAnsi="Times New Roman" w:cs="Times New Roman"/>
          <w:sz w:val="24"/>
          <w:szCs w:val="24"/>
        </w:rPr>
        <w:t xml:space="preserve"> </w:t>
      </w:r>
      <w:r w:rsidR="00CD5459" w:rsidRPr="00D75DBD">
        <w:rPr>
          <w:rFonts w:ascii="Times New Roman" w:hAnsi="Times New Roman" w:cs="Times New Roman"/>
          <w:sz w:val="24"/>
          <w:szCs w:val="24"/>
        </w:rPr>
        <w:t>(</w:t>
      </w:r>
      <w:r w:rsidRPr="00D75DBD">
        <w:rPr>
          <w:rFonts w:ascii="Times New Roman" w:hAnsi="Times New Roman" w:cs="Times New Roman"/>
          <w:sz w:val="24"/>
          <w:szCs w:val="24"/>
        </w:rPr>
        <w:t>2005</w:t>
      </w:r>
      <w:r w:rsidR="00CD5459" w:rsidRPr="00D75DBD">
        <w:rPr>
          <w:rFonts w:ascii="Times New Roman" w:hAnsi="Times New Roman" w:cs="Times New Roman"/>
          <w:sz w:val="24"/>
          <w:szCs w:val="24"/>
        </w:rPr>
        <w:t>)</w:t>
      </w:r>
      <w:r w:rsidRPr="00D75DBD">
        <w:rPr>
          <w:rFonts w:ascii="Times New Roman" w:hAnsi="Times New Roman" w:cs="Times New Roman"/>
          <w:sz w:val="24"/>
          <w:szCs w:val="24"/>
        </w:rPr>
        <w:t>.</w:t>
      </w:r>
      <w:r w:rsidR="00CD5459" w:rsidRPr="00D75DBD">
        <w:rPr>
          <w:rFonts w:ascii="Times New Roman" w:hAnsi="Times New Roman" w:cs="Times New Roman"/>
          <w:sz w:val="24"/>
          <w:szCs w:val="24"/>
        </w:rPr>
        <w:t xml:space="preserve"> </w:t>
      </w:r>
      <w:r w:rsidRPr="00D75DBD">
        <w:rPr>
          <w:rFonts w:ascii="Times New Roman" w:hAnsi="Times New Roman" w:cs="Times New Roman"/>
          <w:sz w:val="24"/>
          <w:szCs w:val="24"/>
        </w:rPr>
        <w:t xml:space="preserve">Molecular Biology of the Morbilliviruses Virus plagues of large and small ruminants. Elsevier, Amsterdam, the Netherlands, pp: 31–67. </w:t>
      </w:r>
    </w:p>
    <w:p w:rsidR="00361745" w:rsidRPr="005D4D85" w:rsidRDefault="005D4D85" w:rsidP="00AE4E91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Bourdin, P., &amp; Vautier, A. L. </w:t>
      </w:r>
      <w:r w:rsidR="00361745" w:rsidRPr="005D4D85">
        <w:rPr>
          <w:rFonts w:ascii="Times New Roman" w:eastAsia="Times New Roman" w:hAnsi="Times New Roman" w:cs="Times New Roman"/>
          <w:sz w:val="24"/>
          <w:szCs w:val="24"/>
        </w:rPr>
        <w:t xml:space="preserve">(1967). Note sur la structure du virus de la peste des petits ruminants. Revue d’élevage et de médecine vétérinaire des pays tropicaux, </w:t>
      </w:r>
      <w:r w:rsidR="00361745" w:rsidRPr="005D4D85">
        <w:rPr>
          <w:rFonts w:ascii="Times New Roman" w:eastAsia="Times New Roman" w:hAnsi="Times New Roman" w:cs="Times New Roman"/>
          <w:b/>
          <w:bCs/>
          <w:sz w:val="24"/>
          <w:szCs w:val="24"/>
        </w:rPr>
        <w:t>20(3):</w:t>
      </w:r>
      <w:r w:rsidR="00361745" w:rsidRPr="005D4D85">
        <w:rPr>
          <w:rFonts w:ascii="Times New Roman" w:eastAsia="Times New Roman" w:hAnsi="Times New Roman" w:cs="Times New Roman"/>
          <w:sz w:val="24"/>
          <w:szCs w:val="24"/>
        </w:rPr>
        <w:t xml:space="preserve"> 383-386.</w:t>
      </w:r>
    </w:p>
    <w:p w:rsidR="00361745" w:rsidRPr="005D4D85" w:rsidRDefault="00361745" w:rsidP="00DD0CF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D4D85">
        <w:rPr>
          <w:rFonts w:ascii="Times New Roman" w:eastAsia="Optima" w:hAnsi="Times New Roman" w:cs="Times New Roman"/>
          <w:sz w:val="24"/>
          <w:szCs w:val="24"/>
        </w:rPr>
        <w:t>Chard</w:t>
      </w:r>
      <w:r w:rsidR="00CD5459" w:rsidRPr="005D4D85">
        <w:rPr>
          <w:rFonts w:ascii="Times New Roman" w:eastAsia="Optima" w:hAnsi="Times New Roman" w:cs="Times New Roman"/>
          <w:sz w:val="24"/>
          <w:szCs w:val="24"/>
        </w:rPr>
        <w:t>,</w:t>
      </w:r>
      <w:r w:rsidR="00D75DBD" w:rsidRPr="005D4D85">
        <w:rPr>
          <w:rFonts w:ascii="Times New Roman" w:eastAsia="Optima" w:hAnsi="Times New Roman" w:cs="Times New Roman"/>
          <w:sz w:val="24"/>
          <w:szCs w:val="24"/>
        </w:rPr>
        <w:t xml:space="preserve"> </w:t>
      </w:r>
      <w:r w:rsidRPr="005D4D85">
        <w:rPr>
          <w:rFonts w:ascii="Times New Roman" w:eastAsia="Optima" w:hAnsi="Times New Roman" w:cs="Times New Roman"/>
          <w:sz w:val="24"/>
          <w:szCs w:val="24"/>
        </w:rPr>
        <w:t>L</w:t>
      </w:r>
      <w:r w:rsidR="00CD5459" w:rsidRPr="005D4D85">
        <w:rPr>
          <w:rFonts w:ascii="Times New Roman" w:eastAsia="Optima" w:hAnsi="Times New Roman" w:cs="Times New Roman"/>
          <w:sz w:val="24"/>
          <w:szCs w:val="24"/>
        </w:rPr>
        <w:t>.</w:t>
      </w:r>
      <w:r w:rsidRPr="005D4D85">
        <w:rPr>
          <w:rFonts w:ascii="Times New Roman" w:eastAsia="Optima" w:hAnsi="Times New Roman" w:cs="Times New Roman"/>
          <w:sz w:val="24"/>
          <w:szCs w:val="24"/>
        </w:rPr>
        <w:t xml:space="preserve"> S</w:t>
      </w:r>
      <w:r w:rsidR="00CD5459" w:rsidRPr="005D4D85">
        <w:rPr>
          <w:rFonts w:ascii="Times New Roman" w:eastAsia="Optima" w:hAnsi="Times New Roman" w:cs="Times New Roman"/>
          <w:sz w:val="24"/>
          <w:szCs w:val="24"/>
        </w:rPr>
        <w:t>.</w:t>
      </w:r>
      <w:r w:rsidRPr="005D4D85">
        <w:rPr>
          <w:rFonts w:ascii="Times New Roman" w:eastAsia="Optima" w:hAnsi="Times New Roman" w:cs="Times New Roman"/>
          <w:sz w:val="24"/>
          <w:szCs w:val="24"/>
        </w:rPr>
        <w:t>, Bailey</w:t>
      </w:r>
      <w:r w:rsidR="00CD5459" w:rsidRPr="005D4D85">
        <w:rPr>
          <w:rFonts w:ascii="Times New Roman" w:eastAsia="Optima" w:hAnsi="Times New Roman" w:cs="Times New Roman"/>
          <w:sz w:val="24"/>
          <w:szCs w:val="24"/>
        </w:rPr>
        <w:t>,</w:t>
      </w:r>
      <w:r w:rsidR="00D75DBD" w:rsidRPr="005D4D85">
        <w:rPr>
          <w:rFonts w:ascii="Times New Roman" w:eastAsia="Optima" w:hAnsi="Times New Roman" w:cs="Times New Roman"/>
          <w:sz w:val="24"/>
          <w:szCs w:val="24"/>
        </w:rPr>
        <w:t xml:space="preserve"> </w:t>
      </w:r>
      <w:r w:rsidRPr="005D4D85">
        <w:rPr>
          <w:rFonts w:ascii="Times New Roman" w:eastAsia="Optima" w:hAnsi="Times New Roman" w:cs="Times New Roman"/>
          <w:sz w:val="24"/>
          <w:szCs w:val="24"/>
        </w:rPr>
        <w:t>D</w:t>
      </w:r>
      <w:r w:rsidR="00CD5459" w:rsidRPr="005D4D85">
        <w:rPr>
          <w:rFonts w:ascii="Times New Roman" w:eastAsia="Optima" w:hAnsi="Times New Roman" w:cs="Times New Roman"/>
          <w:sz w:val="24"/>
          <w:szCs w:val="24"/>
        </w:rPr>
        <w:t>.</w:t>
      </w:r>
      <w:r w:rsidRPr="005D4D85">
        <w:rPr>
          <w:rFonts w:ascii="Times New Roman" w:eastAsia="Optima" w:hAnsi="Times New Roman" w:cs="Times New Roman"/>
          <w:sz w:val="24"/>
          <w:szCs w:val="24"/>
        </w:rPr>
        <w:t xml:space="preserve"> S</w:t>
      </w:r>
      <w:r w:rsidR="00CD5459" w:rsidRPr="005D4D85">
        <w:rPr>
          <w:rFonts w:ascii="Times New Roman" w:eastAsia="Optima" w:hAnsi="Times New Roman" w:cs="Times New Roman"/>
          <w:sz w:val="24"/>
          <w:szCs w:val="24"/>
        </w:rPr>
        <w:t>.</w:t>
      </w:r>
      <w:r w:rsidRPr="005D4D85">
        <w:rPr>
          <w:rFonts w:ascii="Times New Roman" w:eastAsia="Optima" w:hAnsi="Times New Roman" w:cs="Times New Roman"/>
          <w:sz w:val="24"/>
          <w:szCs w:val="24"/>
        </w:rPr>
        <w:t>, Dash</w:t>
      </w:r>
      <w:r w:rsidR="00CD5459" w:rsidRPr="005D4D85">
        <w:rPr>
          <w:rFonts w:ascii="Times New Roman" w:eastAsia="Optima" w:hAnsi="Times New Roman" w:cs="Times New Roman"/>
          <w:sz w:val="24"/>
          <w:szCs w:val="24"/>
        </w:rPr>
        <w:t>,</w:t>
      </w:r>
      <w:r w:rsidRPr="005D4D85">
        <w:rPr>
          <w:rFonts w:ascii="Times New Roman" w:eastAsia="Optima" w:hAnsi="Times New Roman" w:cs="Times New Roman"/>
          <w:sz w:val="24"/>
          <w:szCs w:val="24"/>
        </w:rPr>
        <w:t xml:space="preserve"> P</w:t>
      </w:r>
      <w:r w:rsidR="00CD5459" w:rsidRPr="005D4D85">
        <w:rPr>
          <w:rFonts w:ascii="Times New Roman" w:eastAsia="Optima" w:hAnsi="Times New Roman" w:cs="Times New Roman"/>
          <w:sz w:val="24"/>
          <w:szCs w:val="24"/>
        </w:rPr>
        <w:t>.</w:t>
      </w:r>
      <w:r w:rsidRPr="005D4D85">
        <w:rPr>
          <w:rFonts w:ascii="Times New Roman" w:eastAsia="Optima" w:hAnsi="Times New Roman" w:cs="Times New Roman"/>
          <w:sz w:val="24"/>
          <w:szCs w:val="24"/>
        </w:rPr>
        <w:t>, Banyard</w:t>
      </w:r>
      <w:r w:rsidR="00CD5459" w:rsidRPr="005D4D85">
        <w:rPr>
          <w:rFonts w:ascii="Times New Roman" w:eastAsia="Optima" w:hAnsi="Times New Roman" w:cs="Times New Roman"/>
          <w:sz w:val="24"/>
          <w:szCs w:val="24"/>
        </w:rPr>
        <w:t>,</w:t>
      </w:r>
      <w:r w:rsidRPr="005D4D85">
        <w:rPr>
          <w:rFonts w:ascii="Times New Roman" w:eastAsia="Optima" w:hAnsi="Times New Roman" w:cs="Times New Roman"/>
          <w:sz w:val="24"/>
          <w:szCs w:val="24"/>
        </w:rPr>
        <w:t xml:space="preserve"> A</w:t>
      </w:r>
      <w:r w:rsidR="00CD5459" w:rsidRPr="005D4D85">
        <w:rPr>
          <w:rFonts w:ascii="Times New Roman" w:eastAsia="Optima" w:hAnsi="Times New Roman" w:cs="Times New Roman"/>
          <w:sz w:val="24"/>
          <w:szCs w:val="24"/>
        </w:rPr>
        <w:t>.</w:t>
      </w:r>
      <w:r w:rsidRPr="005D4D85">
        <w:rPr>
          <w:rFonts w:ascii="Times New Roman" w:eastAsia="Optima" w:hAnsi="Times New Roman" w:cs="Times New Roman"/>
          <w:sz w:val="24"/>
          <w:szCs w:val="24"/>
        </w:rPr>
        <w:t xml:space="preserve"> C</w:t>
      </w:r>
      <w:r w:rsidR="00CD5459" w:rsidRPr="005D4D85">
        <w:rPr>
          <w:rFonts w:ascii="Times New Roman" w:eastAsia="Optima" w:hAnsi="Times New Roman" w:cs="Times New Roman"/>
          <w:sz w:val="24"/>
          <w:szCs w:val="24"/>
        </w:rPr>
        <w:t>.</w:t>
      </w:r>
      <w:r w:rsidRPr="005D4D85">
        <w:rPr>
          <w:rFonts w:ascii="Times New Roman" w:eastAsia="Optima" w:hAnsi="Times New Roman" w:cs="Times New Roman"/>
          <w:sz w:val="24"/>
          <w:szCs w:val="24"/>
        </w:rPr>
        <w:t xml:space="preserve"> and Barrett</w:t>
      </w:r>
      <w:r w:rsidR="00CD5459" w:rsidRPr="005D4D85">
        <w:rPr>
          <w:rFonts w:ascii="Times New Roman" w:eastAsia="Optima" w:hAnsi="Times New Roman" w:cs="Times New Roman"/>
          <w:sz w:val="24"/>
          <w:szCs w:val="24"/>
        </w:rPr>
        <w:t>,</w:t>
      </w:r>
      <w:r w:rsidRPr="005D4D85">
        <w:rPr>
          <w:rFonts w:ascii="Times New Roman" w:eastAsia="Optima" w:hAnsi="Times New Roman" w:cs="Times New Roman"/>
          <w:sz w:val="24"/>
          <w:szCs w:val="24"/>
        </w:rPr>
        <w:t xml:space="preserve"> T. </w:t>
      </w:r>
      <w:r w:rsidR="00CD5459" w:rsidRPr="005D4D85">
        <w:rPr>
          <w:rFonts w:ascii="Times New Roman" w:eastAsia="Optima" w:hAnsi="Times New Roman" w:cs="Times New Roman"/>
          <w:sz w:val="24"/>
          <w:szCs w:val="24"/>
        </w:rPr>
        <w:t>(</w:t>
      </w:r>
      <w:r w:rsidRPr="005D4D85">
        <w:rPr>
          <w:rFonts w:ascii="Times New Roman" w:eastAsia="Optima" w:hAnsi="Times New Roman" w:cs="Times New Roman"/>
          <w:sz w:val="24"/>
          <w:szCs w:val="24"/>
        </w:rPr>
        <w:t>2008</w:t>
      </w:r>
      <w:r w:rsidR="00CD5459" w:rsidRPr="005D4D85">
        <w:rPr>
          <w:rFonts w:ascii="Times New Roman" w:eastAsia="Optima" w:hAnsi="Times New Roman" w:cs="Times New Roman"/>
          <w:sz w:val="24"/>
          <w:szCs w:val="24"/>
        </w:rPr>
        <w:t>)</w:t>
      </w:r>
      <w:r w:rsidRPr="005D4D85">
        <w:rPr>
          <w:rFonts w:ascii="Times New Roman" w:eastAsia="Optima" w:hAnsi="Times New Roman" w:cs="Times New Roman"/>
          <w:sz w:val="24"/>
          <w:szCs w:val="24"/>
        </w:rPr>
        <w:t xml:space="preserve">. Full genome sequences of two virulent strains of Peste-des-petits ruminants virus, the Cote d’Ivoire 1989 and Nigeria 1976 strains. Virus Research </w:t>
      </w:r>
      <w:r w:rsidRPr="005D4D85">
        <w:rPr>
          <w:rFonts w:ascii="Times New Roman" w:eastAsia="Optima" w:hAnsi="Times New Roman" w:cs="Times New Roman"/>
          <w:b/>
          <w:bCs/>
          <w:sz w:val="24"/>
          <w:szCs w:val="24"/>
        </w:rPr>
        <w:t>136:</w:t>
      </w:r>
      <w:r w:rsidRPr="005D4D85">
        <w:rPr>
          <w:rFonts w:ascii="Times New Roman" w:eastAsia="Optima" w:hAnsi="Times New Roman" w:cs="Times New Roman"/>
          <w:sz w:val="24"/>
          <w:szCs w:val="24"/>
        </w:rPr>
        <w:t xml:space="preserve"> 192–197.</w:t>
      </w:r>
      <w:r w:rsidRPr="005D4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745" w:rsidRPr="005D4D85" w:rsidRDefault="00361745" w:rsidP="00A426F9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85">
        <w:rPr>
          <w:rFonts w:ascii="Times New Roman" w:hAnsi="Times New Roman" w:cs="Times New Roman"/>
          <w:sz w:val="24"/>
          <w:szCs w:val="24"/>
        </w:rPr>
        <w:t>Chowdhury</w:t>
      </w:r>
      <w:r w:rsidR="001158B3" w:rsidRPr="005D4D85">
        <w:rPr>
          <w:rFonts w:ascii="Times New Roman" w:hAnsi="Times New Roman" w:cs="Times New Roman"/>
          <w:sz w:val="24"/>
          <w:szCs w:val="24"/>
        </w:rPr>
        <w:t>,</w:t>
      </w:r>
      <w:r w:rsidR="00D75DBD" w:rsidRPr="005D4D85">
        <w:rPr>
          <w:rFonts w:ascii="Times New Roman" w:hAnsi="Times New Roman" w:cs="Times New Roman"/>
          <w:sz w:val="24"/>
          <w:szCs w:val="24"/>
        </w:rPr>
        <w:t xml:space="preserve"> </w:t>
      </w:r>
      <w:r w:rsidRPr="005D4D85">
        <w:rPr>
          <w:rFonts w:ascii="Times New Roman" w:hAnsi="Times New Roman" w:cs="Times New Roman"/>
          <w:sz w:val="24"/>
          <w:szCs w:val="24"/>
        </w:rPr>
        <w:t>E</w:t>
      </w:r>
      <w:r w:rsidR="001158B3" w:rsidRPr="005D4D85">
        <w:rPr>
          <w:rFonts w:ascii="Times New Roman" w:hAnsi="Times New Roman" w:cs="Times New Roman"/>
          <w:sz w:val="24"/>
          <w:szCs w:val="24"/>
        </w:rPr>
        <w:t>.</w:t>
      </w:r>
      <w:r w:rsidRPr="005D4D85">
        <w:rPr>
          <w:rFonts w:ascii="Times New Roman" w:hAnsi="Times New Roman" w:cs="Times New Roman"/>
          <w:sz w:val="24"/>
          <w:szCs w:val="24"/>
        </w:rPr>
        <w:t xml:space="preserve"> H</w:t>
      </w:r>
      <w:r w:rsidR="001158B3" w:rsidRPr="005D4D85">
        <w:rPr>
          <w:rFonts w:ascii="Times New Roman" w:hAnsi="Times New Roman" w:cs="Times New Roman"/>
          <w:sz w:val="24"/>
          <w:szCs w:val="24"/>
        </w:rPr>
        <w:t>.</w:t>
      </w:r>
      <w:r w:rsidRPr="005D4D85">
        <w:rPr>
          <w:rFonts w:ascii="Times New Roman" w:hAnsi="Times New Roman" w:cs="Times New Roman"/>
          <w:sz w:val="24"/>
          <w:szCs w:val="24"/>
        </w:rPr>
        <w:t>, Bhuiyan</w:t>
      </w:r>
      <w:r w:rsidR="001158B3" w:rsidRPr="005D4D85">
        <w:rPr>
          <w:rFonts w:ascii="Times New Roman" w:hAnsi="Times New Roman" w:cs="Times New Roman"/>
          <w:sz w:val="24"/>
          <w:szCs w:val="24"/>
        </w:rPr>
        <w:t>,</w:t>
      </w:r>
      <w:r w:rsidRPr="005D4D85">
        <w:rPr>
          <w:rFonts w:ascii="Times New Roman" w:hAnsi="Times New Roman" w:cs="Times New Roman"/>
          <w:sz w:val="24"/>
          <w:szCs w:val="24"/>
        </w:rPr>
        <w:t xml:space="preserve"> A</w:t>
      </w:r>
      <w:r w:rsidR="001158B3" w:rsidRPr="005D4D85">
        <w:rPr>
          <w:rFonts w:ascii="Times New Roman" w:hAnsi="Times New Roman" w:cs="Times New Roman"/>
          <w:sz w:val="24"/>
          <w:szCs w:val="24"/>
        </w:rPr>
        <w:t>.</w:t>
      </w:r>
      <w:r w:rsidRPr="005D4D85">
        <w:rPr>
          <w:rFonts w:ascii="Times New Roman" w:hAnsi="Times New Roman" w:cs="Times New Roman"/>
          <w:sz w:val="24"/>
          <w:szCs w:val="24"/>
        </w:rPr>
        <w:t xml:space="preserve"> R</w:t>
      </w:r>
      <w:r w:rsidR="001158B3" w:rsidRPr="005D4D85">
        <w:rPr>
          <w:rFonts w:ascii="Times New Roman" w:hAnsi="Times New Roman" w:cs="Times New Roman"/>
          <w:sz w:val="24"/>
          <w:szCs w:val="24"/>
        </w:rPr>
        <w:t>.</w:t>
      </w:r>
      <w:r w:rsidRPr="005D4D85">
        <w:rPr>
          <w:rFonts w:ascii="Times New Roman" w:hAnsi="Times New Roman" w:cs="Times New Roman"/>
          <w:sz w:val="24"/>
          <w:szCs w:val="24"/>
        </w:rPr>
        <w:t>, Rahman</w:t>
      </w:r>
      <w:r w:rsidR="001158B3" w:rsidRPr="005D4D85">
        <w:rPr>
          <w:rFonts w:ascii="Times New Roman" w:hAnsi="Times New Roman" w:cs="Times New Roman"/>
          <w:sz w:val="24"/>
          <w:szCs w:val="24"/>
        </w:rPr>
        <w:t>,</w:t>
      </w:r>
      <w:r w:rsidRPr="005D4D85">
        <w:rPr>
          <w:rFonts w:ascii="Times New Roman" w:hAnsi="Times New Roman" w:cs="Times New Roman"/>
          <w:sz w:val="24"/>
          <w:szCs w:val="24"/>
        </w:rPr>
        <w:t xml:space="preserve"> M</w:t>
      </w:r>
      <w:r w:rsidR="001158B3" w:rsidRPr="005D4D85">
        <w:rPr>
          <w:rFonts w:ascii="Times New Roman" w:hAnsi="Times New Roman" w:cs="Times New Roman"/>
          <w:sz w:val="24"/>
          <w:szCs w:val="24"/>
        </w:rPr>
        <w:t>.</w:t>
      </w:r>
      <w:r w:rsidRPr="005D4D85">
        <w:rPr>
          <w:rFonts w:ascii="Times New Roman" w:hAnsi="Times New Roman" w:cs="Times New Roman"/>
          <w:sz w:val="24"/>
          <w:szCs w:val="24"/>
        </w:rPr>
        <w:t xml:space="preserve"> M</w:t>
      </w:r>
      <w:r w:rsidR="001158B3" w:rsidRPr="005D4D85">
        <w:rPr>
          <w:rFonts w:ascii="Times New Roman" w:hAnsi="Times New Roman" w:cs="Times New Roman"/>
          <w:sz w:val="24"/>
          <w:szCs w:val="24"/>
        </w:rPr>
        <w:t>.</w:t>
      </w:r>
      <w:r w:rsidRPr="005D4D85">
        <w:rPr>
          <w:rFonts w:ascii="Times New Roman" w:hAnsi="Times New Roman" w:cs="Times New Roman"/>
          <w:sz w:val="24"/>
          <w:szCs w:val="24"/>
        </w:rPr>
        <w:t>, Siddique</w:t>
      </w:r>
      <w:r w:rsidR="001158B3" w:rsidRPr="005D4D85">
        <w:rPr>
          <w:rFonts w:ascii="Times New Roman" w:hAnsi="Times New Roman" w:cs="Times New Roman"/>
          <w:sz w:val="24"/>
          <w:szCs w:val="24"/>
        </w:rPr>
        <w:t>,</w:t>
      </w:r>
      <w:r w:rsidRPr="005D4D85">
        <w:rPr>
          <w:rFonts w:ascii="Times New Roman" w:hAnsi="Times New Roman" w:cs="Times New Roman"/>
          <w:sz w:val="24"/>
          <w:szCs w:val="24"/>
        </w:rPr>
        <w:t xml:space="preserve"> M </w:t>
      </w:r>
      <w:r w:rsidR="001158B3" w:rsidRPr="005D4D85">
        <w:rPr>
          <w:rFonts w:ascii="Times New Roman" w:hAnsi="Times New Roman" w:cs="Times New Roman"/>
          <w:sz w:val="24"/>
          <w:szCs w:val="24"/>
        </w:rPr>
        <w:t>.</w:t>
      </w:r>
      <w:r w:rsidRPr="005D4D85">
        <w:rPr>
          <w:rFonts w:ascii="Times New Roman" w:hAnsi="Times New Roman" w:cs="Times New Roman"/>
          <w:sz w:val="24"/>
          <w:szCs w:val="24"/>
        </w:rPr>
        <w:t>S</w:t>
      </w:r>
      <w:r w:rsidR="001158B3" w:rsidRPr="005D4D85">
        <w:rPr>
          <w:rFonts w:ascii="Times New Roman" w:hAnsi="Times New Roman" w:cs="Times New Roman"/>
          <w:sz w:val="24"/>
          <w:szCs w:val="24"/>
        </w:rPr>
        <w:t>.</w:t>
      </w:r>
      <w:r w:rsidRPr="005D4D85">
        <w:rPr>
          <w:rFonts w:ascii="Times New Roman" w:hAnsi="Times New Roman" w:cs="Times New Roman"/>
          <w:sz w:val="24"/>
          <w:szCs w:val="24"/>
        </w:rPr>
        <w:t xml:space="preserve"> A</w:t>
      </w:r>
      <w:r w:rsidR="001158B3" w:rsidRPr="005D4D85">
        <w:rPr>
          <w:rFonts w:ascii="Times New Roman" w:hAnsi="Times New Roman" w:cs="Times New Roman"/>
          <w:sz w:val="24"/>
          <w:szCs w:val="24"/>
        </w:rPr>
        <w:t>.</w:t>
      </w:r>
      <w:r w:rsidRPr="005D4D85">
        <w:rPr>
          <w:rFonts w:ascii="Times New Roman" w:hAnsi="Times New Roman" w:cs="Times New Roman"/>
          <w:sz w:val="24"/>
          <w:szCs w:val="24"/>
        </w:rPr>
        <w:t xml:space="preserve"> and Islam</w:t>
      </w:r>
      <w:r w:rsidR="001158B3" w:rsidRPr="005D4D85">
        <w:rPr>
          <w:rFonts w:ascii="Times New Roman" w:hAnsi="Times New Roman" w:cs="Times New Roman"/>
          <w:sz w:val="24"/>
          <w:szCs w:val="24"/>
        </w:rPr>
        <w:t>,</w:t>
      </w:r>
      <w:r w:rsidRPr="005D4D85">
        <w:rPr>
          <w:rFonts w:ascii="Times New Roman" w:hAnsi="Times New Roman" w:cs="Times New Roman"/>
          <w:sz w:val="24"/>
          <w:szCs w:val="24"/>
        </w:rPr>
        <w:t xml:space="preserve"> M </w:t>
      </w:r>
      <w:r w:rsidR="001158B3" w:rsidRPr="005D4D85">
        <w:rPr>
          <w:rFonts w:ascii="Times New Roman" w:hAnsi="Times New Roman" w:cs="Times New Roman"/>
          <w:sz w:val="24"/>
          <w:szCs w:val="24"/>
        </w:rPr>
        <w:t>.</w:t>
      </w:r>
      <w:r w:rsidRPr="005D4D85">
        <w:rPr>
          <w:rFonts w:ascii="Times New Roman" w:hAnsi="Times New Roman" w:cs="Times New Roman"/>
          <w:sz w:val="24"/>
          <w:szCs w:val="24"/>
        </w:rPr>
        <w:t>R.</w:t>
      </w:r>
      <w:r w:rsidR="001158B3" w:rsidRPr="005D4D85">
        <w:rPr>
          <w:rFonts w:ascii="Times New Roman" w:hAnsi="Times New Roman" w:cs="Times New Roman"/>
          <w:sz w:val="24"/>
          <w:szCs w:val="24"/>
        </w:rPr>
        <w:t>(</w:t>
      </w:r>
      <w:r w:rsidRPr="005D4D85">
        <w:rPr>
          <w:rFonts w:ascii="Times New Roman" w:hAnsi="Times New Roman" w:cs="Times New Roman"/>
          <w:sz w:val="24"/>
          <w:szCs w:val="24"/>
        </w:rPr>
        <w:t>2014</w:t>
      </w:r>
      <w:r w:rsidR="001158B3" w:rsidRPr="005D4D85">
        <w:rPr>
          <w:rFonts w:ascii="Times New Roman" w:hAnsi="Times New Roman" w:cs="Times New Roman"/>
          <w:sz w:val="24"/>
          <w:szCs w:val="24"/>
        </w:rPr>
        <w:t>)</w:t>
      </w:r>
      <w:r w:rsidRPr="005D4D85">
        <w:rPr>
          <w:rFonts w:ascii="Times New Roman" w:hAnsi="Times New Roman" w:cs="Times New Roman"/>
          <w:sz w:val="24"/>
          <w:szCs w:val="24"/>
        </w:rPr>
        <w:t xml:space="preserve">. Natural Peste des petits ruminants virus infection in Black Bengal goats: virological, pathological and immunohistochemical investigation. BMC Veterinary Research </w:t>
      </w:r>
      <w:r w:rsidRPr="005D4D85">
        <w:rPr>
          <w:rFonts w:ascii="Times New Roman" w:hAnsi="Times New Roman" w:cs="Times New Roman"/>
          <w:b/>
          <w:bCs/>
          <w:sz w:val="24"/>
          <w:szCs w:val="24"/>
        </w:rPr>
        <w:t>10:</w:t>
      </w:r>
      <w:r w:rsidRPr="005D4D85">
        <w:rPr>
          <w:rFonts w:ascii="Times New Roman" w:hAnsi="Times New Roman" w:cs="Times New Roman"/>
          <w:sz w:val="24"/>
          <w:szCs w:val="24"/>
        </w:rPr>
        <w:t xml:space="preserve"> 263-72</w:t>
      </w:r>
    </w:p>
    <w:p w:rsidR="00361745" w:rsidRPr="005D4D85" w:rsidRDefault="00361745" w:rsidP="00A426F9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D85">
        <w:rPr>
          <w:rFonts w:ascii="Times New Roman" w:hAnsi="Times New Roman" w:cs="Times New Roman"/>
          <w:sz w:val="24"/>
          <w:szCs w:val="24"/>
        </w:rPr>
        <w:t>Dhar</w:t>
      </w:r>
      <w:r w:rsidR="0064062A">
        <w:rPr>
          <w:rFonts w:ascii="Times New Roman" w:hAnsi="Times New Roman" w:cs="Times New Roman"/>
          <w:sz w:val="24"/>
          <w:szCs w:val="24"/>
        </w:rPr>
        <w:t>,</w:t>
      </w:r>
      <w:r w:rsidRPr="005D4D85">
        <w:rPr>
          <w:rFonts w:ascii="Times New Roman" w:hAnsi="Times New Roman" w:cs="Times New Roman"/>
          <w:sz w:val="24"/>
          <w:szCs w:val="24"/>
        </w:rPr>
        <w:t xml:space="preserve"> P</w:t>
      </w:r>
      <w:r w:rsidR="00A06B95" w:rsidRPr="005D4D85">
        <w:rPr>
          <w:rFonts w:ascii="Times New Roman" w:hAnsi="Times New Roman" w:cs="Times New Roman"/>
          <w:sz w:val="24"/>
          <w:szCs w:val="24"/>
        </w:rPr>
        <w:t>.</w:t>
      </w:r>
      <w:r w:rsidRPr="005D4D85">
        <w:rPr>
          <w:rFonts w:ascii="Times New Roman" w:hAnsi="Times New Roman" w:cs="Times New Roman"/>
          <w:sz w:val="24"/>
          <w:szCs w:val="24"/>
        </w:rPr>
        <w:t>, Sreenivasa B</w:t>
      </w:r>
      <w:r w:rsidR="00A06B95" w:rsidRPr="005D4D85">
        <w:rPr>
          <w:rFonts w:ascii="Times New Roman" w:hAnsi="Times New Roman" w:cs="Times New Roman"/>
          <w:sz w:val="24"/>
          <w:szCs w:val="24"/>
        </w:rPr>
        <w:t xml:space="preserve">. P., </w:t>
      </w:r>
      <w:r w:rsidRPr="005D4D85">
        <w:rPr>
          <w:rFonts w:ascii="Times New Roman" w:hAnsi="Times New Roman" w:cs="Times New Roman"/>
          <w:sz w:val="24"/>
          <w:szCs w:val="24"/>
        </w:rPr>
        <w:t>Barrett T</w:t>
      </w:r>
      <w:r w:rsidR="00A06B95" w:rsidRPr="005D4D85">
        <w:rPr>
          <w:rFonts w:ascii="Times New Roman" w:hAnsi="Times New Roman" w:cs="Times New Roman"/>
          <w:sz w:val="24"/>
          <w:szCs w:val="24"/>
        </w:rPr>
        <w:t>.</w:t>
      </w:r>
      <w:r w:rsidRPr="005D4D85">
        <w:rPr>
          <w:rFonts w:ascii="Times New Roman" w:hAnsi="Times New Roman" w:cs="Times New Roman"/>
          <w:sz w:val="24"/>
          <w:szCs w:val="24"/>
        </w:rPr>
        <w:t>, Corteyn M</w:t>
      </w:r>
      <w:r w:rsidR="00A06B95" w:rsidRPr="005D4D85">
        <w:rPr>
          <w:rFonts w:ascii="Times New Roman" w:hAnsi="Times New Roman" w:cs="Times New Roman"/>
          <w:sz w:val="24"/>
          <w:szCs w:val="24"/>
        </w:rPr>
        <w:t>.</w:t>
      </w:r>
      <w:r w:rsidRPr="005D4D85">
        <w:rPr>
          <w:rFonts w:ascii="Times New Roman" w:hAnsi="Times New Roman" w:cs="Times New Roman"/>
          <w:sz w:val="24"/>
          <w:szCs w:val="24"/>
        </w:rPr>
        <w:t>, Singh</w:t>
      </w:r>
      <w:r w:rsidR="00A06B95" w:rsidRPr="005D4D85">
        <w:rPr>
          <w:rFonts w:ascii="Times New Roman" w:hAnsi="Times New Roman" w:cs="Times New Roman"/>
          <w:sz w:val="24"/>
          <w:szCs w:val="24"/>
        </w:rPr>
        <w:t>, R. P. and</w:t>
      </w:r>
      <w:r w:rsidRPr="005D4D85">
        <w:rPr>
          <w:rFonts w:ascii="Times New Roman" w:hAnsi="Times New Roman" w:cs="Times New Roman"/>
          <w:sz w:val="24"/>
          <w:szCs w:val="24"/>
        </w:rPr>
        <w:t xml:space="preserve"> Bandyopadhyay</w:t>
      </w:r>
      <w:r w:rsidR="00A06B95" w:rsidRPr="005D4D85">
        <w:rPr>
          <w:rFonts w:ascii="Times New Roman" w:hAnsi="Times New Roman" w:cs="Times New Roman"/>
          <w:sz w:val="24"/>
          <w:szCs w:val="24"/>
        </w:rPr>
        <w:t>,</w:t>
      </w:r>
      <w:r w:rsidR="00D75DBD" w:rsidRPr="005D4D85">
        <w:rPr>
          <w:rFonts w:ascii="Times New Roman" w:hAnsi="Times New Roman" w:cs="Times New Roman"/>
          <w:sz w:val="24"/>
          <w:szCs w:val="24"/>
        </w:rPr>
        <w:t xml:space="preserve"> </w:t>
      </w:r>
      <w:r w:rsidRPr="005D4D85">
        <w:rPr>
          <w:rFonts w:ascii="Times New Roman" w:hAnsi="Times New Roman" w:cs="Times New Roman"/>
          <w:sz w:val="24"/>
          <w:szCs w:val="24"/>
        </w:rPr>
        <w:t xml:space="preserve">S. K. </w:t>
      </w:r>
      <w:r w:rsidR="00A06B95" w:rsidRPr="005D4D85">
        <w:rPr>
          <w:rFonts w:ascii="Times New Roman" w:hAnsi="Times New Roman" w:cs="Times New Roman"/>
          <w:sz w:val="24"/>
          <w:szCs w:val="24"/>
        </w:rPr>
        <w:t>(</w:t>
      </w:r>
      <w:r w:rsidRPr="005D4D85">
        <w:rPr>
          <w:rFonts w:ascii="Times New Roman" w:hAnsi="Times New Roman" w:cs="Times New Roman"/>
          <w:sz w:val="24"/>
          <w:szCs w:val="24"/>
        </w:rPr>
        <w:t>2002</w:t>
      </w:r>
      <w:r w:rsidR="00A06B95" w:rsidRPr="005D4D85">
        <w:rPr>
          <w:rFonts w:ascii="Times New Roman" w:hAnsi="Times New Roman" w:cs="Times New Roman"/>
          <w:sz w:val="24"/>
          <w:szCs w:val="24"/>
        </w:rPr>
        <w:t>)</w:t>
      </w:r>
      <w:r w:rsidRPr="005D4D85">
        <w:rPr>
          <w:rFonts w:ascii="Times New Roman" w:hAnsi="Times New Roman" w:cs="Times New Roman"/>
          <w:sz w:val="24"/>
          <w:szCs w:val="24"/>
        </w:rPr>
        <w:t xml:space="preserve">. Recent epidemiology of Peste des petits ruminants virus (PPRV). Veterinary Microbiology </w:t>
      </w:r>
      <w:r w:rsidRPr="005D4D85">
        <w:rPr>
          <w:rFonts w:ascii="Times New Roman" w:hAnsi="Times New Roman" w:cs="Times New Roman"/>
          <w:b/>
          <w:bCs/>
          <w:sz w:val="24"/>
          <w:szCs w:val="24"/>
        </w:rPr>
        <w:t xml:space="preserve">88: </w:t>
      </w:r>
      <w:r w:rsidRPr="005D4D85">
        <w:rPr>
          <w:rFonts w:ascii="Times New Roman" w:hAnsi="Times New Roman" w:cs="Times New Roman"/>
          <w:sz w:val="24"/>
          <w:szCs w:val="24"/>
        </w:rPr>
        <w:t>153–159</w:t>
      </w:r>
    </w:p>
    <w:p w:rsidR="00361745" w:rsidRPr="005D4D85" w:rsidRDefault="00361745" w:rsidP="00CB713C">
      <w:pPr>
        <w:pStyle w:val="Default"/>
        <w:spacing w:after="200" w:line="360" w:lineRule="auto"/>
        <w:ind w:left="720" w:hanging="720"/>
        <w:jc w:val="both"/>
        <w:rPr>
          <w:rFonts w:eastAsia="Times New Roman"/>
        </w:rPr>
      </w:pPr>
      <w:r w:rsidRPr="005D4D85">
        <w:rPr>
          <w:rFonts w:eastAsia="Times New Roman"/>
        </w:rPr>
        <w:t>Fallahi</w:t>
      </w:r>
      <w:r w:rsidR="0064062A">
        <w:rPr>
          <w:rFonts w:eastAsia="Times New Roman"/>
        </w:rPr>
        <w:t>,</w:t>
      </w:r>
      <w:r w:rsidRPr="005D4D85">
        <w:rPr>
          <w:rFonts w:eastAsia="Times New Roman"/>
        </w:rPr>
        <w:t xml:space="preserve"> R. </w:t>
      </w:r>
      <w:r w:rsidR="00A06B95" w:rsidRPr="005D4D85">
        <w:rPr>
          <w:rFonts w:eastAsia="Times New Roman"/>
        </w:rPr>
        <w:t>(</w:t>
      </w:r>
      <w:r w:rsidRPr="005D4D85">
        <w:rPr>
          <w:rFonts w:eastAsia="Times New Roman"/>
        </w:rPr>
        <w:t>2017</w:t>
      </w:r>
      <w:r w:rsidR="00A06B95" w:rsidRPr="005D4D85">
        <w:rPr>
          <w:rFonts w:eastAsia="Times New Roman"/>
        </w:rPr>
        <w:t>)</w:t>
      </w:r>
      <w:r w:rsidRPr="005D4D85">
        <w:rPr>
          <w:rFonts w:eastAsia="Times New Roman"/>
        </w:rPr>
        <w:t xml:space="preserve">. Isolation and molecular diagnosis of Peste des petits ruminants (PPR) virus from contaminated areas in Iran. Iranian Journal of Veterinary Science and Technology, </w:t>
      </w:r>
      <w:r w:rsidRPr="005D4D85">
        <w:rPr>
          <w:rFonts w:eastAsia="Times New Roman"/>
          <w:b/>
          <w:bCs/>
        </w:rPr>
        <w:t>9(1):</w:t>
      </w:r>
      <w:r w:rsidRPr="005D4D85">
        <w:rPr>
          <w:rFonts w:eastAsia="Times New Roman"/>
        </w:rPr>
        <w:t xml:space="preserve"> 17-21.</w:t>
      </w:r>
    </w:p>
    <w:p w:rsidR="00361745" w:rsidRPr="005D4D85" w:rsidRDefault="00361745" w:rsidP="00AE4E9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D4D85">
        <w:rPr>
          <w:rFonts w:ascii="Times New Roman" w:hAnsi="Times New Roman" w:cs="Times New Roman"/>
          <w:sz w:val="24"/>
          <w:szCs w:val="24"/>
        </w:rPr>
        <w:t>Gargadennec</w:t>
      </w:r>
      <w:r w:rsidR="0064062A">
        <w:rPr>
          <w:rFonts w:ascii="Times New Roman" w:hAnsi="Times New Roman" w:cs="Times New Roman"/>
          <w:sz w:val="24"/>
          <w:szCs w:val="24"/>
        </w:rPr>
        <w:t>,</w:t>
      </w:r>
      <w:r w:rsidRPr="005D4D85">
        <w:rPr>
          <w:rFonts w:ascii="Times New Roman" w:hAnsi="Times New Roman" w:cs="Times New Roman"/>
          <w:sz w:val="24"/>
          <w:szCs w:val="24"/>
        </w:rPr>
        <w:t xml:space="preserve"> L</w:t>
      </w:r>
      <w:r w:rsidR="00A06B95" w:rsidRPr="005D4D85">
        <w:rPr>
          <w:rFonts w:ascii="Times New Roman" w:hAnsi="Times New Roman" w:cs="Times New Roman"/>
          <w:sz w:val="24"/>
          <w:szCs w:val="24"/>
        </w:rPr>
        <w:t>.</w:t>
      </w:r>
      <w:r w:rsidRPr="005D4D85">
        <w:rPr>
          <w:rFonts w:ascii="Times New Roman" w:hAnsi="Times New Roman" w:cs="Times New Roman"/>
          <w:sz w:val="24"/>
          <w:szCs w:val="24"/>
        </w:rPr>
        <w:t>, Lalanne</w:t>
      </w:r>
      <w:r w:rsidR="0064062A">
        <w:rPr>
          <w:rFonts w:ascii="Times New Roman" w:hAnsi="Times New Roman" w:cs="Times New Roman"/>
          <w:sz w:val="24"/>
          <w:szCs w:val="24"/>
        </w:rPr>
        <w:t>,</w:t>
      </w:r>
      <w:r w:rsidRPr="005D4D85">
        <w:rPr>
          <w:rFonts w:ascii="Times New Roman" w:hAnsi="Times New Roman" w:cs="Times New Roman"/>
          <w:sz w:val="24"/>
          <w:szCs w:val="24"/>
        </w:rPr>
        <w:t xml:space="preserve"> A</w:t>
      </w:r>
      <w:r w:rsidR="00A06B95" w:rsidRPr="005D4D85">
        <w:rPr>
          <w:rFonts w:ascii="Times New Roman" w:hAnsi="Times New Roman" w:cs="Times New Roman"/>
          <w:sz w:val="24"/>
          <w:szCs w:val="24"/>
        </w:rPr>
        <w:t>.</w:t>
      </w:r>
      <w:r w:rsidRPr="005D4D85">
        <w:rPr>
          <w:rFonts w:ascii="Times New Roman" w:hAnsi="Times New Roman" w:cs="Times New Roman"/>
          <w:sz w:val="24"/>
          <w:szCs w:val="24"/>
        </w:rPr>
        <w:t xml:space="preserve"> </w:t>
      </w:r>
      <w:r w:rsidR="00A06B95" w:rsidRPr="005D4D85">
        <w:rPr>
          <w:rFonts w:ascii="Times New Roman" w:hAnsi="Times New Roman" w:cs="Times New Roman"/>
          <w:sz w:val="24"/>
          <w:szCs w:val="24"/>
        </w:rPr>
        <w:t>(</w:t>
      </w:r>
      <w:r w:rsidRPr="005D4D85">
        <w:rPr>
          <w:rFonts w:ascii="Times New Roman" w:hAnsi="Times New Roman" w:cs="Times New Roman"/>
          <w:sz w:val="24"/>
          <w:szCs w:val="24"/>
        </w:rPr>
        <w:t>1942</w:t>
      </w:r>
      <w:r w:rsidR="00A06B95" w:rsidRPr="005D4D85">
        <w:rPr>
          <w:rFonts w:ascii="Times New Roman" w:hAnsi="Times New Roman" w:cs="Times New Roman"/>
          <w:sz w:val="24"/>
          <w:szCs w:val="24"/>
        </w:rPr>
        <w:t>)</w:t>
      </w:r>
      <w:r w:rsidRPr="005D4D85">
        <w:rPr>
          <w:rFonts w:ascii="Times New Roman" w:hAnsi="Times New Roman" w:cs="Times New Roman"/>
          <w:sz w:val="24"/>
          <w:szCs w:val="24"/>
        </w:rPr>
        <w:t>. La peste des petits ruminants (in French). Bull.des</w:t>
      </w:r>
      <w:r w:rsidR="00D75DBD" w:rsidRPr="005D4D85">
        <w:rPr>
          <w:rFonts w:ascii="Times New Roman" w:hAnsi="Times New Roman" w:cs="Times New Roman"/>
          <w:sz w:val="24"/>
          <w:szCs w:val="24"/>
        </w:rPr>
        <w:t xml:space="preserve"> </w:t>
      </w:r>
      <w:r w:rsidRPr="005D4D85">
        <w:rPr>
          <w:rFonts w:ascii="Times New Roman" w:hAnsi="Times New Roman" w:cs="Times New Roman"/>
          <w:sz w:val="24"/>
          <w:szCs w:val="24"/>
        </w:rPr>
        <w:t xml:space="preserve">Serv. Zoo Techniques etdes Epizzoties de l’Afrique Occidentale Francaise </w:t>
      </w:r>
      <w:r w:rsidRPr="005D4D85">
        <w:rPr>
          <w:rFonts w:ascii="Times New Roman" w:hAnsi="Times New Roman" w:cs="Times New Roman"/>
          <w:b/>
          <w:bCs/>
          <w:sz w:val="24"/>
          <w:szCs w:val="24"/>
        </w:rPr>
        <w:t>5:</w:t>
      </w:r>
      <w:r w:rsidRPr="005D4D85">
        <w:rPr>
          <w:rFonts w:ascii="Times New Roman" w:hAnsi="Times New Roman" w:cs="Times New Roman"/>
          <w:sz w:val="24"/>
          <w:szCs w:val="24"/>
        </w:rPr>
        <w:t>16–21.</w:t>
      </w:r>
    </w:p>
    <w:p w:rsidR="00361745" w:rsidRPr="005D4D85" w:rsidRDefault="00361745" w:rsidP="00816ADF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D4D85">
        <w:rPr>
          <w:rFonts w:ascii="Times New Roman" w:hAnsi="Times New Roman" w:cs="Times New Roman"/>
          <w:sz w:val="24"/>
          <w:szCs w:val="24"/>
        </w:rPr>
        <w:lastRenderedPageBreak/>
        <w:t xml:space="preserve"> Gibbs</w:t>
      </w:r>
      <w:r w:rsidR="00A06B95" w:rsidRPr="005D4D85">
        <w:rPr>
          <w:rFonts w:ascii="Times New Roman" w:hAnsi="Times New Roman" w:cs="Times New Roman"/>
          <w:sz w:val="24"/>
          <w:szCs w:val="24"/>
        </w:rPr>
        <w:t>,</w:t>
      </w:r>
      <w:r w:rsidRPr="005D4D85">
        <w:rPr>
          <w:rFonts w:ascii="Times New Roman" w:hAnsi="Times New Roman" w:cs="Times New Roman"/>
          <w:sz w:val="24"/>
          <w:szCs w:val="24"/>
        </w:rPr>
        <w:t xml:space="preserve"> E</w:t>
      </w:r>
      <w:r w:rsidR="00A06B95" w:rsidRPr="005D4D85">
        <w:rPr>
          <w:rFonts w:ascii="Times New Roman" w:hAnsi="Times New Roman" w:cs="Times New Roman"/>
          <w:sz w:val="24"/>
          <w:szCs w:val="24"/>
        </w:rPr>
        <w:t>.</w:t>
      </w:r>
      <w:r w:rsidRPr="005D4D85">
        <w:rPr>
          <w:rFonts w:ascii="Times New Roman" w:hAnsi="Times New Roman" w:cs="Times New Roman"/>
          <w:sz w:val="24"/>
          <w:szCs w:val="24"/>
        </w:rPr>
        <w:t xml:space="preserve"> P</w:t>
      </w:r>
      <w:r w:rsidR="00A06B95" w:rsidRPr="005D4D85">
        <w:rPr>
          <w:rFonts w:ascii="Times New Roman" w:hAnsi="Times New Roman" w:cs="Times New Roman"/>
          <w:sz w:val="24"/>
          <w:szCs w:val="24"/>
        </w:rPr>
        <w:t>.</w:t>
      </w:r>
      <w:r w:rsidRPr="005D4D85">
        <w:rPr>
          <w:rFonts w:ascii="Times New Roman" w:hAnsi="Times New Roman" w:cs="Times New Roman"/>
          <w:sz w:val="24"/>
          <w:szCs w:val="24"/>
        </w:rPr>
        <w:t>, Taylor</w:t>
      </w:r>
      <w:r w:rsidR="00A06B95" w:rsidRPr="005D4D85">
        <w:rPr>
          <w:rFonts w:ascii="Times New Roman" w:hAnsi="Times New Roman" w:cs="Times New Roman"/>
          <w:sz w:val="24"/>
          <w:szCs w:val="24"/>
        </w:rPr>
        <w:t>,</w:t>
      </w:r>
      <w:r w:rsidRPr="005D4D85">
        <w:rPr>
          <w:rFonts w:ascii="Times New Roman" w:hAnsi="Times New Roman" w:cs="Times New Roman"/>
          <w:sz w:val="24"/>
          <w:szCs w:val="24"/>
        </w:rPr>
        <w:t xml:space="preserve"> W</w:t>
      </w:r>
      <w:r w:rsidR="00A06B95" w:rsidRPr="005D4D85">
        <w:rPr>
          <w:rFonts w:ascii="Times New Roman" w:hAnsi="Times New Roman" w:cs="Times New Roman"/>
          <w:sz w:val="24"/>
          <w:szCs w:val="24"/>
        </w:rPr>
        <w:t>.</w:t>
      </w:r>
      <w:r w:rsidRPr="005D4D85">
        <w:rPr>
          <w:rFonts w:ascii="Times New Roman" w:hAnsi="Times New Roman" w:cs="Times New Roman"/>
          <w:sz w:val="24"/>
          <w:szCs w:val="24"/>
        </w:rPr>
        <w:t xml:space="preserve"> P</w:t>
      </w:r>
      <w:r w:rsidR="00A06B95" w:rsidRPr="005D4D85">
        <w:rPr>
          <w:rFonts w:ascii="Times New Roman" w:hAnsi="Times New Roman" w:cs="Times New Roman"/>
          <w:sz w:val="24"/>
          <w:szCs w:val="24"/>
        </w:rPr>
        <w:t>.</w:t>
      </w:r>
      <w:r w:rsidRPr="005D4D85">
        <w:rPr>
          <w:rFonts w:ascii="Times New Roman" w:hAnsi="Times New Roman" w:cs="Times New Roman"/>
          <w:sz w:val="24"/>
          <w:szCs w:val="24"/>
        </w:rPr>
        <w:t>, Lawman</w:t>
      </w:r>
      <w:r w:rsidR="00A06B95" w:rsidRPr="005D4D85">
        <w:rPr>
          <w:rFonts w:ascii="Times New Roman" w:hAnsi="Times New Roman" w:cs="Times New Roman"/>
          <w:sz w:val="24"/>
          <w:szCs w:val="24"/>
        </w:rPr>
        <w:t>,</w:t>
      </w:r>
      <w:r w:rsidRPr="005D4D85">
        <w:rPr>
          <w:rFonts w:ascii="Times New Roman" w:hAnsi="Times New Roman" w:cs="Times New Roman"/>
          <w:sz w:val="24"/>
          <w:szCs w:val="24"/>
        </w:rPr>
        <w:t xml:space="preserve"> M</w:t>
      </w:r>
      <w:r w:rsidR="00A06B95" w:rsidRPr="005D4D85">
        <w:rPr>
          <w:rFonts w:ascii="Times New Roman" w:hAnsi="Times New Roman" w:cs="Times New Roman"/>
          <w:sz w:val="24"/>
          <w:szCs w:val="24"/>
        </w:rPr>
        <w:t>.</w:t>
      </w:r>
      <w:r w:rsidRPr="005D4D85">
        <w:rPr>
          <w:rFonts w:ascii="Times New Roman" w:hAnsi="Times New Roman" w:cs="Times New Roman"/>
          <w:sz w:val="24"/>
          <w:szCs w:val="24"/>
        </w:rPr>
        <w:t xml:space="preserve"> J</w:t>
      </w:r>
      <w:r w:rsidR="00A06B95" w:rsidRPr="005D4D85">
        <w:rPr>
          <w:rFonts w:ascii="Times New Roman" w:hAnsi="Times New Roman" w:cs="Times New Roman"/>
          <w:sz w:val="24"/>
          <w:szCs w:val="24"/>
        </w:rPr>
        <w:t>.</w:t>
      </w:r>
      <w:r w:rsidRPr="005D4D85">
        <w:rPr>
          <w:rFonts w:ascii="Times New Roman" w:hAnsi="Times New Roman" w:cs="Times New Roman"/>
          <w:sz w:val="24"/>
          <w:szCs w:val="24"/>
        </w:rPr>
        <w:t>, Bryant</w:t>
      </w:r>
      <w:r w:rsidR="0064062A">
        <w:rPr>
          <w:rFonts w:ascii="Times New Roman" w:hAnsi="Times New Roman" w:cs="Times New Roman"/>
          <w:sz w:val="24"/>
          <w:szCs w:val="24"/>
        </w:rPr>
        <w:t>,</w:t>
      </w:r>
      <w:r w:rsidR="00627A09" w:rsidRPr="005D4D85">
        <w:rPr>
          <w:rFonts w:ascii="Times New Roman" w:hAnsi="Times New Roman" w:cs="Times New Roman"/>
          <w:sz w:val="24"/>
          <w:szCs w:val="24"/>
        </w:rPr>
        <w:t xml:space="preserve"> J.</w:t>
      </w:r>
      <w:r w:rsidRPr="005D4D85">
        <w:rPr>
          <w:rFonts w:ascii="Times New Roman" w:hAnsi="Times New Roman" w:cs="Times New Roman"/>
          <w:sz w:val="24"/>
          <w:szCs w:val="24"/>
        </w:rPr>
        <w:t xml:space="preserve"> </w:t>
      </w:r>
      <w:r w:rsidR="00627A09" w:rsidRPr="005D4D85">
        <w:rPr>
          <w:rFonts w:ascii="Times New Roman" w:hAnsi="Times New Roman" w:cs="Times New Roman"/>
          <w:sz w:val="24"/>
          <w:szCs w:val="24"/>
        </w:rPr>
        <w:t>(</w:t>
      </w:r>
      <w:r w:rsidRPr="005D4D85">
        <w:rPr>
          <w:rFonts w:ascii="Times New Roman" w:hAnsi="Times New Roman" w:cs="Times New Roman"/>
          <w:sz w:val="24"/>
          <w:szCs w:val="24"/>
        </w:rPr>
        <w:t xml:space="preserve">1979). Classification of Peste des petits ruminants virus as the fourth member of the genus Morbillivirus. Intervirology </w:t>
      </w:r>
      <w:r w:rsidRPr="005D4D85">
        <w:rPr>
          <w:rFonts w:ascii="Times New Roman" w:hAnsi="Times New Roman" w:cs="Times New Roman"/>
          <w:b/>
          <w:bCs/>
          <w:sz w:val="24"/>
          <w:szCs w:val="24"/>
        </w:rPr>
        <w:t xml:space="preserve">11(5): </w:t>
      </w:r>
      <w:r w:rsidRPr="005D4D85">
        <w:rPr>
          <w:rFonts w:ascii="Times New Roman" w:hAnsi="Times New Roman" w:cs="Times New Roman"/>
          <w:sz w:val="24"/>
          <w:szCs w:val="24"/>
        </w:rPr>
        <w:t>268-274</w:t>
      </w:r>
    </w:p>
    <w:p w:rsidR="00361745" w:rsidRPr="005D4D85" w:rsidRDefault="00627A09" w:rsidP="00AE4E91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85">
        <w:rPr>
          <w:rFonts w:ascii="Times New Roman" w:eastAsia="Times New Roman" w:hAnsi="Times New Roman" w:cs="Times New Roman"/>
          <w:sz w:val="24"/>
          <w:szCs w:val="24"/>
        </w:rPr>
        <w:t>Gilbert</w:t>
      </w:r>
      <w:r w:rsidR="006406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D4D85">
        <w:rPr>
          <w:rFonts w:ascii="Times New Roman" w:eastAsia="Times New Roman" w:hAnsi="Times New Roman" w:cs="Times New Roman"/>
          <w:sz w:val="24"/>
          <w:szCs w:val="24"/>
        </w:rPr>
        <w:t>Y and</w:t>
      </w:r>
      <w:r w:rsidR="00361745" w:rsidRPr="005D4D85">
        <w:rPr>
          <w:rFonts w:ascii="Times New Roman" w:eastAsia="Times New Roman" w:hAnsi="Times New Roman" w:cs="Times New Roman"/>
          <w:sz w:val="24"/>
          <w:szCs w:val="24"/>
        </w:rPr>
        <w:t xml:space="preserve"> Monnier</w:t>
      </w:r>
      <w:r w:rsidR="006406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75DBD" w:rsidRPr="005D4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1745" w:rsidRPr="005D4D85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5D4D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1745" w:rsidRPr="005D4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4D85">
        <w:rPr>
          <w:rFonts w:ascii="Times New Roman" w:eastAsia="Times New Roman" w:hAnsi="Times New Roman" w:cs="Times New Roman"/>
          <w:sz w:val="24"/>
          <w:szCs w:val="24"/>
        </w:rPr>
        <w:t>(</w:t>
      </w:r>
      <w:r w:rsidR="00361745" w:rsidRPr="005D4D85">
        <w:rPr>
          <w:rFonts w:ascii="Times New Roman" w:eastAsia="Times New Roman" w:hAnsi="Times New Roman" w:cs="Times New Roman"/>
          <w:sz w:val="24"/>
          <w:szCs w:val="24"/>
        </w:rPr>
        <w:t>1962</w:t>
      </w:r>
      <w:r w:rsidRPr="005D4D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361745" w:rsidRPr="005D4D85">
        <w:rPr>
          <w:rFonts w:ascii="Times New Roman" w:eastAsia="Times New Roman" w:hAnsi="Times New Roman" w:cs="Times New Roman"/>
          <w:sz w:val="24"/>
          <w:szCs w:val="24"/>
        </w:rPr>
        <w:t xml:space="preserve">. Adaptation du virus de la peste des petits ruminants aux cultures cellulaires: notes préliminaires. Revue d’élevage et de médecine vétérinaire des pays tropicaux, </w:t>
      </w:r>
      <w:r w:rsidR="00361745" w:rsidRPr="005D4D85">
        <w:rPr>
          <w:rFonts w:ascii="Times New Roman" w:eastAsia="Times New Roman" w:hAnsi="Times New Roman" w:cs="Times New Roman"/>
          <w:b/>
          <w:bCs/>
          <w:sz w:val="24"/>
          <w:szCs w:val="24"/>
        </w:rPr>
        <w:t>15(4):</w:t>
      </w:r>
      <w:r w:rsidR="00361745" w:rsidRPr="005D4D85">
        <w:rPr>
          <w:rFonts w:ascii="Times New Roman" w:eastAsia="Times New Roman" w:hAnsi="Times New Roman" w:cs="Times New Roman"/>
          <w:sz w:val="24"/>
          <w:szCs w:val="24"/>
        </w:rPr>
        <w:t>321-335..</w:t>
      </w:r>
    </w:p>
    <w:p w:rsidR="00361745" w:rsidRPr="005D4D85" w:rsidRDefault="00361745" w:rsidP="00816ADF">
      <w:pPr>
        <w:spacing w:line="360" w:lineRule="auto"/>
        <w:ind w:left="720" w:hanging="720"/>
        <w:jc w:val="both"/>
        <w:rPr>
          <w:rFonts w:ascii="Times New Roman" w:eastAsia="Optima" w:hAnsi="Times New Roman" w:cs="Times New Roman"/>
          <w:sz w:val="24"/>
          <w:szCs w:val="24"/>
        </w:rPr>
      </w:pPr>
      <w:r w:rsidRPr="005D4D85">
        <w:rPr>
          <w:rFonts w:ascii="Times New Roman" w:hAnsi="Times New Roman" w:cs="Times New Roman"/>
          <w:sz w:val="24"/>
          <w:szCs w:val="24"/>
        </w:rPr>
        <w:t>Haffar</w:t>
      </w:r>
      <w:r w:rsidR="0064062A">
        <w:rPr>
          <w:rFonts w:ascii="Times New Roman" w:hAnsi="Times New Roman" w:cs="Times New Roman"/>
          <w:sz w:val="24"/>
          <w:szCs w:val="24"/>
        </w:rPr>
        <w:t>,</w:t>
      </w:r>
      <w:r w:rsidRPr="005D4D85">
        <w:rPr>
          <w:rFonts w:ascii="Times New Roman" w:hAnsi="Times New Roman" w:cs="Times New Roman"/>
          <w:sz w:val="24"/>
          <w:szCs w:val="24"/>
        </w:rPr>
        <w:t xml:space="preserve"> A</w:t>
      </w:r>
      <w:r w:rsidR="00627A09" w:rsidRPr="005D4D85">
        <w:rPr>
          <w:rFonts w:ascii="Times New Roman" w:hAnsi="Times New Roman" w:cs="Times New Roman"/>
          <w:sz w:val="24"/>
          <w:szCs w:val="24"/>
        </w:rPr>
        <w:t>.</w:t>
      </w:r>
      <w:r w:rsidR="0064062A">
        <w:rPr>
          <w:rFonts w:ascii="Times New Roman" w:hAnsi="Times New Roman" w:cs="Times New Roman"/>
          <w:sz w:val="24"/>
          <w:szCs w:val="24"/>
        </w:rPr>
        <w:t xml:space="preserve">, Libeau, </w:t>
      </w:r>
      <w:r w:rsidRPr="005D4D85">
        <w:rPr>
          <w:rFonts w:ascii="Times New Roman" w:hAnsi="Times New Roman" w:cs="Times New Roman"/>
          <w:sz w:val="24"/>
          <w:szCs w:val="24"/>
        </w:rPr>
        <w:t>G</w:t>
      </w:r>
      <w:r w:rsidR="00627A09" w:rsidRPr="005D4D85">
        <w:rPr>
          <w:rFonts w:ascii="Times New Roman" w:hAnsi="Times New Roman" w:cs="Times New Roman"/>
          <w:sz w:val="24"/>
          <w:szCs w:val="24"/>
        </w:rPr>
        <w:t>.</w:t>
      </w:r>
      <w:r w:rsidRPr="005D4D85">
        <w:rPr>
          <w:rFonts w:ascii="Times New Roman" w:hAnsi="Times New Roman" w:cs="Times New Roman"/>
          <w:sz w:val="24"/>
          <w:szCs w:val="24"/>
        </w:rPr>
        <w:t>, Moussa</w:t>
      </w:r>
      <w:r w:rsidR="0064062A">
        <w:rPr>
          <w:rFonts w:ascii="Times New Roman" w:hAnsi="Times New Roman" w:cs="Times New Roman"/>
          <w:sz w:val="24"/>
          <w:szCs w:val="24"/>
        </w:rPr>
        <w:t>,</w:t>
      </w:r>
      <w:r w:rsidRPr="005D4D85">
        <w:rPr>
          <w:rFonts w:ascii="Times New Roman" w:hAnsi="Times New Roman" w:cs="Times New Roman"/>
          <w:sz w:val="24"/>
          <w:szCs w:val="24"/>
        </w:rPr>
        <w:t xml:space="preserve"> A</w:t>
      </w:r>
      <w:r w:rsidR="00627A09" w:rsidRPr="005D4D85">
        <w:rPr>
          <w:rFonts w:ascii="Times New Roman" w:hAnsi="Times New Roman" w:cs="Times New Roman"/>
          <w:sz w:val="24"/>
          <w:szCs w:val="24"/>
        </w:rPr>
        <w:t>.</w:t>
      </w:r>
      <w:r w:rsidRPr="005D4D85">
        <w:rPr>
          <w:rFonts w:ascii="Times New Roman" w:hAnsi="Times New Roman" w:cs="Times New Roman"/>
          <w:sz w:val="24"/>
          <w:szCs w:val="24"/>
        </w:rPr>
        <w:t>, Cecile M</w:t>
      </w:r>
      <w:r w:rsidR="00627A09" w:rsidRPr="005D4D85">
        <w:rPr>
          <w:rFonts w:ascii="Times New Roman" w:hAnsi="Times New Roman" w:cs="Times New Roman"/>
          <w:sz w:val="24"/>
          <w:szCs w:val="24"/>
        </w:rPr>
        <w:t>., Diallo</w:t>
      </w:r>
      <w:r w:rsidR="0064062A">
        <w:rPr>
          <w:rFonts w:ascii="Times New Roman" w:hAnsi="Times New Roman" w:cs="Times New Roman"/>
          <w:sz w:val="24"/>
          <w:szCs w:val="24"/>
        </w:rPr>
        <w:t>,</w:t>
      </w:r>
      <w:r w:rsidR="00627A09" w:rsidRPr="005D4D85">
        <w:rPr>
          <w:rFonts w:ascii="Times New Roman" w:hAnsi="Times New Roman" w:cs="Times New Roman"/>
          <w:sz w:val="24"/>
          <w:szCs w:val="24"/>
        </w:rPr>
        <w:t xml:space="preserve"> A.(</w:t>
      </w:r>
      <w:r w:rsidRPr="005D4D85">
        <w:rPr>
          <w:rFonts w:ascii="Times New Roman" w:hAnsi="Times New Roman" w:cs="Times New Roman"/>
          <w:sz w:val="24"/>
          <w:szCs w:val="24"/>
        </w:rPr>
        <w:t>1999</w:t>
      </w:r>
      <w:r w:rsidR="00627A09" w:rsidRPr="005D4D85">
        <w:rPr>
          <w:rFonts w:ascii="Times New Roman" w:hAnsi="Times New Roman" w:cs="Times New Roman"/>
          <w:sz w:val="24"/>
          <w:szCs w:val="24"/>
        </w:rPr>
        <w:t>)</w:t>
      </w:r>
      <w:r w:rsidRPr="005D4D85">
        <w:rPr>
          <w:rFonts w:ascii="Times New Roman" w:hAnsi="Times New Roman" w:cs="Times New Roman"/>
          <w:sz w:val="24"/>
          <w:szCs w:val="24"/>
        </w:rPr>
        <w:t>. The matrix</w:t>
      </w:r>
      <w:r w:rsidR="00D75DBD" w:rsidRPr="005D4D85">
        <w:rPr>
          <w:rFonts w:ascii="Times New Roman" w:hAnsi="Times New Roman" w:cs="Times New Roman"/>
          <w:sz w:val="24"/>
          <w:szCs w:val="24"/>
        </w:rPr>
        <w:t xml:space="preserve"> </w:t>
      </w:r>
      <w:r w:rsidRPr="005D4D85">
        <w:rPr>
          <w:rFonts w:ascii="Times New Roman" w:hAnsi="Times New Roman" w:cs="Times New Roman"/>
          <w:sz w:val="24"/>
          <w:szCs w:val="24"/>
        </w:rPr>
        <w:t xml:space="preserve">protein gene sequence analysis reveals close relationship between PPR virus and dolphin morbillivirus. Virus Research </w:t>
      </w:r>
      <w:r w:rsidRPr="005D4D85">
        <w:rPr>
          <w:rFonts w:ascii="Times New Roman" w:hAnsi="Times New Roman" w:cs="Times New Roman"/>
          <w:b/>
          <w:bCs/>
          <w:sz w:val="24"/>
          <w:szCs w:val="24"/>
        </w:rPr>
        <w:t xml:space="preserve">64: </w:t>
      </w:r>
      <w:r w:rsidRPr="005D4D85">
        <w:rPr>
          <w:rFonts w:ascii="Times New Roman" w:hAnsi="Times New Roman" w:cs="Times New Roman"/>
          <w:sz w:val="24"/>
          <w:szCs w:val="24"/>
        </w:rPr>
        <w:t>69–75</w:t>
      </w:r>
      <w:r w:rsidRPr="005D4D85">
        <w:rPr>
          <w:rFonts w:ascii="Times New Roman" w:eastAsia="Optima" w:hAnsi="Times New Roman" w:cs="Times New Roman"/>
          <w:sz w:val="24"/>
          <w:szCs w:val="24"/>
        </w:rPr>
        <w:t xml:space="preserve"> </w:t>
      </w:r>
    </w:p>
    <w:p w:rsidR="00361745" w:rsidRPr="005D4D85" w:rsidRDefault="00361745" w:rsidP="00A426F9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D4D85">
        <w:rPr>
          <w:rFonts w:ascii="Times New Roman" w:hAnsi="Times New Roman" w:cs="Times New Roman"/>
          <w:sz w:val="24"/>
          <w:szCs w:val="24"/>
        </w:rPr>
        <w:t>Kaur</w:t>
      </w:r>
      <w:r w:rsidR="0064062A">
        <w:rPr>
          <w:rFonts w:ascii="Times New Roman" w:hAnsi="Times New Roman" w:cs="Times New Roman"/>
          <w:sz w:val="24"/>
          <w:szCs w:val="24"/>
        </w:rPr>
        <w:t>,</w:t>
      </w:r>
      <w:r w:rsidRPr="005D4D85">
        <w:rPr>
          <w:rFonts w:ascii="Times New Roman" w:hAnsi="Times New Roman" w:cs="Times New Roman"/>
          <w:sz w:val="24"/>
          <w:szCs w:val="24"/>
        </w:rPr>
        <w:t xml:space="preserve"> K</w:t>
      </w:r>
      <w:r w:rsidR="00627A09" w:rsidRPr="005D4D85">
        <w:rPr>
          <w:rFonts w:ascii="Times New Roman" w:hAnsi="Times New Roman" w:cs="Times New Roman"/>
          <w:sz w:val="24"/>
          <w:szCs w:val="24"/>
        </w:rPr>
        <w:t>.</w:t>
      </w:r>
      <w:r w:rsidRPr="005D4D85">
        <w:rPr>
          <w:rFonts w:ascii="Times New Roman" w:hAnsi="Times New Roman" w:cs="Times New Roman"/>
          <w:sz w:val="24"/>
          <w:szCs w:val="24"/>
        </w:rPr>
        <w:t>, Kaur</w:t>
      </w:r>
      <w:r w:rsidR="0064062A">
        <w:rPr>
          <w:rFonts w:ascii="Times New Roman" w:hAnsi="Times New Roman" w:cs="Times New Roman"/>
          <w:sz w:val="24"/>
          <w:szCs w:val="24"/>
        </w:rPr>
        <w:t>,</w:t>
      </w:r>
      <w:r w:rsidRPr="005D4D85">
        <w:rPr>
          <w:rFonts w:ascii="Times New Roman" w:hAnsi="Times New Roman" w:cs="Times New Roman"/>
          <w:sz w:val="24"/>
          <w:szCs w:val="24"/>
        </w:rPr>
        <w:t xml:space="preserve"> G</w:t>
      </w:r>
      <w:r w:rsidR="00627A09" w:rsidRPr="005D4D85">
        <w:rPr>
          <w:rFonts w:ascii="Times New Roman" w:hAnsi="Times New Roman" w:cs="Times New Roman"/>
          <w:sz w:val="24"/>
          <w:szCs w:val="24"/>
        </w:rPr>
        <w:t>.</w:t>
      </w:r>
      <w:r w:rsidRPr="005D4D85">
        <w:rPr>
          <w:rFonts w:ascii="Times New Roman" w:hAnsi="Times New Roman" w:cs="Times New Roman"/>
          <w:sz w:val="24"/>
          <w:szCs w:val="24"/>
        </w:rPr>
        <w:t>, Muthuchelvan</w:t>
      </w:r>
      <w:r w:rsidR="0064062A">
        <w:rPr>
          <w:rFonts w:ascii="Times New Roman" w:hAnsi="Times New Roman" w:cs="Times New Roman"/>
          <w:sz w:val="24"/>
          <w:szCs w:val="24"/>
        </w:rPr>
        <w:t>,</w:t>
      </w:r>
      <w:r w:rsidRPr="005D4D85">
        <w:rPr>
          <w:rFonts w:ascii="Times New Roman" w:hAnsi="Times New Roman" w:cs="Times New Roman"/>
          <w:sz w:val="24"/>
          <w:szCs w:val="24"/>
        </w:rPr>
        <w:t xml:space="preserve"> D and Dwivedi</w:t>
      </w:r>
      <w:r w:rsidR="00627A09" w:rsidRPr="005D4D85">
        <w:rPr>
          <w:rFonts w:ascii="Times New Roman" w:hAnsi="Times New Roman" w:cs="Times New Roman"/>
          <w:sz w:val="24"/>
          <w:szCs w:val="24"/>
        </w:rPr>
        <w:t>,</w:t>
      </w:r>
      <w:r w:rsidRPr="005D4D85">
        <w:rPr>
          <w:rFonts w:ascii="Times New Roman" w:hAnsi="Times New Roman" w:cs="Times New Roman"/>
          <w:sz w:val="24"/>
          <w:szCs w:val="24"/>
        </w:rPr>
        <w:t xml:space="preserve"> P</w:t>
      </w:r>
      <w:r w:rsidR="00627A09" w:rsidRPr="005D4D85">
        <w:rPr>
          <w:rFonts w:ascii="Times New Roman" w:hAnsi="Times New Roman" w:cs="Times New Roman"/>
          <w:sz w:val="24"/>
          <w:szCs w:val="24"/>
        </w:rPr>
        <w:t>.</w:t>
      </w:r>
      <w:r w:rsidRPr="005D4D85">
        <w:rPr>
          <w:rFonts w:ascii="Times New Roman" w:hAnsi="Times New Roman" w:cs="Times New Roman"/>
          <w:sz w:val="24"/>
          <w:szCs w:val="24"/>
        </w:rPr>
        <w:t xml:space="preserve"> N</w:t>
      </w:r>
      <w:r w:rsidR="00627A09" w:rsidRPr="005D4D85">
        <w:rPr>
          <w:rFonts w:ascii="Times New Roman" w:hAnsi="Times New Roman" w:cs="Times New Roman"/>
          <w:sz w:val="24"/>
          <w:szCs w:val="24"/>
        </w:rPr>
        <w:t>.</w:t>
      </w:r>
      <w:r w:rsidRPr="005D4D85">
        <w:rPr>
          <w:rFonts w:ascii="Times New Roman" w:hAnsi="Times New Roman" w:cs="Times New Roman"/>
          <w:sz w:val="24"/>
          <w:szCs w:val="24"/>
        </w:rPr>
        <w:t xml:space="preserve"> </w:t>
      </w:r>
      <w:r w:rsidR="00627A09" w:rsidRPr="005D4D85">
        <w:rPr>
          <w:rFonts w:ascii="Times New Roman" w:hAnsi="Times New Roman" w:cs="Times New Roman"/>
          <w:sz w:val="24"/>
          <w:szCs w:val="24"/>
        </w:rPr>
        <w:t>(</w:t>
      </w:r>
      <w:r w:rsidRPr="005D4D85">
        <w:rPr>
          <w:rFonts w:ascii="Times New Roman" w:hAnsi="Times New Roman" w:cs="Times New Roman"/>
          <w:sz w:val="24"/>
          <w:szCs w:val="24"/>
        </w:rPr>
        <w:t>2018</w:t>
      </w:r>
      <w:r w:rsidR="00627A09" w:rsidRPr="005D4D85">
        <w:rPr>
          <w:rFonts w:ascii="Times New Roman" w:hAnsi="Times New Roman" w:cs="Times New Roman"/>
          <w:sz w:val="24"/>
          <w:szCs w:val="24"/>
        </w:rPr>
        <w:t>)</w:t>
      </w:r>
      <w:r w:rsidRPr="005D4D85">
        <w:rPr>
          <w:rFonts w:ascii="Times New Roman" w:hAnsi="Times New Roman" w:cs="Times New Roman"/>
          <w:sz w:val="24"/>
          <w:szCs w:val="24"/>
        </w:rPr>
        <w:t xml:space="preserve">. Detection and isolation of Peste-des-petits ruminants (PPR) virusin goats of Punjab Region (India). Jornal of Immunology and Immunopathology. </w:t>
      </w:r>
      <w:r w:rsidRPr="005D4D85">
        <w:rPr>
          <w:rFonts w:ascii="Times New Roman" w:hAnsi="Times New Roman" w:cs="Times New Roman"/>
          <w:b/>
          <w:bCs/>
          <w:sz w:val="24"/>
          <w:szCs w:val="24"/>
        </w:rPr>
        <w:t>20(1):</w:t>
      </w:r>
      <w:r w:rsidRPr="005D4D85">
        <w:rPr>
          <w:rFonts w:ascii="Times New Roman" w:hAnsi="Times New Roman" w:cs="Times New Roman"/>
          <w:sz w:val="24"/>
          <w:szCs w:val="24"/>
        </w:rPr>
        <w:t xml:space="preserve"> 47-51.</w:t>
      </w:r>
    </w:p>
    <w:p w:rsidR="00361745" w:rsidRPr="005D4D85" w:rsidRDefault="00361745" w:rsidP="00A426F9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D85">
        <w:rPr>
          <w:rFonts w:ascii="Times New Roman" w:eastAsia="Optima" w:hAnsi="Times New Roman" w:cs="Times New Roman"/>
          <w:sz w:val="24"/>
          <w:szCs w:val="24"/>
        </w:rPr>
        <w:t xml:space="preserve"> Luka, P.D., Erume, J., Mwiine, F.N. and Ayebazibwe, C. </w:t>
      </w:r>
      <w:r w:rsidR="00627A09" w:rsidRPr="005D4D85">
        <w:rPr>
          <w:rFonts w:ascii="Times New Roman" w:eastAsia="Optima" w:hAnsi="Times New Roman" w:cs="Times New Roman"/>
          <w:sz w:val="24"/>
          <w:szCs w:val="24"/>
        </w:rPr>
        <w:t>(</w:t>
      </w:r>
      <w:r w:rsidRPr="005D4D85">
        <w:rPr>
          <w:rFonts w:ascii="Times New Roman" w:eastAsia="Optima" w:hAnsi="Times New Roman" w:cs="Times New Roman"/>
          <w:sz w:val="24"/>
          <w:szCs w:val="24"/>
        </w:rPr>
        <w:t>2012b</w:t>
      </w:r>
      <w:r w:rsidR="00627A09" w:rsidRPr="005D4D85">
        <w:rPr>
          <w:rFonts w:ascii="Times New Roman" w:eastAsia="Optima" w:hAnsi="Times New Roman" w:cs="Times New Roman"/>
          <w:sz w:val="24"/>
          <w:szCs w:val="24"/>
        </w:rPr>
        <w:t>)</w:t>
      </w:r>
      <w:r w:rsidRPr="005D4D85">
        <w:rPr>
          <w:rFonts w:ascii="Times New Roman" w:eastAsia="Optima" w:hAnsi="Times New Roman" w:cs="Times New Roman"/>
          <w:sz w:val="24"/>
          <w:szCs w:val="24"/>
        </w:rPr>
        <w:t xml:space="preserve">. Molecular characterization of peste des petits ruminants virus from the Karamoja region of Uganda (2007–2008). Archives of Virology </w:t>
      </w:r>
      <w:r w:rsidRPr="005D4D85">
        <w:rPr>
          <w:rFonts w:ascii="Times New Roman" w:eastAsia="Optima" w:hAnsi="Times New Roman" w:cs="Times New Roman"/>
          <w:b/>
          <w:bCs/>
          <w:sz w:val="24"/>
          <w:szCs w:val="24"/>
        </w:rPr>
        <w:t>157:</w:t>
      </w:r>
      <w:r w:rsidRPr="005D4D85">
        <w:rPr>
          <w:rFonts w:ascii="Times New Roman" w:eastAsia="Optima" w:hAnsi="Times New Roman" w:cs="Times New Roman"/>
          <w:sz w:val="24"/>
          <w:szCs w:val="24"/>
        </w:rPr>
        <w:t xml:space="preserve"> 29–35.</w:t>
      </w:r>
    </w:p>
    <w:p w:rsidR="00361745" w:rsidRPr="005D4D85" w:rsidRDefault="00361745" w:rsidP="00B04624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D4D85">
        <w:rPr>
          <w:rFonts w:ascii="Times New Roman" w:hAnsi="Times New Roman" w:cs="Times New Roman"/>
          <w:sz w:val="24"/>
          <w:szCs w:val="24"/>
        </w:rPr>
        <w:t>Sen</w:t>
      </w:r>
      <w:r w:rsidR="0064062A">
        <w:rPr>
          <w:rFonts w:ascii="Times New Roman" w:hAnsi="Times New Roman" w:cs="Times New Roman"/>
          <w:sz w:val="24"/>
          <w:szCs w:val="24"/>
        </w:rPr>
        <w:t>,</w:t>
      </w:r>
      <w:r w:rsidRPr="005D4D85">
        <w:rPr>
          <w:rFonts w:ascii="Times New Roman" w:hAnsi="Times New Roman" w:cs="Times New Roman"/>
          <w:sz w:val="24"/>
          <w:szCs w:val="24"/>
        </w:rPr>
        <w:t xml:space="preserve"> A</w:t>
      </w:r>
      <w:r w:rsidR="00627A09" w:rsidRPr="005D4D85">
        <w:rPr>
          <w:rFonts w:ascii="Times New Roman" w:hAnsi="Times New Roman" w:cs="Times New Roman"/>
          <w:sz w:val="24"/>
          <w:szCs w:val="24"/>
        </w:rPr>
        <w:t>.</w:t>
      </w:r>
      <w:r w:rsidRPr="005D4D85">
        <w:rPr>
          <w:rFonts w:ascii="Times New Roman" w:hAnsi="Times New Roman" w:cs="Times New Roman"/>
          <w:sz w:val="24"/>
          <w:szCs w:val="24"/>
        </w:rPr>
        <w:t>, Saravanan</w:t>
      </w:r>
      <w:r w:rsidR="0064062A">
        <w:rPr>
          <w:rFonts w:ascii="Times New Roman" w:hAnsi="Times New Roman" w:cs="Times New Roman"/>
          <w:sz w:val="24"/>
          <w:szCs w:val="24"/>
        </w:rPr>
        <w:t>,</w:t>
      </w:r>
      <w:r w:rsidRPr="005D4D85">
        <w:rPr>
          <w:rFonts w:ascii="Times New Roman" w:hAnsi="Times New Roman" w:cs="Times New Roman"/>
          <w:sz w:val="24"/>
          <w:szCs w:val="24"/>
        </w:rPr>
        <w:t xml:space="preserve"> P</w:t>
      </w:r>
      <w:r w:rsidR="00627A09" w:rsidRPr="005D4D85">
        <w:rPr>
          <w:rFonts w:ascii="Times New Roman" w:hAnsi="Times New Roman" w:cs="Times New Roman"/>
          <w:sz w:val="24"/>
          <w:szCs w:val="24"/>
        </w:rPr>
        <w:t>.</w:t>
      </w:r>
      <w:r w:rsidRPr="005D4D85">
        <w:rPr>
          <w:rFonts w:ascii="Times New Roman" w:hAnsi="Times New Roman" w:cs="Times New Roman"/>
          <w:sz w:val="24"/>
          <w:szCs w:val="24"/>
        </w:rPr>
        <w:t>, Balamurugan</w:t>
      </w:r>
      <w:r w:rsidR="0064062A">
        <w:rPr>
          <w:rFonts w:ascii="Times New Roman" w:hAnsi="Times New Roman" w:cs="Times New Roman"/>
          <w:sz w:val="24"/>
          <w:szCs w:val="24"/>
        </w:rPr>
        <w:t>,</w:t>
      </w:r>
      <w:r w:rsidRPr="005D4D85">
        <w:rPr>
          <w:rFonts w:ascii="Times New Roman" w:hAnsi="Times New Roman" w:cs="Times New Roman"/>
          <w:sz w:val="24"/>
          <w:szCs w:val="24"/>
        </w:rPr>
        <w:t xml:space="preserve"> V</w:t>
      </w:r>
      <w:r w:rsidR="00627A09" w:rsidRPr="005D4D85">
        <w:rPr>
          <w:rFonts w:ascii="Times New Roman" w:hAnsi="Times New Roman" w:cs="Times New Roman"/>
          <w:sz w:val="24"/>
          <w:szCs w:val="24"/>
        </w:rPr>
        <w:t>.</w:t>
      </w:r>
      <w:r w:rsidRPr="005D4D85">
        <w:rPr>
          <w:rFonts w:ascii="Times New Roman" w:hAnsi="Times New Roman" w:cs="Times New Roman"/>
          <w:sz w:val="24"/>
          <w:szCs w:val="24"/>
        </w:rPr>
        <w:t>, Rajak, K.K</w:t>
      </w:r>
      <w:r w:rsidR="00627A09" w:rsidRPr="005D4D85">
        <w:rPr>
          <w:rFonts w:ascii="Times New Roman" w:hAnsi="Times New Roman" w:cs="Times New Roman"/>
          <w:sz w:val="24"/>
          <w:szCs w:val="24"/>
        </w:rPr>
        <w:t>.</w:t>
      </w:r>
      <w:r w:rsidRPr="005D4D85">
        <w:rPr>
          <w:rFonts w:ascii="Times New Roman" w:hAnsi="Times New Roman" w:cs="Times New Roman"/>
          <w:sz w:val="24"/>
          <w:szCs w:val="24"/>
        </w:rPr>
        <w:t>, Sudhakar</w:t>
      </w:r>
      <w:r w:rsidR="00627A09" w:rsidRPr="005D4D85">
        <w:rPr>
          <w:rFonts w:ascii="Times New Roman" w:hAnsi="Times New Roman" w:cs="Times New Roman"/>
          <w:sz w:val="24"/>
          <w:szCs w:val="24"/>
        </w:rPr>
        <w:t>,</w:t>
      </w:r>
      <w:r w:rsidRPr="005D4D85">
        <w:rPr>
          <w:rFonts w:ascii="Times New Roman" w:hAnsi="Times New Roman" w:cs="Times New Roman"/>
          <w:sz w:val="24"/>
          <w:szCs w:val="24"/>
        </w:rPr>
        <w:t xml:space="preserve"> S</w:t>
      </w:r>
      <w:r w:rsidR="00627A09" w:rsidRPr="005D4D85">
        <w:rPr>
          <w:rFonts w:ascii="Times New Roman" w:hAnsi="Times New Roman" w:cs="Times New Roman"/>
          <w:sz w:val="24"/>
          <w:szCs w:val="24"/>
        </w:rPr>
        <w:t>.</w:t>
      </w:r>
      <w:r w:rsidRPr="005D4D85">
        <w:rPr>
          <w:rFonts w:ascii="Times New Roman" w:hAnsi="Times New Roman" w:cs="Times New Roman"/>
          <w:sz w:val="24"/>
          <w:szCs w:val="24"/>
        </w:rPr>
        <w:t xml:space="preserve"> B</w:t>
      </w:r>
      <w:r w:rsidR="00627A09" w:rsidRPr="005D4D85">
        <w:rPr>
          <w:rFonts w:ascii="Times New Roman" w:hAnsi="Times New Roman" w:cs="Times New Roman"/>
          <w:sz w:val="24"/>
          <w:szCs w:val="24"/>
        </w:rPr>
        <w:t>.</w:t>
      </w:r>
      <w:r w:rsidRPr="005D4D85">
        <w:rPr>
          <w:rFonts w:ascii="Times New Roman" w:hAnsi="Times New Roman" w:cs="Times New Roman"/>
          <w:sz w:val="24"/>
          <w:szCs w:val="24"/>
        </w:rPr>
        <w:t>, Bhanuprakash</w:t>
      </w:r>
      <w:r w:rsidR="0064062A">
        <w:rPr>
          <w:rFonts w:ascii="Times New Roman" w:hAnsi="Times New Roman" w:cs="Times New Roman"/>
          <w:sz w:val="24"/>
          <w:szCs w:val="24"/>
        </w:rPr>
        <w:t>,</w:t>
      </w:r>
      <w:r w:rsidRPr="005D4D85">
        <w:rPr>
          <w:rFonts w:ascii="Times New Roman" w:hAnsi="Times New Roman" w:cs="Times New Roman"/>
          <w:sz w:val="24"/>
          <w:szCs w:val="24"/>
        </w:rPr>
        <w:t xml:space="preserve"> V</w:t>
      </w:r>
      <w:r w:rsidR="00627A09" w:rsidRPr="005D4D85">
        <w:rPr>
          <w:rFonts w:ascii="Times New Roman" w:hAnsi="Times New Roman" w:cs="Times New Roman"/>
          <w:sz w:val="24"/>
          <w:szCs w:val="24"/>
        </w:rPr>
        <w:t xml:space="preserve">., </w:t>
      </w:r>
      <w:r w:rsidRPr="005D4D85">
        <w:rPr>
          <w:rFonts w:ascii="Times New Roman" w:hAnsi="Times New Roman" w:cs="Times New Roman"/>
          <w:sz w:val="24"/>
          <w:szCs w:val="24"/>
        </w:rPr>
        <w:t>Parida S</w:t>
      </w:r>
      <w:r w:rsidR="00627A09" w:rsidRPr="005D4D85">
        <w:rPr>
          <w:rFonts w:ascii="Times New Roman" w:hAnsi="Times New Roman" w:cs="Times New Roman"/>
          <w:sz w:val="24"/>
          <w:szCs w:val="24"/>
        </w:rPr>
        <w:t>.</w:t>
      </w:r>
      <w:r w:rsidRPr="005D4D85">
        <w:rPr>
          <w:rFonts w:ascii="Times New Roman" w:hAnsi="Times New Roman" w:cs="Times New Roman"/>
          <w:sz w:val="24"/>
          <w:szCs w:val="24"/>
        </w:rPr>
        <w:t>, Singh</w:t>
      </w:r>
      <w:r w:rsidR="00627A09" w:rsidRPr="005D4D85">
        <w:rPr>
          <w:rFonts w:ascii="Times New Roman" w:hAnsi="Times New Roman" w:cs="Times New Roman"/>
          <w:sz w:val="24"/>
          <w:szCs w:val="24"/>
        </w:rPr>
        <w:t>,</w:t>
      </w:r>
      <w:r w:rsidRPr="005D4D85">
        <w:rPr>
          <w:rFonts w:ascii="Times New Roman" w:hAnsi="Times New Roman" w:cs="Times New Roman"/>
          <w:sz w:val="24"/>
          <w:szCs w:val="24"/>
        </w:rPr>
        <w:t xml:space="preserve"> R</w:t>
      </w:r>
      <w:r w:rsidR="00627A09" w:rsidRPr="005D4D85">
        <w:rPr>
          <w:rFonts w:ascii="Times New Roman" w:hAnsi="Times New Roman" w:cs="Times New Roman"/>
          <w:sz w:val="24"/>
          <w:szCs w:val="24"/>
        </w:rPr>
        <w:t>.</w:t>
      </w:r>
      <w:r w:rsidRPr="005D4D85">
        <w:rPr>
          <w:rFonts w:ascii="Times New Roman" w:hAnsi="Times New Roman" w:cs="Times New Roman"/>
          <w:sz w:val="24"/>
          <w:szCs w:val="24"/>
        </w:rPr>
        <w:t xml:space="preserve"> K</w:t>
      </w:r>
      <w:r w:rsidR="00627A09" w:rsidRPr="005D4D85">
        <w:rPr>
          <w:rFonts w:ascii="Times New Roman" w:hAnsi="Times New Roman" w:cs="Times New Roman"/>
          <w:sz w:val="24"/>
          <w:szCs w:val="24"/>
        </w:rPr>
        <w:t>.</w:t>
      </w:r>
      <w:r w:rsidRPr="005D4D85">
        <w:rPr>
          <w:rFonts w:ascii="Times New Roman" w:hAnsi="Times New Roman" w:cs="Times New Roman"/>
          <w:sz w:val="24"/>
          <w:szCs w:val="24"/>
        </w:rPr>
        <w:t xml:space="preserve"> </w:t>
      </w:r>
      <w:r w:rsidR="00627A09" w:rsidRPr="005D4D85">
        <w:rPr>
          <w:rFonts w:ascii="Times New Roman" w:hAnsi="Times New Roman" w:cs="Times New Roman"/>
          <w:sz w:val="24"/>
          <w:szCs w:val="24"/>
        </w:rPr>
        <w:t>(</w:t>
      </w:r>
      <w:r w:rsidRPr="005D4D85">
        <w:rPr>
          <w:rFonts w:ascii="Times New Roman" w:hAnsi="Times New Roman" w:cs="Times New Roman"/>
          <w:sz w:val="24"/>
          <w:szCs w:val="24"/>
        </w:rPr>
        <w:t>2010</w:t>
      </w:r>
      <w:r w:rsidR="00627A09" w:rsidRPr="005D4D85">
        <w:rPr>
          <w:rFonts w:ascii="Times New Roman" w:hAnsi="Times New Roman" w:cs="Times New Roman"/>
          <w:sz w:val="24"/>
          <w:szCs w:val="24"/>
        </w:rPr>
        <w:t>)</w:t>
      </w:r>
      <w:r w:rsidRPr="005D4D85">
        <w:rPr>
          <w:rFonts w:ascii="Times New Roman" w:hAnsi="Times New Roman" w:cs="Times New Roman"/>
          <w:sz w:val="24"/>
          <w:szCs w:val="24"/>
        </w:rPr>
        <w:t xml:space="preserve">. Vaccines against Peste des petits ruminants virus. Expert Review of Vaccines </w:t>
      </w:r>
      <w:r w:rsidRPr="005D4D85">
        <w:rPr>
          <w:rFonts w:ascii="Times New Roman" w:hAnsi="Times New Roman" w:cs="Times New Roman"/>
          <w:b/>
          <w:bCs/>
          <w:sz w:val="24"/>
          <w:szCs w:val="24"/>
        </w:rPr>
        <w:t xml:space="preserve">9(7): </w:t>
      </w:r>
      <w:r w:rsidRPr="005D4D85">
        <w:rPr>
          <w:rFonts w:ascii="Times New Roman" w:hAnsi="Times New Roman" w:cs="Times New Roman"/>
          <w:sz w:val="24"/>
          <w:szCs w:val="24"/>
        </w:rPr>
        <w:t>785–796.</w:t>
      </w:r>
    </w:p>
    <w:p w:rsidR="00361745" w:rsidRPr="005D4D85" w:rsidRDefault="00361745" w:rsidP="00AE4E9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D4D85">
        <w:rPr>
          <w:rFonts w:ascii="Times New Roman" w:hAnsi="Times New Roman" w:cs="Times New Roman"/>
          <w:sz w:val="24"/>
          <w:szCs w:val="24"/>
        </w:rPr>
        <w:t>Shaila</w:t>
      </w:r>
      <w:r w:rsidR="00627A09" w:rsidRPr="005D4D85">
        <w:rPr>
          <w:rFonts w:ascii="Times New Roman" w:hAnsi="Times New Roman" w:cs="Times New Roman"/>
          <w:sz w:val="24"/>
          <w:szCs w:val="24"/>
        </w:rPr>
        <w:t>,</w:t>
      </w:r>
      <w:r w:rsidRPr="005D4D85">
        <w:rPr>
          <w:rFonts w:ascii="Times New Roman" w:hAnsi="Times New Roman" w:cs="Times New Roman"/>
          <w:sz w:val="24"/>
          <w:szCs w:val="24"/>
        </w:rPr>
        <w:t xml:space="preserve"> M</w:t>
      </w:r>
      <w:r w:rsidR="00627A09" w:rsidRPr="005D4D85">
        <w:rPr>
          <w:rFonts w:ascii="Times New Roman" w:hAnsi="Times New Roman" w:cs="Times New Roman"/>
          <w:sz w:val="24"/>
          <w:szCs w:val="24"/>
        </w:rPr>
        <w:t>.</w:t>
      </w:r>
      <w:r w:rsidRPr="005D4D85">
        <w:rPr>
          <w:rFonts w:ascii="Times New Roman" w:hAnsi="Times New Roman" w:cs="Times New Roman"/>
          <w:sz w:val="24"/>
          <w:szCs w:val="24"/>
        </w:rPr>
        <w:t xml:space="preserve"> S</w:t>
      </w:r>
      <w:r w:rsidR="00627A09" w:rsidRPr="005D4D85">
        <w:rPr>
          <w:rFonts w:ascii="Times New Roman" w:hAnsi="Times New Roman" w:cs="Times New Roman"/>
          <w:sz w:val="24"/>
          <w:szCs w:val="24"/>
        </w:rPr>
        <w:t>.</w:t>
      </w:r>
      <w:r w:rsidRPr="005D4D85">
        <w:rPr>
          <w:rFonts w:ascii="Times New Roman" w:hAnsi="Times New Roman" w:cs="Times New Roman"/>
          <w:sz w:val="24"/>
          <w:szCs w:val="24"/>
        </w:rPr>
        <w:t>, Purushothaman V</w:t>
      </w:r>
      <w:r w:rsidR="00627A09" w:rsidRPr="005D4D85">
        <w:rPr>
          <w:rFonts w:ascii="Times New Roman" w:hAnsi="Times New Roman" w:cs="Times New Roman"/>
          <w:sz w:val="24"/>
          <w:szCs w:val="24"/>
        </w:rPr>
        <w:t>.</w:t>
      </w:r>
      <w:r w:rsidRPr="005D4D85">
        <w:rPr>
          <w:rFonts w:ascii="Times New Roman" w:hAnsi="Times New Roman" w:cs="Times New Roman"/>
          <w:sz w:val="24"/>
          <w:szCs w:val="24"/>
        </w:rPr>
        <w:t>, Bhavasar D</w:t>
      </w:r>
      <w:r w:rsidR="00627A09" w:rsidRPr="005D4D85">
        <w:rPr>
          <w:rFonts w:ascii="Times New Roman" w:hAnsi="Times New Roman" w:cs="Times New Roman"/>
          <w:sz w:val="24"/>
          <w:szCs w:val="24"/>
        </w:rPr>
        <w:t>.</w:t>
      </w:r>
      <w:r w:rsidRPr="005D4D85">
        <w:rPr>
          <w:rFonts w:ascii="Times New Roman" w:hAnsi="Times New Roman" w:cs="Times New Roman"/>
          <w:sz w:val="24"/>
          <w:szCs w:val="24"/>
        </w:rPr>
        <w:t>, Venugopal K</w:t>
      </w:r>
      <w:r w:rsidR="00627A09" w:rsidRPr="005D4D85">
        <w:rPr>
          <w:rFonts w:ascii="Times New Roman" w:hAnsi="Times New Roman" w:cs="Times New Roman"/>
          <w:sz w:val="24"/>
          <w:szCs w:val="24"/>
        </w:rPr>
        <w:t>.</w:t>
      </w:r>
      <w:r w:rsidRPr="005D4D85">
        <w:rPr>
          <w:rFonts w:ascii="Times New Roman" w:hAnsi="Times New Roman" w:cs="Times New Roman"/>
          <w:sz w:val="24"/>
          <w:szCs w:val="24"/>
        </w:rPr>
        <w:t>,Venkatesan</w:t>
      </w:r>
      <w:r w:rsidR="00627A09" w:rsidRPr="005D4D85">
        <w:rPr>
          <w:rFonts w:ascii="Times New Roman" w:hAnsi="Times New Roman" w:cs="Times New Roman"/>
          <w:sz w:val="24"/>
          <w:szCs w:val="24"/>
        </w:rPr>
        <w:t>,</w:t>
      </w:r>
      <w:r w:rsidRPr="005D4D85">
        <w:rPr>
          <w:rFonts w:ascii="Times New Roman" w:hAnsi="Times New Roman" w:cs="Times New Roman"/>
          <w:sz w:val="24"/>
          <w:szCs w:val="24"/>
        </w:rPr>
        <w:t xml:space="preserve"> R</w:t>
      </w:r>
      <w:r w:rsidR="00627A09" w:rsidRPr="005D4D85">
        <w:rPr>
          <w:rFonts w:ascii="Times New Roman" w:hAnsi="Times New Roman" w:cs="Times New Roman"/>
          <w:sz w:val="24"/>
          <w:szCs w:val="24"/>
        </w:rPr>
        <w:t>.</w:t>
      </w:r>
      <w:r w:rsidRPr="005D4D85">
        <w:rPr>
          <w:rFonts w:ascii="Times New Roman" w:hAnsi="Times New Roman" w:cs="Times New Roman"/>
          <w:sz w:val="24"/>
          <w:szCs w:val="24"/>
        </w:rPr>
        <w:t>A.</w:t>
      </w:r>
      <w:r w:rsidR="00627A09" w:rsidRPr="005D4D85">
        <w:rPr>
          <w:rFonts w:ascii="Times New Roman" w:hAnsi="Times New Roman" w:cs="Times New Roman"/>
          <w:sz w:val="24"/>
          <w:szCs w:val="24"/>
        </w:rPr>
        <w:t>(</w:t>
      </w:r>
      <w:r w:rsidRPr="005D4D85">
        <w:rPr>
          <w:rFonts w:ascii="Times New Roman" w:hAnsi="Times New Roman" w:cs="Times New Roman"/>
          <w:sz w:val="24"/>
          <w:szCs w:val="24"/>
        </w:rPr>
        <w:t>1989</w:t>
      </w:r>
      <w:r w:rsidR="00627A09" w:rsidRPr="005D4D85">
        <w:rPr>
          <w:rFonts w:ascii="Times New Roman" w:hAnsi="Times New Roman" w:cs="Times New Roman"/>
          <w:sz w:val="24"/>
          <w:szCs w:val="24"/>
        </w:rPr>
        <w:t>)</w:t>
      </w:r>
      <w:r w:rsidRPr="005D4D85">
        <w:rPr>
          <w:rFonts w:ascii="Times New Roman" w:hAnsi="Times New Roman" w:cs="Times New Roman"/>
          <w:sz w:val="24"/>
          <w:szCs w:val="24"/>
        </w:rPr>
        <w:t xml:space="preserve">. Peste des petits ruminants in India. Veterinary Record </w:t>
      </w:r>
      <w:r w:rsidRPr="005D4D85">
        <w:rPr>
          <w:rFonts w:ascii="Times New Roman" w:hAnsi="Times New Roman" w:cs="Times New Roman"/>
          <w:b/>
          <w:bCs/>
          <w:sz w:val="24"/>
          <w:szCs w:val="24"/>
        </w:rPr>
        <w:t>125:</w:t>
      </w:r>
      <w:r w:rsidR="00D75DBD" w:rsidRPr="005D4D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4D85">
        <w:rPr>
          <w:rFonts w:ascii="Times New Roman" w:hAnsi="Times New Roman" w:cs="Times New Roman"/>
          <w:sz w:val="24"/>
          <w:szCs w:val="24"/>
        </w:rPr>
        <w:t>602-06.</w:t>
      </w:r>
    </w:p>
    <w:p w:rsidR="00361745" w:rsidRPr="005D4D85" w:rsidRDefault="00361745" w:rsidP="00A426F9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D4D85">
        <w:rPr>
          <w:rFonts w:ascii="Times New Roman" w:hAnsi="Times New Roman" w:cs="Times New Roman"/>
          <w:sz w:val="24"/>
          <w:szCs w:val="24"/>
        </w:rPr>
        <w:t>Ullah</w:t>
      </w:r>
      <w:r w:rsidR="00627A09" w:rsidRPr="005D4D85">
        <w:rPr>
          <w:rFonts w:ascii="Times New Roman" w:hAnsi="Times New Roman" w:cs="Times New Roman"/>
          <w:sz w:val="24"/>
          <w:szCs w:val="24"/>
        </w:rPr>
        <w:t>,</w:t>
      </w:r>
      <w:r w:rsidRPr="005D4D85">
        <w:rPr>
          <w:rFonts w:ascii="Times New Roman" w:hAnsi="Times New Roman" w:cs="Times New Roman"/>
          <w:sz w:val="24"/>
          <w:szCs w:val="24"/>
        </w:rPr>
        <w:t xml:space="preserve"> R </w:t>
      </w:r>
      <w:r w:rsidR="00627A09" w:rsidRPr="005D4D85">
        <w:rPr>
          <w:rFonts w:ascii="Times New Roman" w:hAnsi="Times New Roman" w:cs="Times New Roman"/>
          <w:sz w:val="24"/>
          <w:szCs w:val="24"/>
        </w:rPr>
        <w:t>.</w:t>
      </w:r>
      <w:r w:rsidRPr="005D4D85">
        <w:rPr>
          <w:rFonts w:ascii="Times New Roman" w:hAnsi="Times New Roman" w:cs="Times New Roman"/>
          <w:sz w:val="24"/>
          <w:szCs w:val="24"/>
        </w:rPr>
        <w:t>W</w:t>
      </w:r>
      <w:r w:rsidR="00627A09" w:rsidRPr="005D4D85">
        <w:rPr>
          <w:rFonts w:ascii="Times New Roman" w:hAnsi="Times New Roman" w:cs="Times New Roman"/>
          <w:sz w:val="24"/>
          <w:szCs w:val="24"/>
        </w:rPr>
        <w:t>.</w:t>
      </w:r>
      <w:r w:rsidRPr="005D4D85">
        <w:rPr>
          <w:rFonts w:ascii="Times New Roman" w:hAnsi="Times New Roman" w:cs="Times New Roman"/>
          <w:sz w:val="24"/>
          <w:szCs w:val="24"/>
        </w:rPr>
        <w:t>, Zahur</w:t>
      </w:r>
      <w:r w:rsidR="00627A09" w:rsidRPr="005D4D85">
        <w:rPr>
          <w:rFonts w:ascii="Times New Roman" w:hAnsi="Times New Roman" w:cs="Times New Roman"/>
          <w:sz w:val="24"/>
          <w:szCs w:val="24"/>
        </w:rPr>
        <w:t>,</w:t>
      </w:r>
      <w:r w:rsidRPr="005D4D85">
        <w:rPr>
          <w:rFonts w:ascii="Times New Roman" w:hAnsi="Times New Roman" w:cs="Times New Roman"/>
          <w:sz w:val="24"/>
          <w:szCs w:val="24"/>
        </w:rPr>
        <w:t xml:space="preserve"> A</w:t>
      </w:r>
      <w:r w:rsidR="00627A09" w:rsidRPr="005D4D85">
        <w:rPr>
          <w:rFonts w:ascii="Times New Roman" w:hAnsi="Times New Roman" w:cs="Times New Roman"/>
          <w:sz w:val="24"/>
          <w:szCs w:val="24"/>
        </w:rPr>
        <w:t>.</w:t>
      </w:r>
      <w:r w:rsidRPr="005D4D85">
        <w:rPr>
          <w:rFonts w:ascii="Times New Roman" w:hAnsi="Times New Roman" w:cs="Times New Roman"/>
          <w:sz w:val="24"/>
          <w:szCs w:val="24"/>
        </w:rPr>
        <w:t xml:space="preserve"> B</w:t>
      </w:r>
      <w:r w:rsidR="00627A09" w:rsidRPr="005D4D85">
        <w:rPr>
          <w:rFonts w:ascii="Times New Roman" w:hAnsi="Times New Roman" w:cs="Times New Roman"/>
          <w:sz w:val="24"/>
          <w:szCs w:val="24"/>
        </w:rPr>
        <w:t>.</w:t>
      </w:r>
      <w:r w:rsidRPr="005D4D85">
        <w:rPr>
          <w:rFonts w:ascii="Times New Roman" w:hAnsi="Times New Roman" w:cs="Times New Roman"/>
          <w:sz w:val="24"/>
          <w:szCs w:val="24"/>
        </w:rPr>
        <w:t>, Ltif A</w:t>
      </w:r>
      <w:r w:rsidR="00627A09" w:rsidRPr="005D4D85">
        <w:rPr>
          <w:rFonts w:ascii="Times New Roman" w:hAnsi="Times New Roman" w:cs="Times New Roman"/>
          <w:sz w:val="24"/>
          <w:szCs w:val="24"/>
        </w:rPr>
        <w:t>.</w:t>
      </w:r>
      <w:r w:rsidRPr="005D4D85">
        <w:rPr>
          <w:rFonts w:ascii="Times New Roman" w:hAnsi="Times New Roman" w:cs="Times New Roman"/>
          <w:sz w:val="24"/>
          <w:szCs w:val="24"/>
        </w:rPr>
        <w:t>, Dasti</w:t>
      </w:r>
      <w:r w:rsidR="00627A09" w:rsidRPr="005D4D85">
        <w:rPr>
          <w:rFonts w:ascii="Times New Roman" w:hAnsi="Times New Roman" w:cs="Times New Roman"/>
          <w:sz w:val="24"/>
          <w:szCs w:val="24"/>
        </w:rPr>
        <w:t>,</w:t>
      </w:r>
      <w:r w:rsidRPr="005D4D85">
        <w:rPr>
          <w:rFonts w:ascii="Times New Roman" w:hAnsi="Times New Roman" w:cs="Times New Roman"/>
          <w:sz w:val="24"/>
          <w:szCs w:val="24"/>
        </w:rPr>
        <w:t xml:space="preserve"> J</w:t>
      </w:r>
      <w:r w:rsidR="00627A09" w:rsidRPr="005D4D85">
        <w:rPr>
          <w:rFonts w:ascii="Times New Roman" w:hAnsi="Times New Roman" w:cs="Times New Roman"/>
          <w:sz w:val="24"/>
          <w:szCs w:val="24"/>
        </w:rPr>
        <w:t>.</w:t>
      </w:r>
      <w:r w:rsidRPr="005D4D85">
        <w:rPr>
          <w:rFonts w:ascii="Times New Roman" w:hAnsi="Times New Roman" w:cs="Times New Roman"/>
          <w:sz w:val="24"/>
          <w:szCs w:val="24"/>
        </w:rPr>
        <w:t xml:space="preserve"> I</w:t>
      </w:r>
      <w:r w:rsidR="00627A09" w:rsidRPr="005D4D85">
        <w:rPr>
          <w:rFonts w:ascii="Times New Roman" w:hAnsi="Times New Roman" w:cs="Times New Roman"/>
          <w:sz w:val="24"/>
          <w:szCs w:val="24"/>
        </w:rPr>
        <w:t>.</w:t>
      </w:r>
      <w:r w:rsidRPr="005D4D85">
        <w:rPr>
          <w:rFonts w:ascii="Times New Roman" w:hAnsi="Times New Roman" w:cs="Times New Roman"/>
          <w:sz w:val="24"/>
          <w:szCs w:val="24"/>
        </w:rPr>
        <w:t>, Irshad H</w:t>
      </w:r>
      <w:r w:rsidR="00627A09" w:rsidRPr="005D4D85">
        <w:rPr>
          <w:rFonts w:ascii="Times New Roman" w:hAnsi="Times New Roman" w:cs="Times New Roman"/>
          <w:sz w:val="24"/>
          <w:szCs w:val="24"/>
        </w:rPr>
        <w:t>.</w:t>
      </w:r>
      <w:r w:rsidRPr="005D4D85">
        <w:rPr>
          <w:rFonts w:ascii="Times New Roman" w:hAnsi="Times New Roman" w:cs="Times New Roman"/>
          <w:sz w:val="24"/>
          <w:szCs w:val="24"/>
        </w:rPr>
        <w:t>, Afzal M</w:t>
      </w:r>
      <w:r w:rsidR="00627A09" w:rsidRPr="005D4D85">
        <w:rPr>
          <w:rFonts w:ascii="Times New Roman" w:hAnsi="Times New Roman" w:cs="Times New Roman"/>
          <w:sz w:val="24"/>
          <w:szCs w:val="24"/>
        </w:rPr>
        <w:t>.</w:t>
      </w:r>
      <w:r w:rsidRPr="005D4D85">
        <w:rPr>
          <w:rFonts w:ascii="Times New Roman" w:hAnsi="Times New Roman" w:cs="Times New Roman"/>
          <w:sz w:val="24"/>
          <w:szCs w:val="24"/>
        </w:rPr>
        <w:t>, Rasheed T</w:t>
      </w:r>
      <w:r w:rsidR="00627A09" w:rsidRPr="005D4D85">
        <w:rPr>
          <w:rFonts w:ascii="Times New Roman" w:hAnsi="Times New Roman" w:cs="Times New Roman"/>
          <w:sz w:val="24"/>
          <w:szCs w:val="24"/>
        </w:rPr>
        <w:t>.</w:t>
      </w:r>
      <w:r w:rsidRPr="005D4D85">
        <w:rPr>
          <w:rFonts w:ascii="Times New Roman" w:hAnsi="Times New Roman" w:cs="Times New Roman"/>
          <w:sz w:val="24"/>
          <w:szCs w:val="24"/>
        </w:rPr>
        <w:t>, Malik</w:t>
      </w:r>
      <w:r w:rsidR="00627A09" w:rsidRPr="005D4D85">
        <w:rPr>
          <w:rFonts w:ascii="Times New Roman" w:hAnsi="Times New Roman" w:cs="Times New Roman"/>
          <w:sz w:val="24"/>
          <w:szCs w:val="24"/>
        </w:rPr>
        <w:t>,</w:t>
      </w:r>
      <w:r w:rsidRPr="005D4D85">
        <w:rPr>
          <w:rFonts w:ascii="Times New Roman" w:hAnsi="Times New Roman" w:cs="Times New Roman"/>
          <w:sz w:val="24"/>
          <w:szCs w:val="24"/>
        </w:rPr>
        <w:t xml:space="preserve"> A</w:t>
      </w:r>
      <w:r w:rsidR="00627A09" w:rsidRPr="005D4D85">
        <w:rPr>
          <w:rFonts w:ascii="Times New Roman" w:hAnsi="Times New Roman" w:cs="Times New Roman"/>
          <w:sz w:val="24"/>
          <w:szCs w:val="24"/>
        </w:rPr>
        <w:t>.</w:t>
      </w:r>
      <w:r w:rsidRPr="005D4D85">
        <w:rPr>
          <w:rFonts w:ascii="Times New Roman" w:hAnsi="Times New Roman" w:cs="Times New Roman"/>
          <w:sz w:val="24"/>
          <w:szCs w:val="24"/>
        </w:rPr>
        <w:t xml:space="preserve"> R and Qureshi</w:t>
      </w:r>
      <w:r w:rsidR="00627A09" w:rsidRPr="005D4D85">
        <w:rPr>
          <w:rFonts w:ascii="Times New Roman" w:hAnsi="Times New Roman" w:cs="Times New Roman"/>
          <w:sz w:val="24"/>
          <w:szCs w:val="24"/>
        </w:rPr>
        <w:t>,</w:t>
      </w:r>
      <w:r w:rsidRPr="005D4D85">
        <w:rPr>
          <w:rFonts w:ascii="Times New Roman" w:hAnsi="Times New Roman" w:cs="Times New Roman"/>
          <w:sz w:val="24"/>
          <w:szCs w:val="24"/>
        </w:rPr>
        <w:t xml:space="preserve"> Z</w:t>
      </w:r>
      <w:r w:rsidR="00627A09" w:rsidRPr="005D4D85">
        <w:rPr>
          <w:rFonts w:ascii="Times New Roman" w:hAnsi="Times New Roman" w:cs="Times New Roman"/>
          <w:sz w:val="24"/>
          <w:szCs w:val="24"/>
        </w:rPr>
        <w:t>.</w:t>
      </w:r>
      <w:r w:rsidRPr="005D4D85">
        <w:rPr>
          <w:rFonts w:ascii="Times New Roman" w:hAnsi="Times New Roman" w:cs="Times New Roman"/>
          <w:sz w:val="24"/>
          <w:szCs w:val="24"/>
        </w:rPr>
        <w:t xml:space="preserve"> A. </w:t>
      </w:r>
      <w:r w:rsidR="00627A09" w:rsidRPr="005D4D85">
        <w:rPr>
          <w:rFonts w:ascii="Times New Roman" w:hAnsi="Times New Roman" w:cs="Times New Roman"/>
          <w:sz w:val="24"/>
          <w:szCs w:val="24"/>
        </w:rPr>
        <w:t>(</w:t>
      </w:r>
      <w:r w:rsidRPr="005D4D85">
        <w:rPr>
          <w:rFonts w:ascii="Times New Roman" w:hAnsi="Times New Roman" w:cs="Times New Roman"/>
          <w:sz w:val="24"/>
          <w:szCs w:val="24"/>
        </w:rPr>
        <w:t>2016</w:t>
      </w:r>
      <w:r w:rsidR="00627A09" w:rsidRPr="005D4D85">
        <w:rPr>
          <w:rFonts w:ascii="Times New Roman" w:hAnsi="Times New Roman" w:cs="Times New Roman"/>
          <w:sz w:val="24"/>
          <w:szCs w:val="24"/>
        </w:rPr>
        <w:t>)</w:t>
      </w:r>
      <w:r w:rsidRPr="005D4D85">
        <w:rPr>
          <w:rFonts w:ascii="Times New Roman" w:hAnsi="Times New Roman" w:cs="Times New Roman"/>
          <w:sz w:val="24"/>
          <w:szCs w:val="24"/>
        </w:rPr>
        <w:t xml:space="preserve">. Detection of Peste des petits ruminants viral RNA in fecal samples of goats after an outbreak in Punjab province of Pakistan: A Longitudinal Study. BioMed Research International </w:t>
      </w:r>
      <w:r w:rsidRPr="005D4D85">
        <w:rPr>
          <w:rFonts w:ascii="Times New Roman" w:hAnsi="Times New Roman" w:cs="Times New Roman"/>
          <w:b/>
          <w:bCs/>
          <w:sz w:val="24"/>
          <w:szCs w:val="24"/>
        </w:rPr>
        <w:t>2016:</w:t>
      </w:r>
      <w:r w:rsidRPr="005D4D85">
        <w:rPr>
          <w:rFonts w:ascii="Times New Roman" w:hAnsi="Times New Roman" w:cs="Times New Roman"/>
          <w:sz w:val="24"/>
          <w:szCs w:val="24"/>
        </w:rPr>
        <w:t xml:space="preserve"> 1-5</w:t>
      </w:r>
    </w:p>
    <w:p w:rsidR="00CB713C" w:rsidRPr="005D4D85" w:rsidRDefault="00CB713C" w:rsidP="00CB713C">
      <w:pPr>
        <w:pStyle w:val="Default"/>
        <w:spacing w:after="200" w:line="360" w:lineRule="auto"/>
        <w:ind w:left="720" w:hanging="720"/>
        <w:jc w:val="both"/>
      </w:pPr>
    </w:p>
    <w:p w:rsidR="00707EE5" w:rsidRPr="005D4D85" w:rsidRDefault="00707EE5" w:rsidP="00707EE5">
      <w:pPr>
        <w:pStyle w:val="Default"/>
        <w:spacing w:after="200" w:line="360" w:lineRule="auto"/>
        <w:ind w:left="720" w:hanging="720"/>
        <w:jc w:val="both"/>
      </w:pPr>
    </w:p>
    <w:sectPr w:rsidR="00707EE5" w:rsidRPr="005D4D85" w:rsidSect="00F33A8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7A4" w:rsidRDefault="00AC57A4" w:rsidP="00A426F9">
      <w:pPr>
        <w:spacing w:after="0" w:line="240" w:lineRule="auto"/>
      </w:pPr>
      <w:r>
        <w:separator/>
      </w:r>
    </w:p>
  </w:endnote>
  <w:endnote w:type="continuationSeparator" w:id="1">
    <w:p w:rsidR="00AC57A4" w:rsidRDefault="00AC57A4" w:rsidP="00A4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tima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341389"/>
      <w:docPartObj>
        <w:docPartGallery w:val="Page Numbers (Bottom of Page)"/>
        <w:docPartUnique/>
      </w:docPartObj>
    </w:sdtPr>
    <w:sdtContent>
      <w:p w:rsidR="00636448" w:rsidRDefault="00636448">
        <w:pPr>
          <w:pStyle w:val="Footer"/>
          <w:jc w:val="center"/>
        </w:pPr>
      </w:p>
      <w:p w:rsidR="00636448" w:rsidRDefault="004670AF">
        <w:pPr>
          <w:pStyle w:val="Footer"/>
          <w:jc w:val="center"/>
        </w:pPr>
        <w:fldSimple w:instr=" PAGE   \* MERGEFORMAT ">
          <w:r w:rsidR="0064062A">
            <w:rPr>
              <w:noProof/>
            </w:rPr>
            <w:t>9</w:t>
          </w:r>
        </w:fldSimple>
      </w:p>
    </w:sdtContent>
  </w:sdt>
  <w:p w:rsidR="00636448" w:rsidRDefault="006364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7A4" w:rsidRDefault="00AC57A4" w:rsidP="00A426F9">
      <w:pPr>
        <w:spacing w:after="0" w:line="240" w:lineRule="auto"/>
      </w:pPr>
      <w:r>
        <w:separator/>
      </w:r>
    </w:p>
  </w:footnote>
  <w:footnote w:type="continuationSeparator" w:id="1">
    <w:p w:rsidR="00AC57A4" w:rsidRDefault="00AC57A4" w:rsidP="00A42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4ABA"/>
    <w:multiLevelType w:val="hybridMultilevel"/>
    <w:tmpl w:val="1DA6C786"/>
    <w:lvl w:ilvl="0" w:tplc="199E34D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5E2D4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E4096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822BF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1CFFE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8D18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CB11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1A39F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8E3E8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427555"/>
    <w:multiLevelType w:val="hybridMultilevel"/>
    <w:tmpl w:val="00CE290E"/>
    <w:lvl w:ilvl="0" w:tplc="7F346FB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7CECB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E82CC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691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0E524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00622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440B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C2287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FAFCA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EA5961"/>
    <w:multiLevelType w:val="hybridMultilevel"/>
    <w:tmpl w:val="2FD8FC32"/>
    <w:lvl w:ilvl="0" w:tplc="9C9ED6C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DA9C6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263BC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4A9B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0694D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D2AED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C5F9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24175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A836F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7D3F7E"/>
    <w:multiLevelType w:val="hybridMultilevel"/>
    <w:tmpl w:val="0BFE8C32"/>
    <w:lvl w:ilvl="0" w:tplc="F752AFA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125EF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4A68D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4ED99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4CEDE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9C29A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04B7F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80B6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0A32D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3F37F4"/>
    <w:multiLevelType w:val="hybridMultilevel"/>
    <w:tmpl w:val="8CF2AF4C"/>
    <w:lvl w:ilvl="0" w:tplc="ABC8BD5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5E7E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B6792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4CB5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8E9B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CAD3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42BC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628CC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F4451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843254"/>
    <w:multiLevelType w:val="hybridMultilevel"/>
    <w:tmpl w:val="1A76807A"/>
    <w:lvl w:ilvl="0" w:tplc="7176436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C6A0C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E0C5B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3CEEF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1C1B9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80791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46912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5C44C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821BA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F70CDE"/>
    <w:multiLevelType w:val="hybridMultilevel"/>
    <w:tmpl w:val="AF3AC45A"/>
    <w:lvl w:ilvl="0" w:tplc="3BB0353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46BF5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7E5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0705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FCDC3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E4EA5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8C91B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ECECA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4503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1917A6"/>
    <w:multiLevelType w:val="hybridMultilevel"/>
    <w:tmpl w:val="C26ADEFC"/>
    <w:lvl w:ilvl="0" w:tplc="D4A08F60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5109135C"/>
    <w:multiLevelType w:val="hybridMultilevel"/>
    <w:tmpl w:val="EABA7F78"/>
    <w:lvl w:ilvl="0" w:tplc="C43EFA0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A4352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8ED24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BAB3A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A0EDD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6C636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DE6B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2A50C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6A3DF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5F54E2"/>
    <w:multiLevelType w:val="hybridMultilevel"/>
    <w:tmpl w:val="4226FE4C"/>
    <w:lvl w:ilvl="0" w:tplc="6D561E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8E695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01C2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0B4D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01BB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8AFAD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6A40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0A099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A413A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1C0B6A"/>
    <w:multiLevelType w:val="hybridMultilevel"/>
    <w:tmpl w:val="0FA804A6"/>
    <w:lvl w:ilvl="0" w:tplc="D2E416C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FA332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4C6F2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12C8C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ACBC7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24F7C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98362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ACFC1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2EEC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CC1BD9"/>
    <w:multiLevelType w:val="hybridMultilevel"/>
    <w:tmpl w:val="73E225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07D2E"/>
    <w:multiLevelType w:val="hybridMultilevel"/>
    <w:tmpl w:val="3650F30E"/>
    <w:lvl w:ilvl="0" w:tplc="F8C648D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4EE61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28AD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4ABB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98CD8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DA069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8C466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BA2B4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A007E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2"/>
  </w:num>
  <w:num w:numId="5">
    <w:abstractNumId w:val="12"/>
  </w:num>
  <w:num w:numId="6">
    <w:abstractNumId w:val="5"/>
  </w:num>
  <w:num w:numId="7">
    <w:abstractNumId w:val="10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06E"/>
    <w:rsid w:val="00002521"/>
    <w:rsid w:val="000442F5"/>
    <w:rsid w:val="00077A54"/>
    <w:rsid w:val="000C3F55"/>
    <w:rsid w:val="000D32C3"/>
    <w:rsid w:val="000E1826"/>
    <w:rsid w:val="000F6A9E"/>
    <w:rsid w:val="001158B3"/>
    <w:rsid w:val="00116735"/>
    <w:rsid w:val="00117B1F"/>
    <w:rsid w:val="00130960"/>
    <w:rsid w:val="00163FCF"/>
    <w:rsid w:val="00164095"/>
    <w:rsid w:val="0017650F"/>
    <w:rsid w:val="001873D4"/>
    <w:rsid w:val="001A37B2"/>
    <w:rsid w:val="001A3800"/>
    <w:rsid w:val="001A567B"/>
    <w:rsid w:val="001E7C13"/>
    <w:rsid w:val="002013C1"/>
    <w:rsid w:val="002416C0"/>
    <w:rsid w:val="0028252D"/>
    <w:rsid w:val="00283D98"/>
    <w:rsid w:val="002B78BA"/>
    <w:rsid w:val="00337462"/>
    <w:rsid w:val="00361745"/>
    <w:rsid w:val="00404F71"/>
    <w:rsid w:val="004422EF"/>
    <w:rsid w:val="00450815"/>
    <w:rsid w:val="00451DF3"/>
    <w:rsid w:val="00452CF8"/>
    <w:rsid w:val="00464195"/>
    <w:rsid w:val="004670AF"/>
    <w:rsid w:val="00482C40"/>
    <w:rsid w:val="00483682"/>
    <w:rsid w:val="004D39E2"/>
    <w:rsid w:val="004E68A8"/>
    <w:rsid w:val="0053306E"/>
    <w:rsid w:val="00553C4A"/>
    <w:rsid w:val="00595A22"/>
    <w:rsid w:val="005D4D85"/>
    <w:rsid w:val="00627A09"/>
    <w:rsid w:val="00636448"/>
    <w:rsid w:val="0064062A"/>
    <w:rsid w:val="006462DF"/>
    <w:rsid w:val="006666AC"/>
    <w:rsid w:val="006A0293"/>
    <w:rsid w:val="006E56C5"/>
    <w:rsid w:val="00707EE5"/>
    <w:rsid w:val="007175DD"/>
    <w:rsid w:val="0072411A"/>
    <w:rsid w:val="00736AE2"/>
    <w:rsid w:val="00816ADF"/>
    <w:rsid w:val="008419A7"/>
    <w:rsid w:val="00841B6F"/>
    <w:rsid w:val="008C4793"/>
    <w:rsid w:val="008C7612"/>
    <w:rsid w:val="008D149F"/>
    <w:rsid w:val="009D5C4A"/>
    <w:rsid w:val="00A06B95"/>
    <w:rsid w:val="00A426F9"/>
    <w:rsid w:val="00A508BD"/>
    <w:rsid w:val="00AB24DD"/>
    <w:rsid w:val="00AC0C15"/>
    <w:rsid w:val="00AC5727"/>
    <w:rsid w:val="00AC57A4"/>
    <w:rsid w:val="00AE4E91"/>
    <w:rsid w:val="00AF27EC"/>
    <w:rsid w:val="00AF7CC4"/>
    <w:rsid w:val="00B028DA"/>
    <w:rsid w:val="00B04624"/>
    <w:rsid w:val="00B12799"/>
    <w:rsid w:val="00B36D32"/>
    <w:rsid w:val="00B451C9"/>
    <w:rsid w:val="00BC24AF"/>
    <w:rsid w:val="00BC715D"/>
    <w:rsid w:val="00CB713C"/>
    <w:rsid w:val="00CD5459"/>
    <w:rsid w:val="00CD54AB"/>
    <w:rsid w:val="00CE2BDF"/>
    <w:rsid w:val="00D203CD"/>
    <w:rsid w:val="00D32AFB"/>
    <w:rsid w:val="00D40B60"/>
    <w:rsid w:val="00D470A9"/>
    <w:rsid w:val="00D75DBD"/>
    <w:rsid w:val="00DA0606"/>
    <w:rsid w:val="00DB6309"/>
    <w:rsid w:val="00DD0CF1"/>
    <w:rsid w:val="00E5441C"/>
    <w:rsid w:val="00E67E21"/>
    <w:rsid w:val="00F3318C"/>
    <w:rsid w:val="00F33A8D"/>
    <w:rsid w:val="00F34491"/>
    <w:rsid w:val="00F35948"/>
    <w:rsid w:val="00F50701"/>
    <w:rsid w:val="00F765F0"/>
    <w:rsid w:val="00F83B0E"/>
    <w:rsid w:val="00F955B2"/>
    <w:rsid w:val="00F97D9A"/>
    <w:rsid w:val="00FB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11A"/>
  </w:style>
  <w:style w:type="paragraph" w:styleId="Heading1">
    <w:name w:val="heading 1"/>
    <w:basedOn w:val="Normal"/>
    <w:next w:val="Normal"/>
    <w:link w:val="Heading1Char"/>
    <w:uiPriority w:val="9"/>
    <w:qFormat/>
    <w:rsid w:val="00130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30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78BA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</w:rPr>
  </w:style>
  <w:style w:type="table" w:styleId="TableGrid">
    <w:name w:val="Table Grid"/>
    <w:basedOn w:val="TableNormal"/>
    <w:uiPriority w:val="59"/>
    <w:rsid w:val="001A5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42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26F9"/>
  </w:style>
  <w:style w:type="paragraph" w:styleId="Footer">
    <w:name w:val="footer"/>
    <w:basedOn w:val="Normal"/>
    <w:link w:val="FooterChar"/>
    <w:uiPriority w:val="99"/>
    <w:unhideWhenUsed/>
    <w:rsid w:val="00A42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6F9"/>
  </w:style>
  <w:style w:type="character" w:customStyle="1" w:styleId="Heading1Char">
    <w:name w:val="Heading 1 Char"/>
    <w:basedOn w:val="DefaultParagraphFont"/>
    <w:link w:val="Heading1"/>
    <w:uiPriority w:val="9"/>
    <w:rsid w:val="00130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A8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8D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CE2B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40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62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71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06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63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97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3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8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403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72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4556</TotalTime>
  <Pages>9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63</cp:revision>
  <dcterms:created xsi:type="dcterms:W3CDTF">2018-07-27T07:03:00Z</dcterms:created>
  <dcterms:modified xsi:type="dcterms:W3CDTF">2018-08-09T06:48:00Z</dcterms:modified>
</cp:coreProperties>
</file>