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B4D" w:rsidRPr="00E40582" w:rsidRDefault="009E0858" w:rsidP="007077F7">
      <w:pPr>
        <w:jc w:val="center"/>
        <w:rPr>
          <w:rFonts w:ascii="Times New Roman" w:hAnsi="Times New Roman" w:cs="Times New Roman"/>
          <w:b/>
          <w:sz w:val="24"/>
          <w:szCs w:val="24"/>
        </w:rPr>
      </w:pPr>
      <w:r w:rsidRPr="00E40582">
        <w:rPr>
          <w:rFonts w:ascii="Times New Roman" w:hAnsi="Times New Roman" w:cs="Times New Roman"/>
          <w:b/>
          <w:sz w:val="24"/>
          <w:szCs w:val="24"/>
        </w:rPr>
        <w:t>Prevalence of haemoprotozoan</w:t>
      </w:r>
      <w:r w:rsidR="002402A2">
        <w:rPr>
          <w:rFonts w:ascii="Times New Roman" w:hAnsi="Times New Roman" w:cs="Times New Roman"/>
          <w:b/>
          <w:sz w:val="24"/>
          <w:szCs w:val="24"/>
        </w:rPr>
        <w:t xml:space="preserve"> </w:t>
      </w:r>
      <w:r w:rsidR="00801324" w:rsidRPr="00E40582">
        <w:rPr>
          <w:rFonts w:ascii="Times New Roman" w:hAnsi="Times New Roman" w:cs="Times New Roman"/>
          <w:b/>
          <w:sz w:val="24"/>
          <w:szCs w:val="24"/>
        </w:rPr>
        <w:t>infection</w:t>
      </w:r>
      <w:r w:rsidRPr="00E40582">
        <w:rPr>
          <w:rFonts w:ascii="Times New Roman" w:hAnsi="Times New Roman" w:cs="Times New Roman"/>
          <w:b/>
          <w:sz w:val="24"/>
          <w:szCs w:val="24"/>
        </w:rPr>
        <w:t xml:space="preserve"> in </w:t>
      </w:r>
      <w:r w:rsidR="00B23708" w:rsidRPr="00E40582">
        <w:rPr>
          <w:rFonts w:ascii="Times New Roman" w:hAnsi="Times New Roman" w:cs="Times New Roman"/>
          <w:b/>
          <w:sz w:val="24"/>
          <w:szCs w:val="24"/>
        </w:rPr>
        <w:t xml:space="preserve">bovines of </w:t>
      </w:r>
      <w:r w:rsidRPr="00E40582">
        <w:rPr>
          <w:rFonts w:ascii="Times New Roman" w:hAnsi="Times New Roman" w:cs="Times New Roman"/>
          <w:b/>
          <w:sz w:val="24"/>
          <w:szCs w:val="24"/>
        </w:rPr>
        <w:t>Telangana state</w:t>
      </w:r>
    </w:p>
    <w:p w:rsidR="00D10E2B" w:rsidRPr="00E40582" w:rsidRDefault="00D10E2B" w:rsidP="007077F7">
      <w:pPr>
        <w:jc w:val="center"/>
        <w:rPr>
          <w:rFonts w:ascii="Times New Roman" w:hAnsi="Times New Roman" w:cs="Times New Roman"/>
          <w:b/>
          <w:sz w:val="24"/>
          <w:szCs w:val="24"/>
        </w:rPr>
      </w:pPr>
    </w:p>
    <w:p w:rsidR="007077F7" w:rsidRPr="00E40582" w:rsidRDefault="002402A2" w:rsidP="007077F7">
      <w:pPr>
        <w:jc w:val="center"/>
        <w:rPr>
          <w:rFonts w:ascii="Times New Roman" w:hAnsi="Times New Roman" w:cs="Times New Roman"/>
          <w:b/>
          <w:sz w:val="24"/>
          <w:szCs w:val="24"/>
        </w:rPr>
      </w:pPr>
      <w:r w:rsidRPr="00E40582">
        <w:rPr>
          <w:rFonts w:ascii="Times New Roman" w:hAnsi="Times New Roman" w:cs="Times New Roman"/>
          <w:b/>
          <w:sz w:val="24"/>
          <w:szCs w:val="24"/>
        </w:rPr>
        <w:t>C. Rohit kumar</w:t>
      </w:r>
      <w:r w:rsidRPr="002402A2">
        <w:rPr>
          <w:rFonts w:ascii="Times New Roman" w:hAnsi="Times New Roman" w:cs="Times New Roman"/>
          <w:b/>
          <w:sz w:val="24"/>
          <w:szCs w:val="24"/>
          <w:vertAlign w:val="superscript"/>
        </w:rPr>
        <w:t>1</w:t>
      </w:r>
      <w:r w:rsidRPr="00E40582">
        <w:rPr>
          <w:rFonts w:ascii="Times New Roman" w:hAnsi="Times New Roman" w:cs="Times New Roman"/>
          <w:b/>
          <w:sz w:val="24"/>
          <w:szCs w:val="24"/>
        </w:rPr>
        <w:t>*, H</w:t>
      </w:r>
      <w:r>
        <w:rPr>
          <w:rFonts w:ascii="Times New Roman" w:hAnsi="Times New Roman" w:cs="Times New Roman"/>
          <w:b/>
          <w:sz w:val="24"/>
          <w:szCs w:val="24"/>
        </w:rPr>
        <w:t>.A</w:t>
      </w:r>
      <w:r w:rsidRPr="00E40582">
        <w:rPr>
          <w:rFonts w:ascii="Times New Roman" w:hAnsi="Times New Roman" w:cs="Times New Roman"/>
          <w:b/>
          <w:sz w:val="24"/>
          <w:szCs w:val="24"/>
        </w:rPr>
        <w:t xml:space="preserve">. </w:t>
      </w:r>
      <w:r>
        <w:rPr>
          <w:rFonts w:ascii="Times New Roman" w:hAnsi="Times New Roman" w:cs="Times New Roman"/>
          <w:b/>
          <w:sz w:val="24"/>
          <w:szCs w:val="24"/>
        </w:rPr>
        <w:t>Shaikh</w:t>
      </w:r>
      <w:r w:rsidRPr="002402A2">
        <w:rPr>
          <w:rFonts w:ascii="Times New Roman" w:hAnsi="Times New Roman" w:cs="Times New Roman"/>
          <w:b/>
          <w:sz w:val="24"/>
          <w:szCs w:val="24"/>
          <w:vertAlign w:val="superscript"/>
        </w:rPr>
        <w:t>1</w:t>
      </w:r>
      <w:r>
        <w:rPr>
          <w:rFonts w:ascii="Times New Roman" w:hAnsi="Times New Roman" w:cs="Times New Roman"/>
          <w:b/>
          <w:sz w:val="24"/>
          <w:szCs w:val="24"/>
        </w:rPr>
        <w:t>, A</w:t>
      </w:r>
      <w:r w:rsidRPr="00E40582">
        <w:rPr>
          <w:rFonts w:ascii="Times New Roman" w:hAnsi="Times New Roman" w:cs="Times New Roman"/>
          <w:b/>
          <w:sz w:val="24"/>
          <w:szCs w:val="24"/>
        </w:rPr>
        <w:t>.</w:t>
      </w:r>
      <w:r>
        <w:rPr>
          <w:rFonts w:ascii="Times New Roman" w:hAnsi="Times New Roman" w:cs="Times New Roman"/>
          <w:b/>
          <w:sz w:val="24"/>
          <w:szCs w:val="24"/>
        </w:rPr>
        <w:t>V</w:t>
      </w:r>
      <w:r w:rsidRPr="00E40582">
        <w:rPr>
          <w:rFonts w:ascii="Times New Roman" w:hAnsi="Times New Roman" w:cs="Times New Roman"/>
          <w:b/>
          <w:sz w:val="24"/>
          <w:szCs w:val="24"/>
        </w:rPr>
        <w:t>. Kandarpalle</w:t>
      </w:r>
      <w:r w:rsidRPr="002402A2">
        <w:rPr>
          <w:rFonts w:ascii="Times New Roman" w:hAnsi="Times New Roman" w:cs="Times New Roman"/>
          <w:b/>
          <w:sz w:val="24"/>
          <w:szCs w:val="24"/>
          <w:vertAlign w:val="superscript"/>
        </w:rPr>
        <w:t>1</w:t>
      </w:r>
      <w:r>
        <w:rPr>
          <w:rFonts w:ascii="Times New Roman" w:hAnsi="Times New Roman" w:cs="Times New Roman"/>
          <w:b/>
          <w:sz w:val="24"/>
          <w:szCs w:val="24"/>
        </w:rPr>
        <w:t xml:space="preserve"> and S. S. Ramteke</w:t>
      </w:r>
      <w:r>
        <w:rPr>
          <w:rFonts w:ascii="Times New Roman" w:hAnsi="Times New Roman" w:cs="Times New Roman"/>
          <w:b/>
          <w:sz w:val="24"/>
          <w:szCs w:val="24"/>
          <w:vertAlign w:val="superscript"/>
        </w:rPr>
        <w:t>2</w:t>
      </w:r>
    </w:p>
    <w:p w:rsidR="00D10E2B" w:rsidRPr="002402A2" w:rsidRDefault="002402A2" w:rsidP="007077F7">
      <w:pPr>
        <w:jc w:val="center"/>
        <w:rPr>
          <w:rFonts w:ascii="Times New Roman" w:hAnsi="Times New Roman" w:cs="Times New Roman"/>
          <w:bCs/>
          <w:sz w:val="24"/>
          <w:szCs w:val="24"/>
        </w:rPr>
      </w:pPr>
      <w:r w:rsidRPr="002402A2">
        <w:rPr>
          <w:rFonts w:ascii="Times New Roman" w:hAnsi="Times New Roman" w:cs="Times New Roman"/>
          <w:bCs/>
          <w:sz w:val="24"/>
          <w:szCs w:val="24"/>
          <w:vertAlign w:val="superscript"/>
        </w:rPr>
        <w:t>1</w:t>
      </w:r>
      <w:r w:rsidRPr="002402A2">
        <w:rPr>
          <w:rFonts w:ascii="Times New Roman" w:hAnsi="Times New Roman" w:cs="Times New Roman"/>
          <w:bCs/>
          <w:sz w:val="24"/>
          <w:szCs w:val="24"/>
        </w:rPr>
        <w:t xml:space="preserve">* </w:t>
      </w:r>
      <w:r w:rsidR="00D10E2B" w:rsidRPr="002402A2">
        <w:rPr>
          <w:rFonts w:ascii="Times New Roman" w:hAnsi="Times New Roman" w:cs="Times New Roman"/>
          <w:bCs/>
          <w:sz w:val="24"/>
          <w:szCs w:val="24"/>
        </w:rPr>
        <w:t>GVK, Emergency Management and Research Institute,</w:t>
      </w:r>
    </w:p>
    <w:p w:rsidR="002F0033" w:rsidRPr="002402A2" w:rsidRDefault="00D10E2B" w:rsidP="007077F7">
      <w:pPr>
        <w:jc w:val="center"/>
        <w:rPr>
          <w:rFonts w:ascii="Times New Roman" w:hAnsi="Times New Roman" w:cs="Times New Roman"/>
          <w:bCs/>
          <w:sz w:val="24"/>
          <w:szCs w:val="24"/>
        </w:rPr>
      </w:pPr>
      <w:r w:rsidRPr="002402A2">
        <w:rPr>
          <w:rFonts w:ascii="Times New Roman" w:hAnsi="Times New Roman" w:cs="Times New Roman"/>
          <w:bCs/>
          <w:sz w:val="24"/>
          <w:szCs w:val="24"/>
        </w:rPr>
        <w:t>Pashu</w:t>
      </w:r>
      <w:r w:rsidR="002402A2" w:rsidRPr="002402A2">
        <w:rPr>
          <w:rFonts w:ascii="Times New Roman" w:hAnsi="Times New Roman" w:cs="Times New Roman"/>
          <w:bCs/>
          <w:sz w:val="24"/>
          <w:szCs w:val="24"/>
        </w:rPr>
        <w:t xml:space="preserve"> </w:t>
      </w:r>
      <w:r w:rsidRPr="002402A2">
        <w:rPr>
          <w:rFonts w:ascii="Times New Roman" w:hAnsi="Times New Roman" w:cs="Times New Roman"/>
          <w:bCs/>
          <w:sz w:val="24"/>
          <w:szCs w:val="24"/>
        </w:rPr>
        <w:t>Aarogya</w:t>
      </w:r>
      <w:r w:rsidR="002402A2" w:rsidRPr="002402A2">
        <w:rPr>
          <w:rFonts w:ascii="Times New Roman" w:hAnsi="Times New Roman" w:cs="Times New Roman"/>
          <w:bCs/>
          <w:sz w:val="24"/>
          <w:szCs w:val="24"/>
        </w:rPr>
        <w:t xml:space="preserve"> </w:t>
      </w:r>
      <w:r w:rsidRPr="002402A2">
        <w:rPr>
          <w:rFonts w:ascii="Times New Roman" w:hAnsi="Times New Roman" w:cs="Times New Roman"/>
          <w:bCs/>
          <w:sz w:val="24"/>
          <w:szCs w:val="24"/>
        </w:rPr>
        <w:t>Seva Project- 1962</w:t>
      </w:r>
      <w:r w:rsidR="002402A2" w:rsidRPr="002402A2">
        <w:rPr>
          <w:rFonts w:ascii="Times New Roman" w:hAnsi="Times New Roman" w:cs="Times New Roman"/>
          <w:bCs/>
          <w:sz w:val="24"/>
          <w:szCs w:val="24"/>
        </w:rPr>
        <w:t xml:space="preserve"> (</w:t>
      </w:r>
      <w:r w:rsidR="002402A2" w:rsidRPr="002402A2">
        <w:rPr>
          <w:rFonts w:ascii="Times New Roman" w:hAnsi="Times New Roman" w:cs="Times New Roman"/>
          <w:bCs/>
          <w:sz w:val="24"/>
          <w:szCs w:val="24"/>
          <w:lang w:bidi="ar-SA"/>
        </w:rPr>
        <w:t>GVKEMRI, PAS Project- 1962)</w:t>
      </w:r>
      <w:r w:rsidRPr="002402A2">
        <w:rPr>
          <w:rFonts w:ascii="Times New Roman" w:hAnsi="Times New Roman" w:cs="Times New Roman"/>
          <w:bCs/>
          <w:sz w:val="24"/>
          <w:szCs w:val="24"/>
        </w:rPr>
        <w:t xml:space="preserve">, </w:t>
      </w:r>
    </w:p>
    <w:p w:rsidR="00D10E2B" w:rsidRPr="002402A2" w:rsidRDefault="002F0033" w:rsidP="007077F7">
      <w:pPr>
        <w:jc w:val="center"/>
        <w:rPr>
          <w:rFonts w:ascii="Times New Roman" w:hAnsi="Times New Roman" w:cs="Times New Roman"/>
          <w:bCs/>
          <w:sz w:val="24"/>
          <w:szCs w:val="24"/>
        </w:rPr>
      </w:pPr>
      <w:r w:rsidRPr="002402A2">
        <w:rPr>
          <w:rFonts w:ascii="Times New Roman" w:hAnsi="Times New Roman" w:cs="Times New Roman"/>
          <w:bCs/>
          <w:sz w:val="24"/>
          <w:szCs w:val="24"/>
        </w:rPr>
        <w:t>Devar</w:t>
      </w:r>
      <w:r w:rsidR="002402A2" w:rsidRPr="002402A2">
        <w:rPr>
          <w:rFonts w:ascii="Times New Roman" w:hAnsi="Times New Roman" w:cs="Times New Roman"/>
          <w:bCs/>
          <w:sz w:val="24"/>
          <w:szCs w:val="24"/>
        </w:rPr>
        <w:t xml:space="preserve"> </w:t>
      </w:r>
      <w:r w:rsidRPr="002402A2">
        <w:rPr>
          <w:rFonts w:ascii="Times New Roman" w:hAnsi="Times New Roman" w:cs="Times New Roman"/>
          <w:bCs/>
          <w:sz w:val="24"/>
          <w:szCs w:val="24"/>
        </w:rPr>
        <w:t xml:space="preserve">Yamzal, Medchal Road, Secunderabad- 500014, </w:t>
      </w:r>
      <w:r w:rsidR="00D10E2B" w:rsidRPr="002402A2">
        <w:rPr>
          <w:rFonts w:ascii="Times New Roman" w:hAnsi="Times New Roman" w:cs="Times New Roman"/>
          <w:bCs/>
          <w:sz w:val="24"/>
          <w:szCs w:val="24"/>
        </w:rPr>
        <w:t>Telangana State</w:t>
      </w:r>
      <w:r w:rsidRPr="002402A2">
        <w:rPr>
          <w:rFonts w:ascii="Times New Roman" w:hAnsi="Times New Roman" w:cs="Times New Roman"/>
          <w:bCs/>
          <w:sz w:val="24"/>
          <w:szCs w:val="24"/>
        </w:rPr>
        <w:t>, India</w:t>
      </w:r>
    </w:p>
    <w:p w:rsidR="002402A2" w:rsidRPr="002402A2" w:rsidRDefault="002402A2" w:rsidP="00D10E2B">
      <w:pPr>
        <w:jc w:val="center"/>
        <w:rPr>
          <w:rFonts w:ascii="Times New Roman" w:hAnsi="Times New Roman" w:cs="Times New Roman"/>
          <w:bCs/>
          <w:sz w:val="24"/>
          <w:szCs w:val="24"/>
        </w:rPr>
      </w:pPr>
      <w:r w:rsidRPr="002402A2">
        <w:rPr>
          <w:rFonts w:ascii="Times New Roman" w:hAnsi="Times New Roman" w:cs="Times New Roman"/>
          <w:bCs/>
          <w:sz w:val="24"/>
          <w:szCs w:val="24"/>
          <w:vertAlign w:val="superscript"/>
        </w:rPr>
        <w:t>2</w:t>
      </w:r>
      <w:r w:rsidRPr="002402A2">
        <w:rPr>
          <w:rFonts w:ascii="Times New Roman" w:hAnsi="Times New Roman" w:cs="Times New Roman"/>
          <w:bCs/>
          <w:sz w:val="24"/>
          <w:szCs w:val="24"/>
        </w:rPr>
        <w:t xml:space="preserve"> Hospital Registrar (ARGO) Teaching Veterinary Clinical Complex, </w:t>
      </w:r>
    </w:p>
    <w:p w:rsidR="002402A2" w:rsidRDefault="002402A2" w:rsidP="00D10E2B">
      <w:pPr>
        <w:jc w:val="center"/>
        <w:rPr>
          <w:rFonts w:ascii="Times New Roman" w:hAnsi="Times New Roman" w:cs="Times New Roman"/>
          <w:bCs/>
          <w:sz w:val="24"/>
          <w:szCs w:val="24"/>
        </w:rPr>
      </w:pPr>
      <w:r w:rsidRPr="002402A2">
        <w:rPr>
          <w:rFonts w:ascii="Times New Roman" w:hAnsi="Times New Roman" w:cs="Times New Roman"/>
          <w:bCs/>
          <w:sz w:val="24"/>
          <w:szCs w:val="24"/>
        </w:rPr>
        <w:t>College of Veterinary and Animal Sciences, Udgir 413517 Maharashtra</w:t>
      </w:r>
    </w:p>
    <w:p w:rsidR="002402A2" w:rsidRDefault="00554C16" w:rsidP="00554C16">
      <w:pPr>
        <w:spacing w:line="480" w:lineRule="auto"/>
        <w:rPr>
          <w:rFonts w:ascii="Times New Roman" w:hAnsi="Times New Roman" w:cs="Times New Roman"/>
          <w:b/>
          <w:sz w:val="24"/>
          <w:szCs w:val="24"/>
          <w:lang w:bidi="ar-SA"/>
        </w:rPr>
      </w:pPr>
      <w:r w:rsidRPr="00E40582">
        <w:rPr>
          <w:rFonts w:ascii="Times New Roman" w:hAnsi="Times New Roman" w:cs="Times New Roman"/>
          <w:b/>
          <w:sz w:val="24"/>
          <w:szCs w:val="24"/>
          <w:lang w:bidi="ar-SA"/>
        </w:rPr>
        <w:t xml:space="preserve">*Corresponding </w:t>
      </w:r>
      <w:r>
        <w:rPr>
          <w:rFonts w:ascii="Times New Roman" w:hAnsi="Times New Roman" w:cs="Times New Roman"/>
          <w:b/>
          <w:sz w:val="24"/>
          <w:szCs w:val="24"/>
          <w:lang w:bidi="ar-SA"/>
        </w:rPr>
        <w:t xml:space="preserve">Author </w:t>
      </w:r>
      <w:r w:rsidRPr="00E40582">
        <w:rPr>
          <w:rFonts w:ascii="Times New Roman" w:hAnsi="Times New Roman" w:cs="Times New Roman"/>
          <w:b/>
          <w:sz w:val="24"/>
          <w:szCs w:val="24"/>
          <w:lang w:bidi="ar-SA"/>
        </w:rPr>
        <w:t>Email:-</w:t>
      </w:r>
      <w:hyperlink r:id="rId8" w:history="1">
        <w:r w:rsidRPr="00E40582">
          <w:rPr>
            <w:rStyle w:val="Hyperlink"/>
            <w:rFonts w:ascii="Times New Roman" w:hAnsi="Times New Roman" w:cs="Times New Roman"/>
            <w:b/>
            <w:sz w:val="24"/>
            <w:szCs w:val="24"/>
            <w:lang w:bidi="ar-SA"/>
          </w:rPr>
          <w:t>crohitkumar007@gmail.com</w:t>
        </w:r>
      </w:hyperlink>
    </w:p>
    <w:p w:rsidR="009E0858" w:rsidRPr="00E40582" w:rsidRDefault="00D10E2B" w:rsidP="00D10E2B">
      <w:pPr>
        <w:jc w:val="center"/>
        <w:rPr>
          <w:rFonts w:ascii="Times New Roman" w:hAnsi="Times New Roman" w:cs="Times New Roman"/>
          <w:b/>
          <w:sz w:val="24"/>
          <w:szCs w:val="24"/>
        </w:rPr>
      </w:pPr>
      <w:r w:rsidRPr="00E40582">
        <w:rPr>
          <w:rFonts w:ascii="Times New Roman" w:hAnsi="Times New Roman" w:cs="Times New Roman"/>
          <w:b/>
          <w:sz w:val="24"/>
          <w:szCs w:val="24"/>
        </w:rPr>
        <w:t>ABSTRACT</w:t>
      </w:r>
    </w:p>
    <w:p w:rsidR="00B564BF" w:rsidRPr="00E40582" w:rsidRDefault="00B564BF" w:rsidP="003002DC">
      <w:pPr>
        <w:jc w:val="both"/>
        <w:rPr>
          <w:rFonts w:ascii="Times New Roman" w:hAnsi="Times New Roman" w:cs="Times New Roman"/>
          <w:b/>
          <w:sz w:val="24"/>
          <w:szCs w:val="24"/>
        </w:rPr>
      </w:pPr>
    </w:p>
    <w:p w:rsidR="002402A2" w:rsidRDefault="007B714F" w:rsidP="003002D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firstLine="720"/>
        <w:jc w:val="both"/>
        <w:rPr>
          <w:rFonts w:ascii="Times New Roman" w:hAnsi="Times New Roman" w:cs="Times New Roman"/>
          <w:sz w:val="24"/>
          <w:szCs w:val="24"/>
          <w:lang w:bidi="ar-SA"/>
        </w:rPr>
      </w:pPr>
      <w:r w:rsidRPr="00E40582">
        <w:rPr>
          <w:rFonts w:ascii="Times New Roman" w:hAnsi="Times New Roman" w:cs="Times New Roman"/>
          <w:sz w:val="24"/>
          <w:szCs w:val="24"/>
          <w:lang w:bidi="ar-SA"/>
        </w:rPr>
        <w:t xml:space="preserve">A </w:t>
      </w:r>
      <w:r w:rsidR="002A4E05" w:rsidRPr="00E40582">
        <w:rPr>
          <w:rFonts w:ascii="Times New Roman" w:hAnsi="Times New Roman" w:cs="Times New Roman"/>
          <w:sz w:val="24"/>
          <w:szCs w:val="24"/>
          <w:lang w:bidi="ar-SA"/>
        </w:rPr>
        <w:t>retrospective</w:t>
      </w:r>
      <w:r w:rsidR="002402A2">
        <w:rPr>
          <w:rFonts w:ascii="Times New Roman" w:hAnsi="Times New Roman" w:cs="Times New Roman"/>
          <w:sz w:val="24"/>
          <w:szCs w:val="24"/>
          <w:lang w:bidi="ar-SA"/>
        </w:rPr>
        <w:t xml:space="preserve"> </w:t>
      </w:r>
      <w:r w:rsidR="002A4E05" w:rsidRPr="00E40582">
        <w:rPr>
          <w:rFonts w:ascii="Times New Roman" w:hAnsi="Times New Roman" w:cs="Times New Roman"/>
          <w:sz w:val="24"/>
          <w:szCs w:val="24"/>
          <w:lang w:bidi="ar-SA"/>
        </w:rPr>
        <w:t>observational</w:t>
      </w:r>
      <w:r w:rsidR="002402A2">
        <w:rPr>
          <w:rFonts w:ascii="Times New Roman" w:hAnsi="Times New Roman" w:cs="Times New Roman"/>
          <w:sz w:val="24"/>
          <w:szCs w:val="24"/>
          <w:lang w:bidi="ar-SA"/>
        </w:rPr>
        <w:t xml:space="preserve"> </w:t>
      </w:r>
      <w:r w:rsidR="002A4E05" w:rsidRPr="00E40582">
        <w:rPr>
          <w:rFonts w:ascii="Times New Roman" w:hAnsi="Times New Roman" w:cs="Times New Roman"/>
          <w:sz w:val="24"/>
          <w:szCs w:val="24"/>
          <w:lang w:bidi="ar-SA"/>
        </w:rPr>
        <w:t xml:space="preserve">descriptive </w:t>
      </w:r>
      <w:r w:rsidRPr="00E40582">
        <w:rPr>
          <w:rFonts w:ascii="Times New Roman" w:hAnsi="Times New Roman" w:cs="Times New Roman"/>
          <w:sz w:val="24"/>
          <w:szCs w:val="24"/>
          <w:lang w:bidi="ar-SA"/>
        </w:rPr>
        <w:t>study was conduct</w:t>
      </w:r>
      <w:r w:rsidR="00BA4141" w:rsidRPr="00E40582">
        <w:rPr>
          <w:rFonts w:ascii="Times New Roman" w:hAnsi="Times New Roman" w:cs="Times New Roman"/>
          <w:sz w:val="24"/>
          <w:szCs w:val="24"/>
          <w:lang w:bidi="ar-SA"/>
        </w:rPr>
        <w:t>ed to record the prevalence of h</w:t>
      </w:r>
      <w:r w:rsidRPr="00E40582">
        <w:rPr>
          <w:rFonts w:ascii="Times New Roman" w:hAnsi="Times New Roman" w:cs="Times New Roman"/>
          <w:sz w:val="24"/>
          <w:szCs w:val="24"/>
          <w:lang w:bidi="ar-SA"/>
        </w:rPr>
        <w:t>aemoprotozoan infections in bovines</w:t>
      </w:r>
      <w:r w:rsidR="00BA4141" w:rsidRPr="00E40582">
        <w:rPr>
          <w:rFonts w:ascii="Times New Roman" w:hAnsi="Times New Roman" w:cs="Times New Roman"/>
          <w:sz w:val="24"/>
          <w:szCs w:val="24"/>
          <w:lang w:bidi="ar-SA"/>
        </w:rPr>
        <w:t xml:space="preserve"> of Telangana state </w:t>
      </w:r>
      <w:r w:rsidR="00A70D3C" w:rsidRPr="00E40582">
        <w:rPr>
          <w:rFonts w:ascii="Times New Roman" w:hAnsi="Times New Roman" w:cs="Times New Roman"/>
          <w:sz w:val="24"/>
          <w:szCs w:val="24"/>
          <w:lang w:bidi="ar-SA"/>
        </w:rPr>
        <w:t xml:space="preserve">during </w:t>
      </w:r>
      <w:r w:rsidRPr="00E40582">
        <w:rPr>
          <w:rFonts w:ascii="Times New Roman" w:hAnsi="Times New Roman" w:cs="Times New Roman"/>
          <w:sz w:val="24"/>
          <w:szCs w:val="24"/>
          <w:lang w:bidi="ar-SA"/>
        </w:rPr>
        <w:t>September to December 2017</w:t>
      </w:r>
      <w:r w:rsidR="00A72B7F" w:rsidRPr="00E40582">
        <w:rPr>
          <w:rFonts w:ascii="Times New Roman" w:hAnsi="Times New Roman" w:cs="Times New Roman"/>
          <w:sz w:val="24"/>
          <w:szCs w:val="24"/>
          <w:lang w:bidi="ar-SA"/>
        </w:rPr>
        <w:t xml:space="preserve"> </w:t>
      </w:r>
      <w:r w:rsidR="002402A2">
        <w:rPr>
          <w:rFonts w:ascii="Times New Roman" w:hAnsi="Times New Roman" w:cs="Times New Roman"/>
          <w:sz w:val="24"/>
          <w:szCs w:val="24"/>
          <w:lang w:bidi="ar-SA"/>
        </w:rPr>
        <w:t>under</w:t>
      </w:r>
      <w:r w:rsidR="00A72B7F" w:rsidRPr="00E40582">
        <w:rPr>
          <w:rFonts w:ascii="Times New Roman" w:hAnsi="Times New Roman" w:cs="Times New Roman"/>
          <w:sz w:val="24"/>
          <w:szCs w:val="24"/>
          <w:lang w:bidi="ar-SA"/>
        </w:rPr>
        <w:t xml:space="preserve"> m</w:t>
      </w:r>
      <w:r w:rsidR="002A4E05" w:rsidRPr="00E40582">
        <w:rPr>
          <w:rFonts w:ascii="Times New Roman" w:hAnsi="Times New Roman" w:cs="Times New Roman"/>
          <w:sz w:val="24"/>
          <w:szCs w:val="24"/>
          <w:lang w:bidi="ar-SA"/>
        </w:rPr>
        <w:t>obile veterinary clinics of GVKEMRI</w:t>
      </w:r>
      <w:r w:rsidR="00A72B7F" w:rsidRPr="00E40582">
        <w:rPr>
          <w:rFonts w:ascii="Times New Roman" w:hAnsi="Times New Roman" w:cs="Times New Roman"/>
          <w:sz w:val="24"/>
          <w:szCs w:val="24"/>
          <w:lang w:bidi="ar-SA"/>
        </w:rPr>
        <w:t xml:space="preserve">, </w:t>
      </w:r>
      <w:r w:rsidR="002A4E05" w:rsidRPr="00E40582">
        <w:rPr>
          <w:rFonts w:ascii="Times New Roman" w:hAnsi="Times New Roman" w:cs="Times New Roman"/>
          <w:sz w:val="24"/>
          <w:szCs w:val="24"/>
          <w:lang w:bidi="ar-SA"/>
        </w:rPr>
        <w:t>PAS</w:t>
      </w:r>
      <w:r w:rsidR="00D10E2B" w:rsidRPr="00E40582">
        <w:rPr>
          <w:rFonts w:ascii="Times New Roman" w:hAnsi="Times New Roman" w:cs="Times New Roman"/>
          <w:sz w:val="24"/>
          <w:szCs w:val="24"/>
          <w:lang w:bidi="ar-SA"/>
        </w:rPr>
        <w:t xml:space="preserve"> Project</w:t>
      </w:r>
      <w:r w:rsidR="00A72B7F" w:rsidRPr="00E40582">
        <w:rPr>
          <w:rFonts w:ascii="Times New Roman" w:hAnsi="Times New Roman" w:cs="Times New Roman"/>
          <w:sz w:val="24"/>
          <w:szCs w:val="24"/>
          <w:lang w:bidi="ar-SA"/>
        </w:rPr>
        <w:t>- 1962</w:t>
      </w:r>
      <w:r w:rsidRPr="00E40582">
        <w:rPr>
          <w:rFonts w:ascii="Times New Roman" w:hAnsi="Times New Roman" w:cs="Times New Roman"/>
          <w:sz w:val="24"/>
          <w:szCs w:val="24"/>
          <w:lang w:bidi="ar-SA"/>
        </w:rPr>
        <w:t xml:space="preserve">. A total of 1264 blood samples </w:t>
      </w:r>
      <w:r w:rsidR="002402A2">
        <w:rPr>
          <w:rFonts w:ascii="Times New Roman" w:hAnsi="Times New Roman" w:cs="Times New Roman"/>
          <w:sz w:val="24"/>
          <w:szCs w:val="24"/>
          <w:lang w:bidi="ar-SA"/>
        </w:rPr>
        <w:t>(</w:t>
      </w:r>
      <w:r w:rsidR="002402A2" w:rsidRPr="00E40582">
        <w:rPr>
          <w:rFonts w:ascii="Times New Roman" w:hAnsi="Times New Roman" w:cs="Times New Roman"/>
          <w:sz w:val="24"/>
          <w:szCs w:val="24"/>
          <w:lang w:bidi="ar-SA"/>
        </w:rPr>
        <w:t>572 cattle and 692</w:t>
      </w:r>
      <w:r w:rsidR="002402A2">
        <w:rPr>
          <w:rFonts w:ascii="Times New Roman" w:hAnsi="Times New Roman" w:cs="Times New Roman"/>
          <w:sz w:val="24"/>
          <w:szCs w:val="24"/>
          <w:lang w:bidi="ar-SA"/>
        </w:rPr>
        <w:t xml:space="preserve"> </w:t>
      </w:r>
      <w:r w:rsidR="002402A2" w:rsidRPr="00E40582">
        <w:rPr>
          <w:rFonts w:ascii="Times New Roman" w:hAnsi="Times New Roman" w:cs="Times New Roman"/>
          <w:sz w:val="24"/>
          <w:szCs w:val="24"/>
          <w:lang w:bidi="ar-SA"/>
        </w:rPr>
        <w:t>buffaloes</w:t>
      </w:r>
      <w:r w:rsidR="002402A2">
        <w:rPr>
          <w:rFonts w:ascii="Times New Roman" w:hAnsi="Times New Roman" w:cs="Times New Roman"/>
          <w:sz w:val="24"/>
          <w:szCs w:val="24"/>
          <w:lang w:bidi="ar-SA"/>
        </w:rPr>
        <w:t xml:space="preserve">) </w:t>
      </w:r>
      <w:r w:rsidRPr="00E40582">
        <w:rPr>
          <w:rFonts w:ascii="Times New Roman" w:hAnsi="Times New Roman" w:cs="Times New Roman"/>
          <w:sz w:val="24"/>
          <w:szCs w:val="24"/>
          <w:lang w:bidi="ar-SA"/>
        </w:rPr>
        <w:t>we</w:t>
      </w:r>
      <w:r w:rsidR="00BB6D6E" w:rsidRPr="00E40582">
        <w:rPr>
          <w:rFonts w:ascii="Times New Roman" w:hAnsi="Times New Roman" w:cs="Times New Roman"/>
          <w:sz w:val="24"/>
          <w:szCs w:val="24"/>
          <w:lang w:bidi="ar-SA"/>
        </w:rPr>
        <w:t xml:space="preserve">re </w:t>
      </w:r>
      <w:r w:rsidR="002402A2">
        <w:rPr>
          <w:rFonts w:ascii="Times New Roman" w:hAnsi="Times New Roman" w:cs="Times New Roman"/>
          <w:sz w:val="24"/>
          <w:szCs w:val="24"/>
          <w:lang w:bidi="ar-SA"/>
        </w:rPr>
        <w:t xml:space="preserve">collected and </w:t>
      </w:r>
      <w:r w:rsidR="00BB6D6E" w:rsidRPr="00E40582">
        <w:rPr>
          <w:rFonts w:ascii="Times New Roman" w:hAnsi="Times New Roman" w:cs="Times New Roman"/>
          <w:sz w:val="24"/>
          <w:szCs w:val="24"/>
          <w:lang w:bidi="ar-SA"/>
        </w:rPr>
        <w:t>examined</w:t>
      </w:r>
      <w:r w:rsidR="002402A2">
        <w:rPr>
          <w:rFonts w:ascii="Times New Roman" w:hAnsi="Times New Roman" w:cs="Times New Roman"/>
          <w:sz w:val="24"/>
          <w:szCs w:val="24"/>
          <w:lang w:bidi="ar-SA"/>
        </w:rPr>
        <w:t xml:space="preserve"> </w:t>
      </w:r>
      <w:r w:rsidRPr="00E40582">
        <w:rPr>
          <w:rFonts w:ascii="Times New Roman" w:hAnsi="Times New Roman" w:cs="Times New Roman"/>
          <w:sz w:val="24"/>
          <w:szCs w:val="24"/>
          <w:lang w:bidi="ar-SA"/>
        </w:rPr>
        <w:t>by Giemsa staining</w:t>
      </w:r>
      <w:r w:rsidR="002402A2">
        <w:rPr>
          <w:rFonts w:ascii="Times New Roman" w:hAnsi="Times New Roman" w:cs="Times New Roman"/>
          <w:sz w:val="24"/>
          <w:szCs w:val="24"/>
          <w:lang w:bidi="ar-SA"/>
        </w:rPr>
        <w:t>.</w:t>
      </w:r>
    </w:p>
    <w:p w:rsidR="009E0858" w:rsidRPr="00E40582" w:rsidRDefault="002402A2" w:rsidP="003002D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The results of the present study</w:t>
      </w:r>
      <w:r w:rsidR="007B714F" w:rsidRPr="00E40582">
        <w:rPr>
          <w:rFonts w:ascii="Times New Roman" w:hAnsi="Times New Roman" w:cs="Times New Roman"/>
          <w:sz w:val="24"/>
          <w:szCs w:val="24"/>
          <w:lang w:bidi="ar-SA"/>
        </w:rPr>
        <w:t xml:space="preserve"> </w:t>
      </w:r>
      <w:r w:rsidR="002A4E05" w:rsidRPr="00E40582">
        <w:rPr>
          <w:rFonts w:ascii="Times New Roman" w:hAnsi="Times New Roman" w:cs="Times New Roman"/>
          <w:sz w:val="24"/>
          <w:szCs w:val="24"/>
          <w:lang w:bidi="ar-SA"/>
        </w:rPr>
        <w:t xml:space="preserve">revealed </w:t>
      </w:r>
      <w:r w:rsidR="00B23708" w:rsidRPr="00E40582">
        <w:rPr>
          <w:rFonts w:ascii="Times New Roman" w:hAnsi="Times New Roman" w:cs="Times New Roman"/>
          <w:sz w:val="24"/>
          <w:szCs w:val="24"/>
          <w:lang w:bidi="ar-SA"/>
        </w:rPr>
        <w:t>7.43</w:t>
      </w:r>
      <w:r w:rsidR="002A4E05" w:rsidRPr="00E40582">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per cent </w:t>
      </w:r>
      <w:r w:rsidR="002A4E05" w:rsidRPr="00E40582">
        <w:rPr>
          <w:rFonts w:ascii="Times New Roman" w:hAnsi="Times New Roman" w:cs="Times New Roman"/>
          <w:sz w:val="24"/>
          <w:szCs w:val="24"/>
          <w:lang w:bidi="ar-SA"/>
        </w:rPr>
        <w:t>(94) of overall incidence.</w:t>
      </w:r>
      <w:r w:rsidR="001B232C" w:rsidRPr="00E40582">
        <w:rPr>
          <w:rFonts w:ascii="Times New Roman" w:hAnsi="Times New Roman" w:cs="Times New Roman"/>
          <w:sz w:val="24"/>
          <w:szCs w:val="24"/>
          <w:lang w:bidi="ar-SA"/>
        </w:rPr>
        <w:t xml:space="preserve"> </w:t>
      </w:r>
      <w:r>
        <w:rPr>
          <w:rFonts w:ascii="Times New Roman" w:hAnsi="Times New Roman" w:cs="Times New Roman"/>
          <w:sz w:val="24"/>
          <w:szCs w:val="24"/>
          <w:lang w:bidi="ar-SA"/>
        </w:rPr>
        <w:t>Out of</w:t>
      </w:r>
      <w:r w:rsidR="001B232C" w:rsidRPr="00E40582">
        <w:rPr>
          <w:rFonts w:ascii="Times New Roman" w:hAnsi="Times New Roman" w:cs="Times New Roman"/>
          <w:sz w:val="24"/>
          <w:szCs w:val="24"/>
          <w:lang w:bidi="ar-SA"/>
        </w:rPr>
        <w:t xml:space="preserve"> </w:t>
      </w:r>
      <w:r w:rsidR="00BB6D6E" w:rsidRPr="00E40582">
        <w:rPr>
          <w:rFonts w:ascii="Times New Roman" w:hAnsi="Times New Roman" w:cs="Times New Roman"/>
          <w:sz w:val="24"/>
          <w:szCs w:val="24"/>
          <w:lang w:bidi="ar-SA"/>
        </w:rPr>
        <w:t>572</w:t>
      </w:r>
      <w:r>
        <w:rPr>
          <w:rFonts w:ascii="Times New Roman" w:hAnsi="Times New Roman" w:cs="Times New Roman"/>
          <w:sz w:val="24"/>
          <w:szCs w:val="24"/>
          <w:lang w:bidi="ar-SA"/>
        </w:rPr>
        <w:t xml:space="preserve"> </w:t>
      </w:r>
      <w:r w:rsidR="00B23708" w:rsidRPr="00E40582">
        <w:rPr>
          <w:rFonts w:ascii="Times New Roman" w:hAnsi="Times New Roman" w:cs="Times New Roman"/>
          <w:sz w:val="24"/>
          <w:szCs w:val="24"/>
          <w:lang w:bidi="ar-SA"/>
        </w:rPr>
        <w:t>cattle</w:t>
      </w:r>
      <w:r>
        <w:rPr>
          <w:rFonts w:ascii="Times New Roman" w:hAnsi="Times New Roman" w:cs="Times New Roman"/>
          <w:sz w:val="24"/>
          <w:szCs w:val="24"/>
          <w:lang w:bidi="ar-SA"/>
        </w:rPr>
        <w:t xml:space="preserve"> samples 67</w:t>
      </w:r>
      <w:r w:rsidR="00BB6D6E" w:rsidRPr="00E40582">
        <w:rPr>
          <w:rFonts w:ascii="Times New Roman" w:hAnsi="Times New Roman" w:cs="Times New Roman"/>
          <w:sz w:val="24"/>
          <w:szCs w:val="24"/>
          <w:lang w:bidi="ar-SA"/>
        </w:rPr>
        <w:t>(11.71</w:t>
      </w:r>
      <w:r>
        <w:rPr>
          <w:rFonts w:ascii="Times New Roman" w:hAnsi="Times New Roman" w:cs="Times New Roman"/>
          <w:sz w:val="24"/>
          <w:szCs w:val="24"/>
          <w:lang w:bidi="ar-SA"/>
        </w:rPr>
        <w:t xml:space="preserve"> </w:t>
      </w:r>
      <w:r w:rsidR="00BB6D6E" w:rsidRPr="00E40582">
        <w:rPr>
          <w:rFonts w:ascii="Times New Roman" w:hAnsi="Times New Roman" w:cs="Times New Roman"/>
          <w:sz w:val="24"/>
          <w:szCs w:val="24"/>
          <w:lang w:bidi="ar-SA"/>
        </w:rPr>
        <w:t xml:space="preserve">%) were </w:t>
      </w:r>
      <w:r w:rsidR="001B232C" w:rsidRPr="00E40582">
        <w:rPr>
          <w:rFonts w:ascii="Times New Roman" w:hAnsi="Times New Roman" w:cs="Times New Roman"/>
          <w:sz w:val="24"/>
          <w:szCs w:val="24"/>
          <w:lang w:bidi="ar-SA"/>
        </w:rPr>
        <w:t xml:space="preserve">found positive and </w:t>
      </w:r>
      <w:r>
        <w:rPr>
          <w:rFonts w:ascii="Times New Roman" w:hAnsi="Times New Roman" w:cs="Times New Roman"/>
          <w:sz w:val="24"/>
          <w:szCs w:val="24"/>
          <w:lang w:bidi="ar-SA"/>
        </w:rPr>
        <w:t>in which 26</w:t>
      </w:r>
      <w:r w:rsidR="007B714F" w:rsidRPr="00E40582">
        <w:rPr>
          <w:rFonts w:ascii="Times New Roman" w:hAnsi="Times New Roman" w:cs="Times New Roman"/>
          <w:sz w:val="24"/>
          <w:szCs w:val="24"/>
          <w:lang w:bidi="ar-SA"/>
        </w:rPr>
        <w:t>(</w:t>
      </w:r>
      <w:r w:rsidR="00B23708" w:rsidRPr="00E40582">
        <w:rPr>
          <w:rFonts w:ascii="Times New Roman" w:hAnsi="Times New Roman" w:cs="Times New Roman"/>
          <w:sz w:val="24"/>
          <w:szCs w:val="24"/>
          <w:lang w:bidi="ar-SA"/>
        </w:rPr>
        <w:t>38.80</w:t>
      </w:r>
      <w:r w:rsidR="007B714F" w:rsidRPr="00E40582">
        <w:rPr>
          <w:rFonts w:ascii="Times New Roman" w:hAnsi="Times New Roman" w:cs="Times New Roman"/>
          <w:sz w:val="24"/>
          <w:szCs w:val="24"/>
          <w:lang w:bidi="ar-SA"/>
        </w:rPr>
        <w:t xml:space="preserve"> %) were positive for </w:t>
      </w:r>
      <w:r w:rsidR="007B714F" w:rsidRPr="00E40582">
        <w:rPr>
          <w:rFonts w:ascii="Times New Roman" w:hAnsi="Times New Roman" w:cs="Times New Roman"/>
          <w:i/>
          <w:iCs/>
          <w:sz w:val="24"/>
          <w:szCs w:val="24"/>
          <w:lang w:bidi="he-IL"/>
        </w:rPr>
        <w:t>Theileria</w:t>
      </w:r>
      <w:r>
        <w:rPr>
          <w:rFonts w:ascii="Times New Roman" w:hAnsi="Times New Roman" w:cs="Times New Roman"/>
          <w:i/>
          <w:iCs/>
          <w:sz w:val="24"/>
          <w:szCs w:val="24"/>
          <w:lang w:bidi="he-IL"/>
        </w:rPr>
        <w:t xml:space="preserve"> </w:t>
      </w:r>
      <w:r w:rsidR="00A70D3C" w:rsidRPr="00E40582">
        <w:rPr>
          <w:rFonts w:ascii="Times New Roman" w:hAnsi="Times New Roman" w:cs="Times New Roman"/>
          <w:i/>
          <w:iCs/>
          <w:sz w:val="24"/>
          <w:szCs w:val="24"/>
          <w:lang w:bidi="he-IL"/>
        </w:rPr>
        <w:t>spp</w:t>
      </w:r>
      <w:r w:rsidR="007B714F" w:rsidRPr="00E40582">
        <w:rPr>
          <w:rFonts w:ascii="Times New Roman" w:hAnsi="Times New Roman" w:cs="Times New Roman"/>
          <w:sz w:val="24"/>
          <w:szCs w:val="24"/>
          <w:lang w:bidi="ar-SA"/>
        </w:rPr>
        <w:t xml:space="preserve">, </w:t>
      </w:r>
      <w:r w:rsidR="00B23708" w:rsidRPr="00E40582">
        <w:rPr>
          <w:rFonts w:ascii="Times New Roman" w:hAnsi="Times New Roman" w:cs="Times New Roman"/>
          <w:sz w:val="24"/>
          <w:szCs w:val="24"/>
          <w:lang w:bidi="ar-SA"/>
        </w:rPr>
        <w:t>24</w:t>
      </w:r>
      <w:r w:rsidR="007B714F" w:rsidRPr="00E40582">
        <w:rPr>
          <w:rFonts w:ascii="Times New Roman" w:hAnsi="Times New Roman" w:cs="Times New Roman"/>
          <w:sz w:val="24"/>
          <w:szCs w:val="24"/>
          <w:lang w:bidi="ar-SA"/>
        </w:rPr>
        <w:t>(</w:t>
      </w:r>
      <w:r w:rsidR="00B23708" w:rsidRPr="00E40582">
        <w:rPr>
          <w:rFonts w:ascii="Times New Roman" w:hAnsi="Times New Roman" w:cs="Times New Roman"/>
          <w:sz w:val="24"/>
          <w:szCs w:val="24"/>
          <w:lang w:bidi="ar-SA"/>
        </w:rPr>
        <w:t>35.82</w:t>
      </w:r>
      <w:r>
        <w:rPr>
          <w:rFonts w:ascii="Times New Roman" w:hAnsi="Times New Roman" w:cs="Times New Roman"/>
          <w:sz w:val="24"/>
          <w:szCs w:val="24"/>
          <w:lang w:bidi="ar-SA"/>
        </w:rPr>
        <w:t xml:space="preserve"> </w:t>
      </w:r>
      <w:r w:rsidR="002A4E05" w:rsidRPr="00E40582">
        <w:rPr>
          <w:rFonts w:ascii="Times New Roman" w:hAnsi="Times New Roman" w:cs="Times New Roman"/>
          <w:sz w:val="24"/>
          <w:szCs w:val="24"/>
          <w:lang w:bidi="ar-SA"/>
        </w:rPr>
        <w:t>%) for</w:t>
      </w:r>
      <w:r>
        <w:rPr>
          <w:rFonts w:ascii="Times New Roman" w:hAnsi="Times New Roman" w:cs="Times New Roman"/>
          <w:sz w:val="24"/>
          <w:szCs w:val="24"/>
          <w:lang w:bidi="ar-SA"/>
        </w:rPr>
        <w:t xml:space="preserve"> </w:t>
      </w:r>
      <w:r w:rsidR="007B714F" w:rsidRPr="00E40582">
        <w:rPr>
          <w:rFonts w:ascii="Times New Roman" w:hAnsi="Times New Roman" w:cs="Times New Roman"/>
          <w:i/>
          <w:iCs/>
          <w:sz w:val="24"/>
          <w:szCs w:val="24"/>
          <w:lang w:bidi="he-IL"/>
        </w:rPr>
        <w:t>Babesia</w:t>
      </w:r>
      <w:r>
        <w:rPr>
          <w:rFonts w:ascii="Times New Roman" w:hAnsi="Times New Roman" w:cs="Times New Roman"/>
          <w:i/>
          <w:iCs/>
          <w:sz w:val="24"/>
          <w:szCs w:val="24"/>
          <w:lang w:bidi="he-IL"/>
        </w:rPr>
        <w:t xml:space="preserve"> </w:t>
      </w:r>
      <w:r w:rsidR="00A70D3C" w:rsidRPr="00E40582">
        <w:rPr>
          <w:rFonts w:ascii="Times New Roman" w:hAnsi="Times New Roman" w:cs="Times New Roman"/>
          <w:i/>
          <w:iCs/>
          <w:sz w:val="24"/>
          <w:szCs w:val="24"/>
          <w:lang w:bidi="he-IL"/>
        </w:rPr>
        <w:t>spp</w:t>
      </w:r>
      <w:r>
        <w:rPr>
          <w:rFonts w:ascii="Times New Roman" w:hAnsi="Times New Roman" w:cs="Times New Roman"/>
          <w:i/>
          <w:iCs/>
          <w:sz w:val="24"/>
          <w:szCs w:val="24"/>
          <w:lang w:bidi="he-IL"/>
        </w:rPr>
        <w:t xml:space="preserve"> </w:t>
      </w:r>
      <w:r w:rsidR="006110A8" w:rsidRPr="00E40582">
        <w:rPr>
          <w:rFonts w:ascii="Times New Roman" w:hAnsi="Times New Roman" w:cs="Times New Roman"/>
          <w:iCs/>
          <w:sz w:val="24"/>
          <w:szCs w:val="24"/>
          <w:lang w:bidi="he-IL"/>
        </w:rPr>
        <w:t>and</w:t>
      </w:r>
      <w:r>
        <w:rPr>
          <w:rFonts w:ascii="Times New Roman" w:hAnsi="Times New Roman" w:cs="Times New Roman"/>
          <w:iCs/>
          <w:sz w:val="24"/>
          <w:szCs w:val="24"/>
          <w:lang w:bidi="he-IL"/>
        </w:rPr>
        <w:t xml:space="preserve"> </w:t>
      </w:r>
      <w:r w:rsidR="00B23708" w:rsidRPr="00E40582">
        <w:rPr>
          <w:rFonts w:ascii="Times New Roman" w:hAnsi="Times New Roman" w:cs="Times New Roman"/>
          <w:sz w:val="24"/>
          <w:szCs w:val="24"/>
          <w:lang w:bidi="ar-SA"/>
        </w:rPr>
        <w:t>17</w:t>
      </w:r>
      <w:r w:rsidR="007B714F" w:rsidRPr="00E40582">
        <w:rPr>
          <w:rFonts w:ascii="Times New Roman" w:hAnsi="Times New Roman" w:cs="Times New Roman"/>
          <w:sz w:val="24"/>
          <w:szCs w:val="24"/>
          <w:lang w:bidi="ar-SA"/>
        </w:rPr>
        <w:t>(</w:t>
      </w:r>
      <w:r w:rsidR="00B23708" w:rsidRPr="00E40582">
        <w:rPr>
          <w:rFonts w:ascii="Times New Roman" w:hAnsi="Times New Roman" w:cs="Times New Roman"/>
          <w:sz w:val="24"/>
          <w:szCs w:val="24"/>
          <w:lang w:bidi="ar-SA"/>
        </w:rPr>
        <w:t>25.37</w:t>
      </w:r>
      <w:r w:rsidR="007B714F" w:rsidRPr="00E40582">
        <w:rPr>
          <w:rFonts w:ascii="Times New Roman" w:hAnsi="Times New Roman" w:cs="Times New Roman"/>
          <w:sz w:val="24"/>
          <w:szCs w:val="24"/>
          <w:lang w:bidi="ar-SA"/>
        </w:rPr>
        <w:t xml:space="preserve">%) for </w:t>
      </w:r>
      <w:r w:rsidR="007B714F" w:rsidRPr="00E40582">
        <w:rPr>
          <w:rFonts w:ascii="Times New Roman" w:hAnsi="Times New Roman" w:cs="Times New Roman"/>
          <w:i/>
          <w:iCs/>
          <w:sz w:val="24"/>
          <w:szCs w:val="24"/>
          <w:lang w:bidi="he-IL"/>
        </w:rPr>
        <w:t>Trypanosoma</w:t>
      </w:r>
      <w:r>
        <w:rPr>
          <w:rFonts w:ascii="Times New Roman" w:hAnsi="Times New Roman" w:cs="Times New Roman"/>
          <w:i/>
          <w:iCs/>
          <w:sz w:val="24"/>
          <w:szCs w:val="24"/>
          <w:lang w:bidi="he-IL"/>
        </w:rPr>
        <w:t xml:space="preserve"> </w:t>
      </w:r>
      <w:r w:rsidR="00A70D3C" w:rsidRPr="00E40582">
        <w:rPr>
          <w:rFonts w:ascii="Times New Roman" w:hAnsi="Times New Roman" w:cs="Times New Roman"/>
          <w:i/>
          <w:iCs/>
          <w:sz w:val="24"/>
          <w:szCs w:val="24"/>
          <w:lang w:bidi="he-IL"/>
        </w:rPr>
        <w:t>spp</w:t>
      </w:r>
      <w:r>
        <w:rPr>
          <w:rFonts w:ascii="Times New Roman" w:hAnsi="Times New Roman" w:cs="Times New Roman"/>
          <w:sz w:val="24"/>
          <w:szCs w:val="24"/>
          <w:lang w:bidi="ar-SA"/>
        </w:rPr>
        <w:t xml:space="preserve">. </w:t>
      </w:r>
      <w:r w:rsidRPr="00E40582">
        <w:rPr>
          <w:rFonts w:ascii="Times New Roman" w:hAnsi="Times New Roman" w:cs="Times New Roman"/>
          <w:sz w:val="24"/>
          <w:szCs w:val="24"/>
          <w:lang w:bidi="ar-SA"/>
        </w:rPr>
        <w:t xml:space="preserve">Out </w:t>
      </w:r>
      <w:r w:rsidR="00A70D3C" w:rsidRPr="00E40582">
        <w:rPr>
          <w:rFonts w:ascii="Times New Roman" w:hAnsi="Times New Roman" w:cs="Times New Roman"/>
          <w:sz w:val="24"/>
          <w:szCs w:val="24"/>
          <w:lang w:bidi="ar-SA"/>
        </w:rPr>
        <w:t xml:space="preserve">of </w:t>
      </w:r>
      <w:r w:rsidR="006110A8" w:rsidRPr="00E40582">
        <w:rPr>
          <w:rFonts w:ascii="Times New Roman" w:hAnsi="Times New Roman" w:cs="Times New Roman"/>
          <w:sz w:val="24"/>
          <w:szCs w:val="24"/>
          <w:lang w:bidi="ar-SA"/>
        </w:rPr>
        <w:t xml:space="preserve">692 </w:t>
      </w:r>
      <w:r w:rsidR="00D10E2B" w:rsidRPr="00E40582">
        <w:rPr>
          <w:rFonts w:ascii="Times New Roman" w:hAnsi="Times New Roman" w:cs="Times New Roman"/>
          <w:sz w:val="24"/>
          <w:szCs w:val="24"/>
          <w:lang w:bidi="ar-SA"/>
        </w:rPr>
        <w:t>buffalo</w:t>
      </w:r>
      <w:r>
        <w:rPr>
          <w:rFonts w:ascii="Times New Roman" w:hAnsi="Times New Roman" w:cs="Times New Roman"/>
          <w:sz w:val="24"/>
          <w:szCs w:val="24"/>
          <w:lang w:bidi="ar-SA"/>
        </w:rPr>
        <w:t xml:space="preserve"> samples</w:t>
      </w:r>
      <w:r w:rsidR="007B714F" w:rsidRPr="00E40582">
        <w:rPr>
          <w:rFonts w:ascii="Times New Roman" w:hAnsi="Times New Roman" w:cs="Times New Roman"/>
          <w:sz w:val="24"/>
          <w:szCs w:val="24"/>
          <w:lang w:bidi="ar-SA"/>
        </w:rPr>
        <w:t>,</w:t>
      </w:r>
      <w:r w:rsidR="00397715" w:rsidRPr="00E40582">
        <w:rPr>
          <w:rFonts w:ascii="Times New Roman" w:hAnsi="Times New Roman" w:cs="Times New Roman"/>
          <w:sz w:val="24"/>
          <w:szCs w:val="24"/>
          <w:lang w:bidi="ar-SA"/>
        </w:rPr>
        <w:t xml:space="preserve"> 27(3.90%) were found positive and o</w:t>
      </w:r>
      <w:r w:rsidR="006110A8" w:rsidRPr="00E40582">
        <w:rPr>
          <w:rFonts w:ascii="Times New Roman" w:hAnsi="Times New Roman" w:cs="Times New Roman"/>
          <w:sz w:val="24"/>
          <w:szCs w:val="24"/>
          <w:lang w:bidi="ar-SA"/>
        </w:rPr>
        <w:t xml:space="preserve">ut of </w:t>
      </w:r>
      <w:r w:rsidR="00397715" w:rsidRPr="00E40582">
        <w:rPr>
          <w:rFonts w:ascii="Times New Roman" w:hAnsi="Times New Roman" w:cs="Times New Roman"/>
          <w:sz w:val="24"/>
          <w:szCs w:val="24"/>
          <w:lang w:bidi="ar-SA"/>
        </w:rPr>
        <w:t>that</w:t>
      </w:r>
      <w:r>
        <w:rPr>
          <w:rFonts w:ascii="Times New Roman" w:hAnsi="Times New Roman" w:cs="Times New Roman"/>
          <w:sz w:val="24"/>
          <w:szCs w:val="24"/>
          <w:lang w:bidi="ar-SA"/>
        </w:rPr>
        <w:t xml:space="preserve"> </w:t>
      </w:r>
      <w:r w:rsidR="00D10E2B" w:rsidRPr="00E40582">
        <w:rPr>
          <w:rFonts w:ascii="Times New Roman" w:hAnsi="Times New Roman" w:cs="Times New Roman"/>
          <w:sz w:val="24"/>
          <w:szCs w:val="24"/>
          <w:lang w:bidi="ar-SA"/>
        </w:rPr>
        <w:t>17 (62.96 %)</w:t>
      </w:r>
      <w:r>
        <w:rPr>
          <w:rFonts w:ascii="Times New Roman" w:hAnsi="Times New Roman" w:cs="Times New Roman"/>
          <w:sz w:val="24"/>
          <w:szCs w:val="24"/>
          <w:lang w:bidi="ar-SA"/>
        </w:rPr>
        <w:t xml:space="preserve"> </w:t>
      </w:r>
      <w:r w:rsidR="00A70D3C" w:rsidRPr="00E40582">
        <w:rPr>
          <w:rFonts w:ascii="Times New Roman" w:hAnsi="Times New Roman" w:cs="Times New Roman"/>
          <w:sz w:val="24"/>
          <w:szCs w:val="24"/>
          <w:lang w:bidi="ar-SA"/>
        </w:rPr>
        <w:t>were</w:t>
      </w:r>
      <w:r w:rsidR="00D10E2B" w:rsidRPr="00E40582">
        <w:rPr>
          <w:rFonts w:ascii="Times New Roman" w:hAnsi="Times New Roman" w:cs="Times New Roman"/>
          <w:sz w:val="24"/>
          <w:szCs w:val="24"/>
          <w:lang w:bidi="ar-SA"/>
        </w:rPr>
        <w:t xml:space="preserve"> for </w:t>
      </w:r>
      <w:r w:rsidR="00A70D3C" w:rsidRPr="00E40582">
        <w:rPr>
          <w:rFonts w:ascii="Times New Roman" w:hAnsi="Times New Roman" w:cs="Times New Roman"/>
          <w:i/>
          <w:iCs/>
          <w:sz w:val="24"/>
          <w:szCs w:val="24"/>
          <w:lang w:bidi="he-IL"/>
        </w:rPr>
        <w:t>Trypanosoma</w:t>
      </w:r>
      <w:r>
        <w:rPr>
          <w:rFonts w:ascii="Times New Roman" w:hAnsi="Times New Roman" w:cs="Times New Roman"/>
          <w:i/>
          <w:iCs/>
          <w:sz w:val="24"/>
          <w:szCs w:val="24"/>
          <w:lang w:bidi="he-IL"/>
        </w:rPr>
        <w:t xml:space="preserve"> </w:t>
      </w:r>
      <w:r w:rsidR="00A70D3C" w:rsidRPr="00E40582">
        <w:rPr>
          <w:rFonts w:ascii="Times New Roman" w:hAnsi="Times New Roman" w:cs="Times New Roman"/>
          <w:i/>
          <w:iCs/>
          <w:sz w:val="24"/>
          <w:szCs w:val="24"/>
          <w:lang w:bidi="he-IL"/>
        </w:rPr>
        <w:t>spp</w:t>
      </w:r>
      <w:r w:rsidR="00D10E2B" w:rsidRPr="00E40582">
        <w:rPr>
          <w:rFonts w:ascii="Times New Roman" w:hAnsi="Times New Roman" w:cs="Times New Roman"/>
          <w:i/>
          <w:iCs/>
          <w:sz w:val="24"/>
          <w:szCs w:val="24"/>
          <w:lang w:bidi="he-IL"/>
        </w:rPr>
        <w:t>,</w:t>
      </w:r>
      <w:r w:rsidR="00D10E2B" w:rsidRPr="00E40582">
        <w:rPr>
          <w:rFonts w:ascii="Times New Roman" w:hAnsi="Times New Roman" w:cs="Times New Roman"/>
          <w:sz w:val="24"/>
          <w:szCs w:val="24"/>
          <w:lang w:bidi="ar-SA"/>
        </w:rPr>
        <w:t xml:space="preserve"> 08 (29.62 %) </w:t>
      </w:r>
      <w:r w:rsidR="00A70D3C" w:rsidRPr="00E40582">
        <w:rPr>
          <w:rFonts w:ascii="Times New Roman" w:hAnsi="Times New Roman" w:cs="Times New Roman"/>
          <w:sz w:val="24"/>
          <w:szCs w:val="24"/>
          <w:lang w:bidi="ar-SA"/>
        </w:rPr>
        <w:t>were</w:t>
      </w:r>
      <w:r w:rsidR="00A70D3C" w:rsidRPr="00E40582">
        <w:rPr>
          <w:rFonts w:ascii="Times New Roman" w:hAnsi="Times New Roman" w:cs="Times New Roman"/>
          <w:i/>
          <w:iCs/>
          <w:sz w:val="24"/>
          <w:szCs w:val="24"/>
          <w:lang w:bidi="he-IL"/>
        </w:rPr>
        <w:t>Babesia</w:t>
      </w:r>
      <w:r>
        <w:rPr>
          <w:rFonts w:ascii="Times New Roman" w:hAnsi="Times New Roman" w:cs="Times New Roman"/>
          <w:i/>
          <w:iCs/>
          <w:sz w:val="24"/>
          <w:szCs w:val="24"/>
          <w:lang w:bidi="he-IL"/>
        </w:rPr>
        <w:t xml:space="preserve"> </w:t>
      </w:r>
      <w:r w:rsidR="00A70D3C" w:rsidRPr="00E40582">
        <w:rPr>
          <w:rFonts w:ascii="Times New Roman" w:hAnsi="Times New Roman" w:cs="Times New Roman"/>
          <w:i/>
          <w:iCs/>
          <w:sz w:val="24"/>
          <w:szCs w:val="24"/>
          <w:lang w:bidi="he-IL"/>
        </w:rPr>
        <w:t>spp</w:t>
      </w:r>
      <w:r w:rsidR="00D10E2B" w:rsidRPr="00E40582">
        <w:rPr>
          <w:rFonts w:ascii="Times New Roman" w:hAnsi="Times New Roman" w:cs="Times New Roman"/>
          <w:sz w:val="24"/>
          <w:szCs w:val="24"/>
          <w:lang w:bidi="ar-SA"/>
        </w:rPr>
        <w:t xml:space="preserve"> and </w:t>
      </w:r>
      <w:r w:rsidR="00B23708" w:rsidRPr="00E40582">
        <w:rPr>
          <w:rFonts w:ascii="Times New Roman" w:hAnsi="Times New Roman" w:cs="Times New Roman"/>
          <w:sz w:val="24"/>
          <w:szCs w:val="24"/>
          <w:lang w:bidi="ar-SA"/>
        </w:rPr>
        <w:t>02</w:t>
      </w:r>
      <w:r w:rsidR="007B714F" w:rsidRPr="00E40582">
        <w:rPr>
          <w:rFonts w:ascii="Times New Roman" w:hAnsi="Times New Roman" w:cs="Times New Roman"/>
          <w:sz w:val="24"/>
          <w:szCs w:val="24"/>
          <w:lang w:bidi="ar-SA"/>
        </w:rPr>
        <w:t xml:space="preserve"> (</w:t>
      </w:r>
      <w:r w:rsidR="00B23708" w:rsidRPr="00E40582">
        <w:rPr>
          <w:rFonts w:ascii="Times New Roman" w:hAnsi="Times New Roman" w:cs="Times New Roman"/>
          <w:sz w:val="24"/>
          <w:szCs w:val="24"/>
          <w:lang w:bidi="ar-SA"/>
        </w:rPr>
        <w:t>7.40</w:t>
      </w:r>
      <w:r w:rsidR="007B714F" w:rsidRPr="00E40582">
        <w:rPr>
          <w:rFonts w:ascii="Times New Roman" w:hAnsi="Times New Roman" w:cs="Times New Roman"/>
          <w:sz w:val="24"/>
          <w:szCs w:val="24"/>
          <w:lang w:bidi="ar-SA"/>
        </w:rPr>
        <w:t xml:space="preserve"> %) </w:t>
      </w:r>
      <w:r w:rsidR="00397715" w:rsidRPr="00E40582">
        <w:rPr>
          <w:rFonts w:ascii="Times New Roman" w:hAnsi="Times New Roman" w:cs="Times New Roman"/>
          <w:sz w:val="24"/>
          <w:szCs w:val="24"/>
          <w:lang w:bidi="ar-SA"/>
        </w:rPr>
        <w:t>for</w:t>
      </w:r>
      <w:r>
        <w:rPr>
          <w:rFonts w:ascii="Times New Roman" w:hAnsi="Times New Roman" w:cs="Times New Roman"/>
          <w:sz w:val="24"/>
          <w:szCs w:val="24"/>
          <w:lang w:bidi="ar-SA"/>
        </w:rPr>
        <w:t xml:space="preserve"> </w:t>
      </w:r>
      <w:r w:rsidR="007B714F" w:rsidRPr="00E40582">
        <w:rPr>
          <w:rFonts w:ascii="Times New Roman" w:hAnsi="Times New Roman" w:cs="Times New Roman"/>
          <w:i/>
          <w:iCs/>
          <w:sz w:val="24"/>
          <w:szCs w:val="24"/>
          <w:lang w:bidi="he-IL"/>
        </w:rPr>
        <w:t>Theileria</w:t>
      </w:r>
      <w:r>
        <w:rPr>
          <w:rFonts w:ascii="Times New Roman" w:hAnsi="Times New Roman" w:cs="Times New Roman"/>
          <w:i/>
          <w:iCs/>
          <w:sz w:val="24"/>
          <w:szCs w:val="24"/>
          <w:lang w:bidi="he-IL"/>
        </w:rPr>
        <w:t xml:space="preserve"> </w:t>
      </w:r>
      <w:r w:rsidR="007B714F" w:rsidRPr="00E40582">
        <w:rPr>
          <w:rFonts w:ascii="Times New Roman" w:hAnsi="Times New Roman" w:cs="Times New Roman"/>
          <w:sz w:val="24"/>
          <w:szCs w:val="24"/>
          <w:lang w:bidi="ar-SA"/>
        </w:rPr>
        <w:t xml:space="preserve">spp. </w:t>
      </w:r>
      <w:r w:rsidR="00A356A8">
        <w:rPr>
          <w:rFonts w:ascii="Times New Roman" w:hAnsi="Times New Roman" w:cs="Times New Roman"/>
          <w:sz w:val="24"/>
          <w:szCs w:val="24"/>
          <w:lang w:bidi="ar-SA"/>
        </w:rPr>
        <w:t>The findings of the present s</w:t>
      </w:r>
      <w:r w:rsidR="00397715" w:rsidRPr="00E40582">
        <w:rPr>
          <w:rFonts w:ascii="Times New Roman" w:hAnsi="Times New Roman" w:cs="Times New Roman"/>
          <w:sz w:val="24"/>
          <w:szCs w:val="24"/>
          <w:lang w:bidi="ar-SA"/>
        </w:rPr>
        <w:t xml:space="preserve">tudy revealed </w:t>
      </w:r>
      <w:r w:rsidR="00A356A8">
        <w:rPr>
          <w:rFonts w:ascii="Times New Roman" w:hAnsi="Times New Roman" w:cs="Times New Roman"/>
          <w:sz w:val="24"/>
          <w:szCs w:val="24"/>
          <w:lang w:bidi="ar-SA"/>
        </w:rPr>
        <w:t xml:space="preserve">that </w:t>
      </w:r>
      <w:r w:rsidR="00A70D3C" w:rsidRPr="00E40582">
        <w:rPr>
          <w:rFonts w:ascii="Times New Roman" w:hAnsi="Times New Roman" w:cs="Times New Roman"/>
          <w:sz w:val="24"/>
          <w:szCs w:val="24"/>
          <w:lang w:bidi="ar-SA"/>
        </w:rPr>
        <w:t xml:space="preserve">among bovines </w:t>
      </w:r>
      <w:r w:rsidR="007B714F" w:rsidRPr="00E40582">
        <w:rPr>
          <w:rFonts w:ascii="Times New Roman" w:hAnsi="Times New Roman" w:cs="Times New Roman"/>
          <w:sz w:val="24"/>
          <w:szCs w:val="24"/>
          <w:lang w:bidi="ar-SA"/>
        </w:rPr>
        <w:t xml:space="preserve">the highest prevalence </w:t>
      </w:r>
      <w:r w:rsidR="00397715" w:rsidRPr="00E40582">
        <w:rPr>
          <w:rFonts w:ascii="Times New Roman" w:hAnsi="Times New Roman" w:cs="Times New Roman"/>
          <w:sz w:val="24"/>
          <w:szCs w:val="24"/>
          <w:lang w:bidi="ar-SA"/>
        </w:rPr>
        <w:t>of</w:t>
      </w:r>
      <w:r w:rsidR="00A356A8">
        <w:rPr>
          <w:rFonts w:ascii="Times New Roman" w:hAnsi="Times New Roman" w:cs="Times New Roman"/>
          <w:sz w:val="24"/>
          <w:szCs w:val="24"/>
          <w:lang w:bidi="ar-SA"/>
        </w:rPr>
        <w:t xml:space="preserve"> </w:t>
      </w:r>
      <w:r w:rsidR="00A70D3C" w:rsidRPr="00E40582">
        <w:rPr>
          <w:rFonts w:ascii="Times New Roman" w:hAnsi="Times New Roman" w:cs="Times New Roman"/>
          <w:i/>
          <w:iCs/>
          <w:sz w:val="24"/>
          <w:szCs w:val="24"/>
          <w:lang w:bidi="he-IL"/>
        </w:rPr>
        <w:t>Trypanosoma</w:t>
      </w:r>
      <w:r w:rsidR="00A356A8">
        <w:rPr>
          <w:rFonts w:ascii="Times New Roman" w:hAnsi="Times New Roman" w:cs="Times New Roman"/>
          <w:i/>
          <w:iCs/>
          <w:sz w:val="24"/>
          <w:szCs w:val="24"/>
          <w:lang w:bidi="he-IL"/>
        </w:rPr>
        <w:t xml:space="preserve"> </w:t>
      </w:r>
      <w:r w:rsidR="00A70D3C" w:rsidRPr="00E40582">
        <w:rPr>
          <w:rFonts w:ascii="Times New Roman" w:hAnsi="Times New Roman" w:cs="Times New Roman"/>
          <w:i/>
          <w:iCs/>
          <w:sz w:val="24"/>
          <w:szCs w:val="24"/>
          <w:lang w:bidi="he-IL"/>
        </w:rPr>
        <w:t>spp</w:t>
      </w:r>
      <w:r w:rsidR="00A356A8">
        <w:rPr>
          <w:rFonts w:ascii="Times New Roman" w:hAnsi="Times New Roman" w:cs="Times New Roman"/>
          <w:i/>
          <w:iCs/>
          <w:sz w:val="24"/>
          <w:szCs w:val="24"/>
          <w:lang w:bidi="he-IL"/>
        </w:rPr>
        <w:t xml:space="preserve"> </w:t>
      </w:r>
      <w:r w:rsidR="007B714F" w:rsidRPr="00E40582">
        <w:rPr>
          <w:rFonts w:ascii="Times New Roman" w:hAnsi="Times New Roman" w:cs="Times New Roman"/>
          <w:sz w:val="24"/>
          <w:szCs w:val="24"/>
          <w:lang w:bidi="ar-SA"/>
        </w:rPr>
        <w:t>followed by</w:t>
      </w:r>
      <w:r w:rsidR="00A356A8">
        <w:rPr>
          <w:rFonts w:ascii="Times New Roman" w:hAnsi="Times New Roman" w:cs="Times New Roman"/>
          <w:sz w:val="24"/>
          <w:szCs w:val="24"/>
          <w:lang w:bidi="ar-SA"/>
        </w:rPr>
        <w:t xml:space="preserve"> </w:t>
      </w:r>
      <w:r w:rsidR="00A70D3C" w:rsidRPr="00E40582">
        <w:rPr>
          <w:rFonts w:ascii="Times New Roman" w:hAnsi="Times New Roman" w:cs="Times New Roman"/>
          <w:i/>
          <w:iCs/>
          <w:sz w:val="24"/>
          <w:szCs w:val="24"/>
          <w:lang w:bidi="he-IL"/>
        </w:rPr>
        <w:t>Theileria</w:t>
      </w:r>
      <w:r w:rsidR="00A356A8">
        <w:rPr>
          <w:rFonts w:ascii="Times New Roman" w:hAnsi="Times New Roman" w:cs="Times New Roman"/>
          <w:i/>
          <w:iCs/>
          <w:sz w:val="24"/>
          <w:szCs w:val="24"/>
          <w:lang w:bidi="he-IL"/>
        </w:rPr>
        <w:t xml:space="preserve"> </w:t>
      </w:r>
      <w:r w:rsidR="00A70D3C" w:rsidRPr="00E40582">
        <w:rPr>
          <w:rFonts w:ascii="Times New Roman" w:hAnsi="Times New Roman" w:cs="Times New Roman"/>
          <w:sz w:val="24"/>
          <w:szCs w:val="24"/>
          <w:lang w:bidi="ar-SA"/>
        </w:rPr>
        <w:t>spp</w:t>
      </w:r>
      <w:r w:rsidR="00A356A8">
        <w:rPr>
          <w:rFonts w:ascii="Times New Roman" w:hAnsi="Times New Roman" w:cs="Times New Roman"/>
          <w:sz w:val="24"/>
          <w:szCs w:val="24"/>
          <w:lang w:bidi="ar-SA"/>
        </w:rPr>
        <w:t xml:space="preserve"> </w:t>
      </w:r>
      <w:r w:rsidR="007B714F" w:rsidRPr="00E40582">
        <w:rPr>
          <w:rFonts w:ascii="Times New Roman" w:hAnsi="Times New Roman" w:cs="Times New Roman"/>
          <w:sz w:val="24"/>
          <w:szCs w:val="24"/>
          <w:lang w:bidi="ar-SA"/>
        </w:rPr>
        <w:t>and</w:t>
      </w:r>
      <w:r w:rsidR="00A356A8">
        <w:rPr>
          <w:rFonts w:ascii="Times New Roman" w:hAnsi="Times New Roman" w:cs="Times New Roman"/>
          <w:sz w:val="24"/>
          <w:szCs w:val="24"/>
          <w:lang w:bidi="ar-SA"/>
        </w:rPr>
        <w:t xml:space="preserve"> </w:t>
      </w:r>
      <w:r w:rsidR="00A70D3C" w:rsidRPr="00E40582">
        <w:rPr>
          <w:rFonts w:ascii="Times New Roman" w:hAnsi="Times New Roman" w:cs="Times New Roman"/>
          <w:i/>
          <w:iCs/>
          <w:sz w:val="24"/>
          <w:szCs w:val="24"/>
          <w:lang w:bidi="he-IL"/>
        </w:rPr>
        <w:t>Babesia spp</w:t>
      </w:r>
      <w:r w:rsidR="007B714F" w:rsidRPr="00E40582">
        <w:rPr>
          <w:rFonts w:ascii="Times New Roman" w:hAnsi="Times New Roman" w:cs="Times New Roman"/>
          <w:sz w:val="24"/>
          <w:szCs w:val="24"/>
          <w:lang w:bidi="ar-SA"/>
        </w:rPr>
        <w:t xml:space="preserve">. </w:t>
      </w:r>
    </w:p>
    <w:p w:rsidR="00803E6F" w:rsidRPr="00554C16" w:rsidRDefault="00803E6F" w:rsidP="003002DC">
      <w:pPr>
        <w:spacing w:line="480" w:lineRule="auto"/>
        <w:jc w:val="both"/>
        <w:rPr>
          <w:rFonts w:ascii="Times New Roman" w:hAnsi="Times New Roman" w:cs="Times New Roman"/>
          <w:b/>
          <w:bCs/>
          <w:sz w:val="24"/>
          <w:szCs w:val="24"/>
          <w:lang w:bidi="ar-SA"/>
        </w:rPr>
      </w:pPr>
      <w:r w:rsidRPr="00E40582">
        <w:rPr>
          <w:rFonts w:ascii="Times New Roman" w:hAnsi="Times New Roman" w:cs="Times New Roman"/>
          <w:b/>
          <w:sz w:val="24"/>
          <w:szCs w:val="24"/>
          <w:lang w:bidi="ar-SA"/>
        </w:rPr>
        <w:t>Keywords</w:t>
      </w:r>
      <w:r w:rsidR="00D10E2B" w:rsidRPr="00E40582">
        <w:rPr>
          <w:rFonts w:ascii="Times New Roman" w:hAnsi="Times New Roman" w:cs="Times New Roman"/>
          <w:b/>
          <w:sz w:val="24"/>
          <w:szCs w:val="24"/>
          <w:lang w:bidi="ar-SA"/>
        </w:rPr>
        <w:t xml:space="preserve">- </w:t>
      </w:r>
      <w:r w:rsidRPr="00E40582">
        <w:rPr>
          <w:rFonts w:ascii="Times New Roman" w:hAnsi="Times New Roman" w:cs="Times New Roman"/>
          <w:b/>
          <w:sz w:val="24"/>
          <w:szCs w:val="24"/>
          <w:lang w:bidi="ar-SA"/>
        </w:rPr>
        <w:t>Haemoprotozoan infection, Bovine, Telangana</w:t>
      </w:r>
      <w:r w:rsidR="00DC45E5" w:rsidRPr="00E40582">
        <w:rPr>
          <w:rFonts w:ascii="Times New Roman" w:hAnsi="Times New Roman" w:cs="Times New Roman"/>
          <w:b/>
          <w:sz w:val="24"/>
          <w:szCs w:val="24"/>
          <w:lang w:bidi="ar-SA"/>
        </w:rPr>
        <w:t xml:space="preserve"> state</w:t>
      </w:r>
      <w:r w:rsidR="00C3797D" w:rsidRPr="00E40582">
        <w:rPr>
          <w:rFonts w:ascii="Times New Roman" w:hAnsi="Times New Roman" w:cs="Times New Roman"/>
          <w:b/>
          <w:sz w:val="24"/>
          <w:szCs w:val="24"/>
          <w:lang w:bidi="ar-SA"/>
        </w:rPr>
        <w:t xml:space="preserve">, </w:t>
      </w:r>
      <w:r w:rsidR="001A181A" w:rsidRPr="00E40582">
        <w:rPr>
          <w:rFonts w:ascii="Times New Roman" w:hAnsi="Times New Roman" w:cs="Times New Roman"/>
          <w:b/>
          <w:sz w:val="24"/>
          <w:szCs w:val="24"/>
          <w:lang w:bidi="ar-SA"/>
        </w:rPr>
        <w:t xml:space="preserve">Giemsa stain, </w:t>
      </w:r>
      <w:r w:rsidR="00C3797D" w:rsidRPr="00E40582">
        <w:rPr>
          <w:rFonts w:ascii="Times New Roman" w:hAnsi="Times New Roman" w:cs="Times New Roman"/>
          <w:b/>
          <w:i/>
          <w:iCs/>
          <w:sz w:val="24"/>
          <w:szCs w:val="24"/>
          <w:lang w:bidi="ar-SA"/>
        </w:rPr>
        <w:t>Trypanosoma</w:t>
      </w:r>
      <w:r w:rsidR="00554C16">
        <w:rPr>
          <w:rFonts w:ascii="Times New Roman" w:hAnsi="Times New Roman" w:cs="Times New Roman"/>
          <w:b/>
          <w:i/>
          <w:iCs/>
          <w:sz w:val="24"/>
          <w:szCs w:val="24"/>
          <w:lang w:bidi="ar-SA"/>
        </w:rPr>
        <w:t xml:space="preserve"> </w:t>
      </w:r>
      <w:r w:rsidR="00A70D3C" w:rsidRPr="00E40582">
        <w:rPr>
          <w:rFonts w:ascii="Times New Roman" w:hAnsi="Times New Roman" w:cs="Times New Roman"/>
          <w:b/>
          <w:i/>
          <w:iCs/>
          <w:sz w:val="24"/>
          <w:szCs w:val="24"/>
          <w:lang w:bidi="ar-SA"/>
        </w:rPr>
        <w:t>spp</w:t>
      </w:r>
      <w:r w:rsidR="00554C16">
        <w:rPr>
          <w:rFonts w:ascii="Times New Roman" w:hAnsi="Times New Roman" w:cs="Times New Roman"/>
          <w:b/>
          <w:i/>
          <w:iCs/>
          <w:sz w:val="24"/>
          <w:szCs w:val="24"/>
          <w:lang w:bidi="ar-SA"/>
        </w:rPr>
        <w:t xml:space="preserve">, </w:t>
      </w:r>
      <w:r w:rsidR="00554C16" w:rsidRPr="00554C16">
        <w:rPr>
          <w:rFonts w:ascii="Times New Roman" w:hAnsi="Times New Roman" w:cs="Times New Roman"/>
          <w:b/>
          <w:bCs/>
          <w:i/>
          <w:iCs/>
          <w:sz w:val="24"/>
          <w:szCs w:val="24"/>
          <w:lang w:bidi="he-IL"/>
        </w:rPr>
        <w:t xml:space="preserve">Theileria </w:t>
      </w:r>
      <w:r w:rsidR="00554C16" w:rsidRPr="00554C16">
        <w:rPr>
          <w:rFonts w:ascii="Times New Roman" w:hAnsi="Times New Roman" w:cs="Times New Roman"/>
          <w:b/>
          <w:bCs/>
          <w:sz w:val="24"/>
          <w:szCs w:val="24"/>
          <w:lang w:bidi="ar-SA"/>
        </w:rPr>
        <w:t xml:space="preserve">spp, </w:t>
      </w:r>
      <w:r w:rsidR="00554C16" w:rsidRPr="00554C16">
        <w:rPr>
          <w:rFonts w:ascii="Times New Roman" w:hAnsi="Times New Roman" w:cs="Times New Roman"/>
          <w:b/>
          <w:bCs/>
          <w:i/>
          <w:iCs/>
          <w:sz w:val="24"/>
          <w:szCs w:val="24"/>
          <w:lang w:bidi="he-IL"/>
        </w:rPr>
        <w:t>Babesia spp</w:t>
      </w:r>
    </w:p>
    <w:p w:rsidR="00AB28C0" w:rsidRPr="00E40582" w:rsidRDefault="00D10E2B" w:rsidP="00554C16">
      <w:pPr>
        <w:spacing w:line="480" w:lineRule="auto"/>
        <w:rPr>
          <w:rFonts w:ascii="Times New Roman" w:hAnsi="Times New Roman" w:cs="Times New Roman"/>
          <w:b/>
          <w:sz w:val="24"/>
          <w:szCs w:val="24"/>
          <w:lang w:bidi="ar-SA"/>
        </w:rPr>
      </w:pPr>
      <w:r w:rsidRPr="00E40582">
        <w:rPr>
          <w:rFonts w:ascii="Times New Roman" w:hAnsi="Times New Roman" w:cs="Times New Roman"/>
          <w:b/>
          <w:sz w:val="24"/>
          <w:szCs w:val="24"/>
          <w:lang w:bidi="ar-SA"/>
        </w:rPr>
        <w:t>INTRODUCTION</w:t>
      </w:r>
    </w:p>
    <w:p w:rsidR="008F3307" w:rsidRPr="00E40582" w:rsidRDefault="00330FB3" w:rsidP="00554C1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both"/>
        <w:rPr>
          <w:rFonts w:ascii="Times New Roman" w:hAnsi="Times New Roman" w:cs="Times New Roman"/>
          <w:sz w:val="24"/>
          <w:szCs w:val="24"/>
          <w:lang w:bidi="ar-SA"/>
        </w:rPr>
      </w:pPr>
      <w:r w:rsidRPr="00E40582">
        <w:rPr>
          <w:rFonts w:ascii="Times New Roman" w:hAnsi="Times New Roman" w:cs="Times New Roman"/>
          <w:sz w:val="24"/>
          <w:szCs w:val="24"/>
          <w:lang w:bidi="ar-SA"/>
        </w:rPr>
        <w:tab/>
      </w:r>
      <w:r w:rsidR="00554C16" w:rsidRPr="00E40582">
        <w:rPr>
          <w:rFonts w:ascii="Times New Roman" w:hAnsi="Times New Roman" w:cs="Times New Roman"/>
          <w:sz w:val="24"/>
          <w:szCs w:val="24"/>
          <w:lang w:bidi="ar-SA"/>
        </w:rPr>
        <w:t xml:space="preserve">There </w:t>
      </w:r>
      <w:r w:rsidR="005A0EB0" w:rsidRPr="00E40582">
        <w:rPr>
          <w:rFonts w:ascii="Times New Roman" w:hAnsi="Times New Roman" w:cs="Times New Roman"/>
          <w:sz w:val="24"/>
          <w:szCs w:val="24"/>
          <w:lang w:bidi="ar-SA"/>
        </w:rPr>
        <w:t>a</w:t>
      </w:r>
      <w:r w:rsidR="00092F9E" w:rsidRPr="00E40582">
        <w:rPr>
          <w:rFonts w:ascii="Times New Roman" w:hAnsi="Times New Roman" w:cs="Times New Roman"/>
          <w:sz w:val="24"/>
          <w:szCs w:val="24"/>
          <w:lang w:bidi="ar-SA"/>
        </w:rPr>
        <w:t xml:space="preserve">re a total of </w:t>
      </w:r>
      <w:r w:rsidR="00554C16">
        <w:rPr>
          <w:rFonts w:ascii="Times New Roman" w:hAnsi="Times New Roman" w:cs="Times New Roman"/>
          <w:sz w:val="24"/>
          <w:szCs w:val="24"/>
          <w:lang w:bidi="ar-SA"/>
        </w:rPr>
        <w:t>9.5 million</w:t>
      </w:r>
      <w:r w:rsidR="00092F9E" w:rsidRPr="00E40582">
        <w:rPr>
          <w:rFonts w:ascii="Times New Roman" w:hAnsi="Times New Roman" w:cs="Times New Roman"/>
          <w:sz w:val="24"/>
          <w:szCs w:val="24"/>
          <w:lang w:bidi="ar-SA"/>
        </w:rPr>
        <w:t xml:space="preserve"> cattle </w:t>
      </w:r>
      <w:r w:rsidR="00554C16">
        <w:rPr>
          <w:rFonts w:ascii="Times New Roman" w:hAnsi="Times New Roman" w:cs="Times New Roman"/>
          <w:sz w:val="24"/>
          <w:szCs w:val="24"/>
          <w:lang w:bidi="ar-SA"/>
        </w:rPr>
        <w:t xml:space="preserve">population </w:t>
      </w:r>
      <w:r w:rsidR="005A0EB0" w:rsidRPr="00E40582">
        <w:rPr>
          <w:rFonts w:ascii="Times New Roman" w:hAnsi="Times New Roman" w:cs="Times New Roman"/>
          <w:sz w:val="24"/>
          <w:szCs w:val="24"/>
          <w:lang w:bidi="ar-SA"/>
        </w:rPr>
        <w:t>including buffalo in the 31 districts of Telangana</w:t>
      </w:r>
      <w:r w:rsidR="00092F9E" w:rsidRPr="00E40582">
        <w:rPr>
          <w:rFonts w:ascii="Times New Roman" w:hAnsi="Times New Roman" w:cs="Times New Roman"/>
          <w:sz w:val="24"/>
          <w:szCs w:val="24"/>
          <w:lang w:bidi="ar-SA"/>
        </w:rPr>
        <w:t xml:space="preserve"> </w:t>
      </w:r>
      <w:r w:rsidR="00515686">
        <w:rPr>
          <w:rFonts w:ascii="Times New Roman" w:hAnsi="Times New Roman" w:cs="Times New Roman"/>
          <w:sz w:val="24"/>
          <w:szCs w:val="24"/>
          <w:lang w:bidi="ar-SA"/>
        </w:rPr>
        <w:t xml:space="preserve">state </w:t>
      </w:r>
      <w:r w:rsidR="00092F9E" w:rsidRPr="00E40582">
        <w:rPr>
          <w:rFonts w:ascii="Times New Roman" w:hAnsi="Times New Roman" w:cs="Times New Roman"/>
          <w:sz w:val="24"/>
          <w:szCs w:val="24"/>
          <w:lang w:bidi="ar-SA"/>
        </w:rPr>
        <w:t>(Livestock Census</w:t>
      </w:r>
      <w:r w:rsidR="00554C16">
        <w:rPr>
          <w:rFonts w:ascii="Times New Roman" w:hAnsi="Times New Roman" w:cs="Times New Roman"/>
          <w:sz w:val="24"/>
          <w:szCs w:val="24"/>
          <w:lang w:bidi="ar-SA"/>
        </w:rPr>
        <w:t>,</w:t>
      </w:r>
      <w:r w:rsidR="00092F9E" w:rsidRPr="00E40582">
        <w:rPr>
          <w:rFonts w:ascii="Times New Roman" w:hAnsi="Times New Roman" w:cs="Times New Roman"/>
          <w:sz w:val="24"/>
          <w:szCs w:val="24"/>
          <w:lang w:bidi="ar-SA"/>
        </w:rPr>
        <w:t xml:space="preserve"> 2015)</w:t>
      </w:r>
      <w:r w:rsidR="005A0EB0" w:rsidRPr="00E40582">
        <w:rPr>
          <w:rFonts w:ascii="Times New Roman" w:hAnsi="Times New Roman" w:cs="Times New Roman"/>
          <w:sz w:val="24"/>
          <w:szCs w:val="24"/>
          <w:lang w:bidi="ar-SA"/>
        </w:rPr>
        <w:t xml:space="preserve">. </w:t>
      </w:r>
      <w:r w:rsidR="00554C16" w:rsidRPr="00E40582">
        <w:rPr>
          <w:rFonts w:ascii="Times New Roman" w:hAnsi="Times New Roman" w:cs="Times New Roman"/>
          <w:sz w:val="24"/>
          <w:szCs w:val="24"/>
          <w:lang w:bidi="ar-SA"/>
        </w:rPr>
        <w:t>GVKEMRI</w:t>
      </w:r>
      <w:r w:rsidR="008F3307" w:rsidRPr="00E40582">
        <w:rPr>
          <w:rFonts w:ascii="Times New Roman" w:hAnsi="Times New Roman" w:cs="Times New Roman"/>
          <w:sz w:val="24"/>
          <w:szCs w:val="24"/>
          <w:lang w:bidi="ar-SA"/>
        </w:rPr>
        <w:t xml:space="preserve"> is a </w:t>
      </w:r>
      <w:r w:rsidR="00554C16">
        <w:rPr>
          <w:rFonts w:ascii="Times New Roman" w:hAnsi="Times New Roman" w:cs="Times New Roman"/>
          <w:sz w:val="24"/>
          <w:szCs w:val="24"/>
          <w:lang w:bidi="ar-SA"/>
        </w:rPr>
        <w:t>non-</w:t>
      </w:r>
      <w:r w:rsidR="008F3307" w:rsidRPr="00E40582">
        <w:rPr>
          <w:rFonts w:ascii="Times New Roman" w:hAnsi="Times New Roman" w:cs="Times New Roman"/>
          <w:sz w:val="24"/>
          <w:szCs w:val="24"/>
          <w:lang w:bidi="ar-SA"/>
        </w:rPr>
        <w:t>profit</w:t>
      </w:r>
      <w:r w:rsidR="00554C16">
        <w:rPr>
          <w:rFonts w:ascii="Times New Roman" w:hAnsi="Times New Roman" w:cs="Times New Roman"/>
          <w:sz w:val="24"/>
          <w:szCs w:val="24"/>
          <w:lang w:bidi="ar-SA"/>
        </w:rPr>
        <w:t>able organization</w:t>
      </w:r>
      <w:r w:rsidR="008F3307" w:rsidRPr="00E40582">
        <w:rPr>
          <w:rFonts w:ascii="Times New Roman" w:hAnsi="Times New Roman" w:cs="Times New Roman"/>
          <w:sz w:val="24"/>
          <w:szCs w:val="24"/>
          <w:lang w:bidi="ar-SA"/>
        </w:rPr>
        <w:t xml:space="preserve"> providing emergency response and health </w:t>
      </w:r>
      <w:r w:rsidR="00554C16">
        <w:rPr>
          <w:rFonts w:ascii="Times New Roman" w:hAnsi="Times New Roman" w:cs="Times New Roman"/>
          <w:sz w:val="24"/>
          <w:szCs w:val="24"/>
          <w:lang w:bidi="ar-SA"/>
        </w:rPr>
        <w:t xml:space="preserve">care services </w:t>
      </w:r>
      <w:r w:rsidR="009C087F">
        <w:rPr>
          <w:rFonts w:ascii="Times New Roman" w:hAnsi="Times New Roman" w:cs="Times New Roman"/>
          <w:sz w:val="24"/>
          <w:szCs w:val="24"/>
          <w:lang w:bidi="ar-SA"/>
        </w:rPr>
        <w:t xml:space="preserve">to the animals </w:t>
      </w:r>
      <w:r w:rsidR="00554C16">
        <w:rPr>
          <w:rFonts w:ascii="Times New Roman" w:hAnsi="Times New Roman" w:cs="Times New Roman"/>
          <w:sz w:val="24"/>
          <w:szCs w:val="24"/>
          <w:lang w:bidi="ar-SA"/>
        </w:rPr>
        <w:t xml:space="preserve">in </w:t>
      </w:r>
      <w:r w:rsidR="00554C16">
        <w:rPr>
          <w:rFonts w:ascii="Times New Roman" w:hAnsi="Times New Roman" w:cs="Times New Roman"/>
          <w:sz w:val="24"/>
          <w:szCs w:val="24"/>
          <w:lang w:bidi="ar-SA"/>
        </w:rPr>
        <w:lastRenderedPageBreak/>
        <w:t>Public p</w:t>
      </w:r>
      <w:r w:rsidR="00D53E44" w:rsidRPr="00E40582">
        <w:rPr>
          <w:rFonts w:ascii="Times New Roman" w:hAnsi="Times New Roman" w:cs="Times New Roman"/>
          <w:sz w:val="24"/>
          <w:szCs w:val="24"/>
          <w:lang w:bidi="ar-SA"/>
        </w:rPr>
        <w:t xml:space="preserve">rivate </w:t>
      </w:r>
      <w:r w:rsidR="00554C16">
        <w:rPr>
          <w:rFonts w:ascii="Times New Roman" w:hAnsi="Times New Roman" w:cs="Times New Roman"/>
          <w:sz w:val="24"/>
          <w:szCs w:val="24"/>
          <w:lang w:bidi="ar-SA"/>
        </w:rPr>
        <w:t>p</w:t>
      </w:r>
      <w:r w:rsidR="00D53E44" w:rsidRPr="00E40582">
        <w:rPr>
          <w:rFonts w:ascii="Times New Roman" w:hAnsi="Times New Roman" w:cs="Times New Roman"/>
          <w:sz w:val="24"/>
          <w:szCs w:val="24"/>
          <w:lang w:bidi="ar-SA"/>
        </w:rPr>
        <w:t>artnership</w:t>
      </w:r>
      <w:r w:rsidR="00FC2955">
        <w:rPr>
          <w:rFonts w:ascii="Times New Roman" w:hAnsi="Times New Roman" w:cs="Times New Roman"/>
          <w:sz w:val="24"/>
          <w:szCs w:val="24"/>
          <w:lang w:bidi="ar-SA"/>
        </w:rPr>
        <w:t xml:space="preserve"> (PPP)</w:t>
      </w:r>
      <w:r w:rsidR="00D53E44" w:rsidRPr="00E40582">
        <w:rPr>
          <w:rFonts w:ascii="Times New Roman" w:hAnsi="Times New Roman" w:cs="Times New Roman"/>
          <w:sz w:val="24"/>
          <w:szCs w:val="24"/>
          <w:lang w:bidi="ar-SA"/>
        </w:rPr>
        <w:t xml:space="preserve"> model saving numerous lives</w:t>
      </w:r>
      <w:r w:rsidR="00092F9E" w:rsidRPr="00E40582">
        <w:rPr>
          <w:rFonts w:ascii="Times New Roman" w:hAnsi="Times New Roman" w:cs="Times New Roman"/>
          <w:sz w:val="24"/>
          <w:szCs w:val="24"/>
          <w:lang w:bidi="ar-SA"/>
        </w:rPr>
        <w:t xml:space="preserve"> in </w:t>
      </w:r>
      <w:r w:rsidR="00554C16">
        <w:rPr>
          <w:rFonts w:ascii="Times New Roman" w:hAnsi="Times New Roman" w:cs="Times New Roman"/>
          <w:sz w:val="24"/>
          <w:szCs w:val="24"/>
          <w:lang w:bidi="ar-SA"/>
        </w:rPr>
        <w:t>term</w:t>
      </w:r>
      <w:r w:rsidR="00092F9E" w:rsidRPr="00E40582">
        <w:rPr>
          <w:rFonts w:ascii="Times New Roman" w:hAnsi="Times New Roman" w:cs="Times New Roman"/>
          <w:sz w:val="24"/>
          <w:szCs w:val="24"/>
          <w:lang w:bidi="ar-SA"/>
        </w:rPr>
        <w:t xml:space="preserve"> of </w:t>
      </w:r>
      <w:r w:rsidR="00554C16">
        <w:rPr>
          <w:rFonts w:ascii="Times New Roman" w:hAnsi="Times New Roman" w:cs="Times New Roman"/>
          <w:sz w:val="24"/>
          <w:szCs w:val="24"/>
          <w:lang w:bidi="ar-SA"/>
        </w:rPr>
        <w:t xml:space="preserve">its dial </w:t>
      </w:r>
      <w:r w:rsidR="009101F8">
        <w:rPr>
          <w:rFonts w:ascii="Times New Roman" w:hAnsi="Times New Roman" w:cs="Times New Roman"/>
          <w:sz w:val="24"/>
          <w:szCs w:val="24"/>
          <w:lang w:bidi="ar-SA"/>
        </w:rPr>
        <w:t>1962</w:t>
      </w:r>
      <w:r w:rsidR="00554C16">
        <w:rPr>
          <w:rFonts w:ascii="Times New Roman" w:hAnsi="Times New Roman" w:cs="Times New Roman"/>
          <w:sz w:val="24"/>
          <w:szCs w:val="24"/>
          <w:lang w:bidi="ar-SA"/>
        </w:rPr>
        <w:t xml:space="preserve"> service</w:t>
      </w:r>
      <w:r w:rsidR="009C087F">
        <w:rPr>
          <w:rFonts w:ascii="Times New Roman" w:hAnsi="Times New Roman" w:cs="Times New Roman"/>
          <w:sz w:val="24"/>
          <w:szCs w:val="24"/>
          <w:lang w:bidi="ar-SA"/>
        </w:rPr>
        <w:t xml:space="preserve"> </w:t>
      </w:r>
      <w:r w:rsidR="00D53E44" w:rsidRPr="00E40582">
        <w:rPr>
          <w:rFonts w:ascii="Times New Roman" w:hAnsi="Times New Roman" w:cs="Times New Roman"/>
          <w:sz w:val="24"/>
          <w:szCs w:val="24"/>
          <w:lang w:bidi="ar-SA"/>
        </w:rPr>
        <w:t>introducing Mobile Veterinary Services</w:t>
      </w:r>
      <w:r w:rsidR="00092F9E" w:rsidRPr="00E40582">
        <w:rPr>
          <w:rFonts w:ascii="Times New Roman" w:hAnsi="Times New Roman" w:cs="Times New Roman"/>
          <w:sz w:val="24"/>
          <w:szCs w:val="24"/>
          <w:lang w:bidi="ar-SA"/>
        </w:rPr>
        <w:t xml:space="preserve"> with basic laboratory facilities</w:t>
      </w:r>
      <w:r w:rsidR="00FC2955">
        <w:rPr>
          <w:rFonts w:ascii="Times New Roman" w:hAnsi="Times New Roman" w:cs="Times New Roman"/>
          <w:sz w:val="24"/>
          <w:szCs w:val="24"/>
          <w:lang w:bidi="ar-SA"/>
        </w:rPr>
        <w:t xml:space="preserve"> </w:t>
      </w:r>
      <w:r w:rsidR="009C087F">
        <w:rPr>
          <w:rFonts w:ascii="Times New Roman" w:hAnsi="Times New Roman" w:cs="Times New Roman"/>
          <w:sz w:val="24"/>
          <w:szCs w:val="24"/>
          <w:lang w:bidi="ar-SA"/>
        </w:rPr>
        <w:t>like</w:t>
      </w:r>
      <w:r w:rsidR="00FC2955">
        <w:rPr>
          <w:rFonts w:ascii="Times New Roman" w:hAnsi="Times New Roman" w:cs="Times New Roman"/>
          <w:sz w:val="24"/>
          <w:szCs w:val="24"/>
          <w:lang w:bidi="ar-SA"/>
        </w:rPr>
        <w:t xml:space="preserve"> blood smear examination</w:t>
      </w:r>
      <w:r w:rsidR="00092F9E" w:rsidRPr="00E40582">
        <w:rPr>
          <w:rFonts w:ascii="Times New Roman" w:hAnsi="Times New Roman" w:cs="Times New Roman"/>
          <w:sz w:val="24"/>
          <w:szCs w:val="24"/>
          <w:lang w:bidi="ar-SA"/>
        </w:rPr>
        <w:t>,</w:t>
      </w:r>
      <w:r w:rsidR="00FC2955">
        <w:rPr>
          <w:rFonts w:ascii="Times New Roman" w:hAnsi="Times New Roman" w:cs="Times New Roman"/>
          <w:sz w:val="24"/>
          <w:szCs w:val="24"/>
          <w:lang w:bidi="ar-SA"/>
        </w:rPr>
        <w:t xml:space="preserve"> milk sample and fecal examination</w:t>
      </w:r>
      <w:r w:rsidR="009C087F">
        <w:rPr>
          <w:rFonts w:ascii="Times New Roman" w:hAnsi="Times New Roman" w:cs="Times New Roman"/>
          <w:sz w:val="24"/>
          <w:szCs w:val="24"/>
          <w:lang w:bidi="ar-SA"/>
        </w:rPr>
        <w:t>.</w:t>
      </w:r>
    </w:p>
    <w:p w:rsidR="00CE1382" w:rsidRDefault="00605315" w:rsidP="009032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firstLine="720"/>
        <w:jc w:val="both"/>
        <w:rPr>
          <w:rFonts w:ascii="Times New Roman" w:hAnsi="Times New Roman" w:cs="Times New Roman"/>
          <w:sz w:val="24"/>
          <w:szCs w:val="24"/>
          <w:lang w:bidi="ar-SA"/>
        </w:rPr>
      </w:pPr>
      <w:r w:rsidRPr="00E40582">
        <w:rPr>
          <w:rFonts w:ascii="Times New Roman" w:hAnsi="Times New Roman" w:cs="Times New Roman"/>
          <w:sz w:val="24"/>
          <w:szCs w:val="24"/>
          <w:lang w:bidi="ar-SA"/>
        </w:rPr>
        <w:t>Haemoprotozoan</w:t>
      </w:r>
      <w:r w:rsidR="00563877">
        <w:rPr>
          <w:rFonts w:ascii="Times New Roman" w:hAnsi="Times New Roman" w:cs="Times New Roman"/>
          <w:sz w:val="24"/>
          <w:szCs w:val="24"/>
          <w:lang w:bidi="ar-SA"/>
        </w:rPr>
        <w:t xml:space="preserve"> </w:t>
      </w:r>
      <w:r w:rsidR="00092F9E" w:rsidRPr="00E40582">
        <w:rPr>
          <w:rFonts w:ascii="Times New Roman" w:hAnsi="Times New Roman" w:cs="Times New Roman"/>
          <w:sz w:val="24"/>
          <w:szCs w:val="24"/>
          <w:lang w:bidi="ar-SA"/>
        </w:rPr>
        <w:t>parasites which are vector borne</w:t>
      </w:r>
      <w:r w:rsidRPr="00E40582">
        <w:rPr>
          <w:rFonts w:ascii="Times New Roman" w:hAnsi="Times New Roman" w:cs="Times New Roman"/>
          <w:sz w:val="24"/>
          <w:szCs w:val="24"/>
          <w:lang w:bidi="ar-SA"/>
        </w:rPr>
        <w:t xml:space="preserve"> especially Babesiosis, Theileriosis and Trypanosomiasis are considered </w:t>
      </w:r>
      <w:r w:rsidR="00D10E2B" w:rsidRPr="00E40582">
        <w:rPr>
          <w:rFonts w:ascii="Times New Roman" w:hAnsi="Times New Roman" w:cs="Times New Roman"/>
          <w:sz w:val="24"/>
          <w:szCs w:val="24"/>
          <w:lang w:bidi="ar-SA"/>
        </w:rPr>
        <w:t>as</w:t>
      </w:r>
      <w:r w:rsidRPr="00E40582">
        <w:rPr>
          <w:rFonts w:ascii="Times New Roman" w:hAnsi="Times New Roman" w:cs="Times New Roman"/>
          <w:sz w:val="24"/>
          <w:szCs w:val="24"/>
          <w:lang w:bidi="ar-SA"/>
        </w:rPr>
        <w:t xml:space="preserve"> the major impediments in the health and</w:t>
      </w:r>
      <w:r w:rsidR="00563877">
        <w:rPr>
          <w:rFonts w:ascii="Times New Roman" w:hAnsi="Times New Roman" w:cs="Times New Roman"/>
          <w:sz w:val="24"/>
          <w:szCs w:val="24"/>
          <w:lang w:bidi="ar-SA"/>
        </w:rPr>
        <w:t xml:space="preserve"> </w:t>
      </w:r>
      <w:r w:rsidRPr="00E40582">
        <w:rPr>
          <w:rFonts w:ascii="Times New Roman" w:hAnsi="Times New Roman" w:cs="Times New Roman"/>
          <w:sz w:val="24"/>
          <w:szCs w:val="24"/>
          <w:lang w:bidi="ar-SA"/>
        </w:rPr>
        <w:t xml:space="preserve">productive performance of </w:t>
      </w:r>
      <w:r w:rsidR="00E146A5" w:rsidRPr="00E40582">
        <w:rPr>
          <w:rFonts w:ascii="Times New Roman" w:hAnsi="Times New Roman" w:cs="Times New Roman"/>
          <w:sz w:val="24"/>
          <w:szCs w:val="24"/>
          <w:lang w:bidi="ar-SA"/>
        </w:rPr>
        <w:t>bovine</w:t>
      </w:r>
      <w:r w:rsidR="00563877">
        <w:rPr>
          <w:rFonts w:ascii="Times New Roman" w:hAnsi="Times New Roman" w:cs="Times New Roman"/>
          <w:sz w:val="24"/>
          <w:szCs w:val="24"/>
          <w:lang w:bidi="ar-SA"/>
        </w:rPr>
        <w:t xml:space="preserve">s </w:t>
      </w:r>
      <w:r w:rsidR="009032D0" w:rsidRPr="00E40582">
        <w:rPr>
          <w:rFonts w:ascii="Times New Roman" w:hAnsi="Times New Roman" w:cs="Times New Roman"/>
          <w:sz w:val="24"/>
          <w:szCs w:val="24"/>
          <w:lang w:bidi="ar-SA"/>
        </w:rPr>
        <w:t>which causes anemia by inducing erythrophagocytosis</w:t>
      </w:r>
      <w:r w:rsidR="00563877">
        <w:rPr>
          <w:rFonts w:ascii="Times New Roman" w:hAnsi="Times New Roman" w:cs="Times New Roman"/>
          <w:sz w:val="24"/>
          <w:szCs w:val="24"/>
          <w:lang w:bidi="ar-SA"/>
        </w:rPr>
        <w:t xml:space="preserve"> </w:t>
      </w:r>
      <w:r w:rsidRPr="00E40582">
        <w:rPr>
          <w:rFonts w:ascii="Times New Roman" w:hAnsi="Times New Roman" w:cs="Times New Roman"/>
          <w:sz w:val="24"/>
          <w:szCs w:val="24"/>
          <w:lang w:bidi="ar-SA"/>
        </w:rPr>
        <w:t xml:space="preserve">(Rajput </w:t>
      </w:r>
      <w:r w:rsidRPr="00E40582">
        <w:rPr>
          <w:rFonts w:ascii="Times New Roman" w:hAnsi="Times New Roman" w:cs="Times New Roman"/>
          <w:i/>
          <w:iCs/>
          <w:sz w:val="24"/>
          <w:szCs w:val="24"/>
          <w:lang w:bidi="ar-SA"/>
        </w:rPr>
        <w:t xml:space="preserve">et al., </w:t>
      </w:r>
      <w:r w:rsidRPr="00E40582">
        <w:rPr>
          <w:rFonts w:ascii="Times New Roman" w:hAnsi="Times New Roman" w:cs="Times New Roman"/>
          <w:sz w:val="24"/>
          <w:szCs w:val="24"/>
          <w:lang w:bidi="ar-SA"/>
        </w:rPr>
        <w:t xml:space="preserve">2005). </w:t>
      </w:r>
      <w:r w:rsidR="00346D55" w:rsidRPr="00E40582">
        <w:rPr>
          <w:rFonts w:ascii="Times New Roman" w:hAnsi="Times New Roman" w:cs="Times New Roman"/>
          <w:sz w:val="24"/>
          <w:szCs w:val="24"/>
          <w:lang w:bidi="ar-SA"/>
        </w:rPr>
        <w:t>These diseases cause substantial losses to the livestock industry throughout the world (Ananda</w:t>
      </w:r>
      <w:r w:rsidR="00563877">
        <w:rPr>
          <w:rFonts w:ascii="Times New Roman" w:hAnsi="Times New Roman" w:cs="Times New Roman"/>
          <w:sz w:val="24"/>
          <w:szCs w:val="24"/>
          <w:lang w:bidi="ar-SA"/>
        </w:rPr>
        <w:t xml:space="preserve"> </w:t>
      </w:r>
      <w:r w:rsidR="00346D55" w:rsidRPr="00E40582">
        <w:rPr>
          <w:rFonts w:ascii="Times New Roman" w:hAnsi="Times New Roman" w:cs="Times New Roman"/>
          <w:i/>
          <w:iCs/>
          <w:sz w:val="24"/>
          <w:szCs w:val="24"/>
          <w:lang w:bidi="ar-SA"/>
        </w:rPr>
        <w:t xml:space="preserve">et al., </w:t>
      </w:r>
      <w:r w:rsidR="00346D55" w:rsidRPr="00E40582">
        <w:rPr>
          <w:rFonts w:ascii="Times New Roman" w:hAnsi="Times New Roman" w:cs="Times New Roman"/>
          <w:sz w:val="24"/>
          <w:szCs w:val="24"/>
          <w:lang w:bidi="ar-SA"/>
        </w:rPr>
        <w:t>2009) in the form of  serious economic impact due to obvious reason of death, decreased productivity, lowered worki</w:t>
      </w:r>
      <w:r w:rsidR="00563877">
        <w:rPr>
          <w:rFonts w:ascii="Times New Roman" w:hAnsi="Times New Roman" w:cs="Times New Roman"/>
          <w:sz w:val="24"/>
          <w:szCs w:val="24"/>
          <w:lang w:bidi="ar-SA"/>
        </w:rPr>
        <w:t>ng efficiency (Uilenberg, 1995)</w:t>
      </w:r>
      <w:r w:rsidR="00346D55" w:rsidRPr="00E40582">
        <w:rPr>
          <w:rFonts w:ascii="Times New Roman" w:hAnsi="Times New Roman" w:cs="Times New Roman"/>
          <w:sz w:val="24"/>
          <w:szCs w:val="24"/>
          <w:lang w:bidi="ar-SA"/>
        </w:rPr>
        <w:t xml:space="preserve"> increased cost for control measures (Makala</w:t>
      </w:r>
      <w:r w:rsidR="00563877">
        <w:rPr>
          <w:rFonts w:ascii="Times New Roman" w:hAnsi="Times New Roman" w:cs="Times New Roman"/>
          <w:sz w:val="24"/>
          <w:szCs w:val="24"/>
          <w:lang w:bidi="ar-SA"/>
        </w:rPr>
        <w:t xml:space="preserve"> </w:t>
      </w:r>
      <w:r w:rsidR="00346D55" w:rsidRPr="00E40582">
        <w:rPr>
          <w:rFonts w:ascii="Times New Roman" w:hAnsi="Times New Roman" w:cs="Times New Roman"/>
          <w:i/>
          <w:iCs/>
          <w:sz w:val="24"/>
          <w:szCs w:val="24"/>
          <w:lang w:bidi="ar-SA"/>
        </w:rPr>
        <w:t xml:space="preserve">et al., </w:t>
      </w:r>
      <w:r w:rsidR="00346D55" w:rsidRPr="00E40582">
        <w:rPr>
          <w:rFonts w:ascii="Times New Roman" w:hAnsi="Times New Roman" w:cs="Times New Roman"/>
          <w:sz w:val="24"/>
          <w:szCs w:val="24"/>
          <w:lang w:bidi="ar-SA"/>
        </w:rPr>
        <w:t>2003)</w:t>
      </w:r>
      <w:r w:rsidR="00CE1382">
        <w:rPr>
          <w:rFonts w:ascii="Times New Roman" w:hAnsi="Times New Roman" w:cs="Times New Roman"/>
          <w:sz w:val="24"/>
          <w:szCs w:val="24"/>
          <w:lang w:bidi="ar-SA"/>
        </w:rPr>
        <w:t xml:space="preserve">. </w:t>
      </w:r>
    </w:p>
    <w:p w:rsidR="009C0D4A" w:rsidRPr="00E40582" w:rsidRDefault="00CE1382" w:rsidP="00CE13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In </w:t>
      </w:r>
      <w:r w:rsidRPr="00E40582">
        <w:rPr>
          <w:rFonts w:ascii="Times New Roman" w:hAnsi="Times New Roman" w:cs="Times New Roman"/>
          <w:sz w:val="24"/>
          <w:szCs w:val="24"/>
          <w:lang w:bidi="ar-SA"/>
        </w:rPr>
        <w:t xml:space="preserve"> India</w:t>
      </w:r>
      <w:r>
        <w:rPr>
          <w:rFonts w:ascii="Times New Roman" w:hAnsi="Times New Roman" w:cs="Times New Roman"/>
          <w:sz w:val="24"/>
          <w:szCs w:val="24"/>
          <w:lang w:bidi="ar-SA"/>
        </w:rPr>
        <w:t>,</w:t>
      </w:r>
      <w:r w:rsidRPr="00CE1382">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an annual loss of </w:t>
      </w:r>
      <w:r w:rsidRPr="00E40582">
        <w:rPr>
          <w:rFonts w:ascii="Times New Roman" w:hAnsi="Times New Roman" w:cs="Times New Roman"/>
          <w:sz w:val="24"/>
          <w:szCs w:val="24"/>
          <w:lang w:bidi="ar-SA"/>
        </w:rPr>
        <w:t>800</w:t>
      </w:r>
      <w:r>
        <w:rPr>
          <w:rFonts w:ascii="Times New Roman" w:hAnsi="Times New Roman" w:cs="Times New Roman"/>
          <w:sz w:val="24"/>
          <w:szCs w:val="24"/>
          <w:lang w:bidi="ar-SA"/>
        </w:rPr>
        <w:t xml:space="preserve"> </w:t>
      </w:r>
      <w:r w:rsidRPr="00E40582">
        <w:rPr>
          <w:rFonts w:ascii="Times New Roman" w:hAnsi="Times New Roman" w:cs="Times New Roman"/>
          <w:sz w:val="24"/>
          <w:szCs w:val="24"/>
          <w:lang w:bidi="ar-SA"/>
        </w:rPr>
        <w:t xml:space="preserve">million </w:t>
      </w:r>
      <w:r>
        <w:rPr>
          <w:rFonts w:ascii="Times New Roman" w:hAnsi="Times New Roman" w:cs="Times New Roman"/>
          <w:sz w:val="24"/>
          <w:szCs w:val="24"/>
          <w:lang w:bidi="ar-SA"/>
        </w:rPr>
        <w:t xml:space="preserve">US dollars </w:t>
      </w:r>
      <w:r w:rsidRPr="00E40582">
        <w:rPr>
          <w:rFonts w:ascii="Times New Roman" w:hAnsi="Times New Roman" w:cs="Times New Roman"/>
          <w:sz w:val="24"/>
          <w:szCs w:val="24"/>
          <w:lang w:bidi="ar-SA"/>
        </w:rPr>
        <w:t>due to tropical theileriosis</w:t>
      </w:r>
      <w:r>
        <w:rPr>
          <w:rFonts w:ascii="Times New Roman" w:hAnsi="Times New Roman" w:cs="Times New Roman"/>
          <w:sz w:val="24"/>
          <w:szCs w:val="24"/>
          <w:lang w:bidi="ar-SA"/>
        </w:rPr>
        <w:t xml:space="preserve"> was reported (</w:t>
      </w:r>
      <w:r w:rsidR="009032D0" w:rsidRPr="00E40582">
        <w:rPr>
          <w:rFonts w:ascii="Times New Roman" w:hAnsi="Times New Roman" w:cs="Times New Roman"/>
          <w:sz w:val="24"/>
          <w:szCs w:val="24"/>
          <w:lang w:bidi="ar-SA"/>
        </w:rPr>
        <w:t>Devendra, 1995</w:t>
      </w:r>
      <w:r>
        <w:rPr>
          <w:rFonts w:ascii="Times New Roman" w:hAnsi="Times New Roman" w:cs="Times New Roman"/>
          <w:sz w:val="24"/>
          <w:szCs w:val="24"/>
          <w:lang w:bidi="ar-SA"/>
        </w:rPr>
        <w:t>)</w:t>
      </w:r>
      <w:r w:rsidR="009032D0" w:rsidRPr="00E40582">
        <w:rPr>
          <w:rFonts w:ascii="Times New Roman" w:hAnsi="Times New Roman" w:cs="Times New Roman"/>
          <w:sz w:val="24"/>
          <w:szCs w:val="24"/>
          <w:lang w:bidi="ar-SA"/>
        </w:rPr>
        <w:t>.</w:t>
      </w:r>
      <w:r>
        <w:rPr>
          <w:rFonts w:ascii="Times New Roman" w:hAnsi="Times New Roman" w:cs="Times New Roman"/>
          <w:sz w:val="24"/>
          <w:szCs w:val="24"/>
          <w:lang w:bidi="ar-SA"/>
        </w:rPr>
        <w:t xml:space="preserve"> </w:t>
      </w:r>
      <w:r w:rsidRPr="00E40582">
        <w:rPr>
          <w:rFonts w:ascii="Times New Roman" w:hAnsi="Times New Roman" w:cs="Times New Roman"/>
          <w:sz w:val="24"/>
          <w:szCs w:val="24"/>
          <w:lang w:bidi="ar-SA"/>
        </w:rPr>
        <w:t xml:space="preserve">The </w:t>
      </w:r>
      <w:r w:rsidR="00346D55" w:rsidRPr="00E40582">
        <w:rPr>
          <w:rFonts w:ascii="Times New Roman" w:hAnsi="Times New Roman" w:cs="Times New Roman"/>
          <w:sz w:val="24"/>
          <w:szCs w:val="24"/>
          <w:lang w:bidi="ar-SA"/>
        </w:rPr>
        <w:t>prevalence of haemoprotozoan infection</w:t>
      </w:r>
      <w:r w:rsidR="009032D0" w:rsidRPr="00E40582">
        <w:rPr>
          <w:rFonts w:ascii="Times New Roman" w:hAnsi="Times New Roman" w:cs="Times New Roman"/>
          <w:sz w:val="24"/>
          <w:szCs w:val="24"/>
          <w:lang w:bidi="ar-SA"/>
        </w:rPr>
        <w:t xml:space="preserve"> has been reported in animals from</w:t>
      </w:r>
      <w:r w:rsidR="00346D55" w:rsidRPr="00E40582">
        <w:rPr>
          <w:rFonts w:ascii="Times New Roman" w:hAnsi="Times New Roman" w:cs="Times New Roman"/>
          <w:sz w:val="24"/>
          <w:szCs w:val="24"/>
          <w:lang w:bidi="ar-SA"/>
        </w:rPr>
        <w:t xml:space="preserve"> different parts of India </w:t>
      </w:r>
      <w:r>
        <w:rPr>
          <w:rFonts w:ascii="Times New Roman" w:hAnsi="Times New Roman" w:cs="Times New Roman"/>
          <w:sz w:val="24"/>
          <w:szCs w:val="24"/>
          <w:lang w:bidi="ar-SA"/>
        </w:rPr>
        <w:t xml:space="preserve">except Telangana state </w:t>
      </w:r>
      <w:r w:rsidR="00346D55" w:rsidRPr="00E40582">
        <w:rPr>
          <w:rFonts w:ascii="Times New Roman" w:hAnsi="Times New Roman" w:cs="Times New Roman"/>
          <w:sz w:val="24"/>
          <w:szCs w:val="24"/>
          <w:lang w:bidi="ar-SA"/>
        </w:rPr>
        <w:t>(Agarwal</w:t>
      </w:r>
      <w:r>
        <w:rPr>
          <w:rFonts w:ascii="Times New Roman" w:hAnsi="Times New Roman" w:cs="Times New Roman"/>
          <w:sz w:val="24"/>
          <w:szCs w:val="24"/>
          <w:lang w:bidi="ar-SA"/>
        </w:rPr>
        <w:t xml:space="preserve"> </w:t>
      </w:r>
      <w:r w:rsidR="00346D55" w:rsidRPr="00E40582">
        <w:rPr>
          <w:rFonts w:ascii="Times New Roman" w:hAnsi="Times New Roman" w:cs="Times New Roman"/>
          <w:i/>
          <w:sz w:val="24"/>
          <w:szCs w:val="24"/>
          <w:lang w:bidi="ar-SA"/>
        </w:rPr>
        <w:t xml:space="preserve">et al., </w:t>
      </w:r>
      <w:r w:rsidR="00346D55" w:rsidRPr="00E40582">
        <w:rPr>
          <w:rFonts w:ascii="Times New Roman" w:hAnsi="Times New Roman" w:cs="Times New Roman"/>
          <w:sz w:val="24"/>
          <w:szCs w:val="24"/>
          <w:lang w:bidi="ar-SA"/>
        </w:rPr>
        <w:t>2003; Muraleedharan</w:t>
      </w:r>
      <w:r>
        <w:rPr>
          <w:rFonts w:ascii="Times New Roman" w:hAnsi="Times New Roman" w:cs="Times New Roman"/>
          <w:sz w:val="24"/>
          <w:szCs w:val="24"/>
          <w:lang w:bidi="ar-SA"/>
        </w:rPr>
        <w:t xml:space="preserve"> </w:t>
      </w:r>
      <w:r w:rsidR="00346D55" w:rsidRPr="00E40582">
        <w:rPr>
          <w:rFonts w:ascii="Times New Roman" w:hAnsi="Times New Roman" w:cs="Times New Roman"/>
          <w:i/>
          <w:sz w:val="24"/>
          <w:szCs w:val="24"/>
          <w:lang w:bidi="ar-SA"/>
        </w:rPr>
        <w:t xml:space="preserve">et al., </w:t>
      </w:r>
      <w:r w:rsidR="00346D55" w:rsidRPr="00E40582">
        <w:rPr>
          <w:rFonts w:ascii="Times New Roman" w:hAnsi="Times New Roman" w:cs="Times New Roman"/>
          <w:sz w:val="24"/>
          <w:szCs w:val="24"/>
          <w:lang w:bidi="ar-SA"/>
        </w:rPr>
        <w:t>2005; Shahanawaz</w:t>
      </w:r>
      <w:r w:rsidR="00346D55" w:rsidRPr="00E40582">
        <w:rPr>
          <w:rFonts w:ascii="Times New Roman" w:hAnsi="Times New Roman" w:cs="Times New Roman"/>
          <w:i/>
          <w:sz w:val="24"/>
          <w:szCs w:val="24"/>
          <w:lang w:bidi="ar-SA"/>
        </w:rPr>
        <w:t xml:space="preserve"> et al., </w:t>
      </w:r>
      <w:r w:rsidR="00346D55" w:rsidRPr="00E40582">
        <w:rPr>
          <w:rFonts w:ascii="Times New Roman" w:hAnsi="Times New Roman" w:cs="Times New Roman"/>
          <w:sz w:val="24"/>
          <w:szCs w:val="24"/>
          <w:lang w:bidi="ar-SA"/>
        </w:rPr>
        <w:t>2011; Vahora</w:t>
      </w:r>
      <w:r>
        <w:rPr>
          <w:rFonts w:ascii="Times New Roman" w:hAnsi="Times New Roman" w:cs="Times New Roman"/>
          <w:sz w:val="24"/>
          <w:szCs w:val="24"/>
          <w:lang w:bidi="ar-SA"/>
        </w:rPr>
        <w:t xml:space="preserve"> </w:t>
      </w:r>
      <w:r w:rsidR="00346D55" w:rsidRPr="00E40582">
        <w:rPr>
          <w:rFonts w:ascii="Times New Roman" w:hAnsi="Times New Roman" w:cs="Times New Roman"/>
          <w:i/>
          <w:sz w:val="24"/>
          <w:szCs w:val="24"/>
          <w:lang w:bidi="ar-SA"/>
        </w:rPr>
        <w:t xml:space="preserve">et al., </w:t>
      </w:r>
      <w:r w:rsidR="00346D55" w:rsidRPr="00E40582">
        <w:rPr>
          <w:rFonts w:ascii="Times New Roman" w:hAnsi="Times New Roman" w:cs="Times New Roman"/>
          <w:sz w:val="24"/>
          <w:szCs w:val="24"/>
          <w:lang w:bidi="ar-SA"/>
        </w:rPr>
        <w:t xml:space="preserve">2012; Arun Kumar </w:t>
      </w:r>
      <w:r w:rsidR="00346D55" w:rsidRPr="00E40582">
        <w:rPr>
          <w:rFonts w:ascii="Times New Roman" w:hAnsi="Times New Roman" w:cs="Times New Roman"/>
          <w:i/>
          <w:sz w:val="24"/>
          <w:szCs w:val="24"/>
          <w:lang w:bidi="ar-SA"/>
        </w:rPr>
        <w:t xml:space="preserve">et al., </w:t>
      </w:r>
      <w:r w:rsidR="00346D55" w:rsidRPr="00E40582">
        <w:rPr>
          <w:rFonts w:ascii="Times New Roman" w:hAnsi="Times New Roman" w:cs="Times New Roman"/>
          <w:sz w:val="24"/>
          <w:szCs w:val="24"/>
          <w:lang w:bidi="ar-SA"/>
        </w:rPr>
        <w:t>2013; Kohli</w:t>
      </w:r>
      <w:r w:rsidR="00346D55" w:rsidRPr="00E40582">
        <w:rPr>
          <w:rFonts w:ascii="Times New Roman" w:hAnsi="Times New Roman" w:cs="Times New Roman"/>
          <w:i/>
          <w:sz w:val="24"/>
          <w:szCs w:val="24"/>
          <w:lang w:bidi="ar-SA"/>
        </w:rPr>
        <w:t xml:space="preserve"> et al., </w:t>
      </w:r>
      <w:r w:rsidR="007E6B36" w:rsidRPr="00E40582">
        <w:rPr>
          <w:rFonts w:ascii="Times New Roman" w:hAnsi="Times New Roman" w:cs="Times New Roman"/>
          <w:sz w:val="24"/>
          <w:szCs w:val="24"/>
          <w:lang w:bidi="ar-SA"/>
        </w:rPr>
        <w:t>2014</w:t>
      </w:r>
      <w:r w:rsidR="00E86736" w:rsidRPr="00E40582">
        <w:rPr>
          <w:rFonts w:ascii="Times New Roman" w:hAnsi="Times New Roman" w:cs="Times New Roman"/>
          <w:sz w:val="24"/>
          <w:szCs w:val="24"/>
          <w:lang w:bidi="ar-SA"/>
        </w:rPr>
        <w:t>). H</w:t>
      </w:r>
      <w:r w:rsidR="00346D55" w:rsidRPr="00E40582">
        <w:rPr>
          <w:rFonts w:ascii="Times New Roman" w:hAnsi="Times New Roman" w:cs="Times New Roman"/>
          <w:sz w:val="24"/>
          <w:szCs w:val="24"/>
          <w:lang w:bidi="ar-SA"/>
        </w:rPr>
        <w:t>owever, true status of haemoprotozoan infections has not yet been explored in b</w:t>
      </w:r>
      <w:r>
        <w:rPr>
          <w:rFonts w:ascii="Times New Roman" w:hAnsi="Times New Roman" w:cs="Times New Roman"/>
          <w:sz w:val="24"/>
          <w:szCs w:val="24"/>
          <w:lang w:bidi="ar-SA"/>
        </w:rPr>
        <w:t>ovines in and around Telangana.</w:t>
      </w:r>
      <w:r w:rsidR="009032D0" w:rsidRPr="00E40582">
        <w:rPr>
          <w:rFonts w:ascii="Times New Roman" w:hAnsi="Times New Roman" w:cs="Times New Roman"/>
          <w:sz w:val="24"/>
          <w:szCs w:val="24"/>
          <w:lang w:bidi="ar-SA"/>
        </w:rPr>
        <w:t xml:space="preserve"> </w:t>
      </w:r>
      <w:r w:rsidRPr="00E40582">
        <w:rPr>
          <w:rFonts w:ascii="Times New Roman" w:hAnsi="Times New Roman" w:cs="Times New Roman"/>
          <w:sz w:val="24"/>
          <w:szCs w:val="24"/>
          <w:lang w:bidi="ar-SA"/>
        </w:rPr>
        <w:t xml:space="preserve">Hence </w:t>
      </w:r>
      <w:r w:rsidR="00AB28C0" w:rsidRPr="00E40582">
        <w:rPr>
          <w:rFonts w:ascii="Times New Roman" w:hAnsi="Times New Roman" w:cs="Times New Roman"/>
          <w:sz w:val="24"/>
          <w:szCs w:val="24"/>
          <w:lang w:bidi="ar-SA"/>
        </w:rPr>
        <w:t xml:space="preserve">in this </w:t>
      </w:r>
      <w:r>
        <w:rPr>
          <w:rFonts w:ascii="Times New Roman" w:hAnsi="Times New Roman" w:cs="Times New Roman"/>
          <w:sz w:val="24"/>
          <w:szCs w:val="24"/>
          <w:lang w:bidi="ar-SA"/>
        </w:rPr>
        <w:t>context,</w:t>
      </w:r>
      <w:r w:rsidR="00AB28C0" w:rsidRPr="00E40582">
        <w:rPr>
          <w:rFonts w:ascii="Times New Roman" w:hAnsi="Times New Roman" w:cs="Times New Roman"/>
          <w:sz w:val="24"/>
          <w:szCs w:val="24"/>
          <w:lang w:bidi="ar-SA"/>
        </w:rPr>
        <w:t xml:space="preserve"> an attempt was made to </w:t>
      </w:r>
      <w:r w:rsidR="00605315" w:rsidRPr="00E40582">
        <w:rPr>
          <w:rFonts w:ascii="Times New Roman" w:hAnsi="Times New Roman" w:cs="Times New Roman"/>
          <w:sz w:val="24"/>
          <w:szCs w:val="24"/>
          <w:lang w:bidi="ar-SA"/>
        </w:rPr>
        <w:t>investigate the prevalence of haemoprotozoan</w:t>
      </w:r>
      <w:r>
        <w:rPr>
          <w:rFonts w:ascii="Times New Roman" w:hAnsi="Times New Roman" w:cs="Times New Roman"/>
          <w:sz w:val="24"/>
          <w:szCs w:val="24"/>
          <w:lang w:bidi="ar-SA"/>
        </w:rPr>
        <w:t xml:space="preserve"> </w:t>
      </w:r>
      <w:r w:rsidR="003F0727" w:rsidRPr="00E40582">
        <w:rPr>
          <w:rFonts w:ascii="Times New Roman" w:hAnsi="Times New Roman" w:cs="Times New Roman"/>
          <w:sz w:val="24"/>
          <w:szCs w:val="24"/>
          <w:lang w:bidi="ar-SA"/>
        </w:rPr>
        <w:t>infection</w:t>
      </w:r>
      <w:r w:rsidR="004D668C" w:rsidRPr="00E40582">
        <w:rPr>
          <w:rFonts w:ascii="Times New Roman" w:hAnsi="Times New Roman" w:cs="Times New Roman"/>
          <w:sz w:val="24"/>
          <w:szCs w:val="24"/>
          <w:lang w:bidi="ar-SA"/>
        </w:rPr>
        <w:t>s</w:t>
      </w:r>
      <w:r w:rsidR="00605315" w:rsidRPr="00E40582">
        <w:rPr>
          <w:rFonts w:ascii="Times New Roman" w:hAnsi="Times New Roman" w:cs="Times New Roman"/>
          <w:sz w:val="24"/>
          <w:szCs w:val="24"/>
          <w:lang w:bidi="ar-SA"/>
        </w:rPr>
        <w:t xml:space="preserve"> in cattle and buffaloes </w:t>
      </w:r>
      <w:r w:rsidR="003F0727" w:rsidRPr="00E40582">
        <w:rPr>
          <w:rFonts w:ascii="Times New Roman" w:hAnsi="Times New Roman" w:cs="Times New Roman"/>
          <w:sz w:val="24"/>
          <w:szCs w:val="24"/>
          <w:lang w:bidi="ar-SA"/>
        </w:rPr>
        <w:t>of</w:t>
      </w:r>
      <w:r>
        <w:rPr>
          <w:rFonts w:ascii="Times New Roman" w:hAnsi="Times New Roman" w:cs="Times New Roman"/>
          <w:sz w:val="24"/>
          <w:szCs w:val="24"/>
          <w:lang w:bidi="ar-SA"/>
        </w:rPr>
        <w:t xml:space="preserve"> </w:t>
      </w:r>
      <w:r w:rsidR="005200A2" w:rsidRPr="00E40582">
        <w:rPr>
          <w:rFonts w:ascii="Times New Roman" w:hAnsi="Times New Roman" w:cs="Times New Roman"/>
          <w:sz w:val="24"/>
          <w:szCs w:val="24"/>
          <w:lang w:bidi="ar-SA"/>
        </w:rPr>
        <w:t>Telangana state.</w:t>
      </w:r>
    </w:p>
    <w:p w:rsidR="003002DC" w:rsidRPr="00E40582" w:rsidRDefault="00D10E2B" w:rsidP="009101F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rPr>
          <w:rFonts w:ascii="Times New Roman" w:hAnsi="Times New Roman" w:cs="Times New Roman"/>
          <w:sz w:val="24"/>
          <w:szCs w:val="24"/>
          <w:lang w:bidi="ar-SA"/>
        </w:rPr>
      </w:pPr>
      <w:r w:rsidRPr="00E40582">
        <w:rPr>
          <w:rFonts w:ascii="Times New Roman" w:hAnsi="Times New Roman" w:cs="Times New Roman"/>
          <w:b/>
          <w:sz w:val="24"/>
          <w:szCs w:val="24"/>
          <w:lang w:bidi="ar-SA"/>
        </w:rPr>
        <w:t>MATERIALS AND METHODS</w:t>
      </w:r>
    </w:p>
    <w:p w:rsidR="009101F8" w:rsidRDefault="003002DC" w:rsidP="00FC295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firstLine="720"/>
        <w:jc w:val="both"/>
        <w:rPr>
          <w:rFonts w:ascii="Times New Roman" w:hAnsi="Times New Roman" w:cs="Times New Roman"/>
          <w:sz w:val="24"/>
          <w:szCs w:val="24"/>
          <w:lang w:bidi="ar-SA"/>
        </w:rPr>
      </w:pPr>
      <w:r w:rsidRPr="00E40582">
        <w:rPr>
          <w:rFonts w:ascii="Times New Roman" w:hAnsi="Times New Roman" w:cs="Times New Roman"/>
          <w:sz w:val="24"/>
          <w:szCs w:val="24"/>
          <w:lang w:bidi="ar-SA"/>
        </w:rPr>
        <w:t xml:space="preserve">The present study was conducted by 99 Mobile veterinary clinics (MVC) working under </w:t>
      </w:r>
      <w:r w:rsidR="009101F8">
        <w:rPr>
          <w:rFonts w:ascii="Times New Roman" w:hAnsi="Times New Roman" w:cs="Times New Roman"/>
          <w:sz w:val="24"/>
          <w:szCs w:val="24"/>
          <w:lang w:bidi="ar-SA"/>
        </w:rPr>
        <w:t>PAS</w:t>
      </w:r>
      <w:r w:rsidRPr="00E40582">
        <w:rPr>
          <w:rFonts w:ascii="Times New Roman" w:hAnsi="Times New Roman" w:cs="Times New Roman"/>
          <w:sz w:val="24"/>
          <w:szCs w:val="24"/>
          <w:lang w:bidi="ar-SA"/>
        </w:rPr>
        <w:t xml:space="preserve"> project which is run by </w:t>
      </w:r>
      <w:r w:rsidR="009101F8">
        <w:rPr>
          <w:rFonts w:ascii="Times New Roman" w:hAnsi="Times New Roman" w:cs="Times New Roman"/>
          <w:sz w:val="24"/>
          <w:szCs w:val="24"/>
          <w:lang w:bidi="ar-SA"/>
        </w:rPr>
        <w:t>Telangana State</w:t>
      </w:r>
      <w:r w:rsidR="00FC2955">
        <w:rPr>
          <w:rFonts w:ascii="Times New Roman" w:hAnsi="Times New Roman" w:cs="Times New Roman"/>
          <w:sz w:val="24"/>
          <w:szCs w:val="24"/>
          <w:lang w:bidi="ar-SA"/>
        </w:rPr>
        <w:t xml:space="preserve"> government </w:t>
      </w:r>
      <w:r w:rsidR="00763D41">
        <w:rPr>
          <w:rFonts w:ascii="Times New Roman" w:hAnsi="Times New Roman" w:cs="Times New Roman"/>
          <w:sz w:val="24"/>
          <w:szCs w:val="24"/>
          <w:lang w:bidi="ar-SA"/>
        </w:rPr>
        <w:t xml:space="preserve">and GVK </w:t>
      </w:r>
      <w:r w:rsidRPr="00E40582">
        <w:rPr>
          <w:rFonts w:ascii="Times New Roman" w:hAnsi="Times New Roman" w:cs="Times New Roman"/>
          <w:sz w:val="24"/>
          <w:szCs w:val="24"/>
          <w:lang w:bidi="ar-SA"/>
        </w:rPr>
        <w:t>EMRI</w:t>
      </w:r>
      <w:r w:rsidR="00FC2955">
        <w:rPr>
          <w:rFonts w:ascii="Times New Roman" w:hAnsi="Times New Roman" w:cs="Times New Roman"/>
          <w:sz w:val="24"/>
          <w:szCs w:val="24"/>
          <w:lang w:bidi="ar-SA"/>
        </w:rPr>
        <w:t xml:space="preserve"> under PPP mode</w:t>
      </w:r>
      <w:r w:rsidRPr="00E40582">
        <w:rPr>
          <w:rFonts w:ascii="Times New Roman" w:hAnsi="Times New Roman" w:cs="Times New Roman"/>
          <w:sz w:val="24"/>
          <w:szCs w:val="24"/>
          <w:lang w:bidi="ar-SA"/>
        </w:rPr>
        <w:t>. Each MVC is having team of 4 members</w:t>
      </w:r>
      <w:r w:rsidR="009101F8">
        <w:rPr>
          <w:rFonts w:ascii="Times New Roman" w:hAnsi="Times New Roman" w:cs="Times New Roman"/>
          <w:sz w:val="24"/>
          <w:szCs w:val="24"/>
          <w:lang w:bidi="ar-SA"/>
        </w:rPr>
        <w:t xml:space="preserve"> consist of </w:t>
      </w:r>
      <w:r w:rsidR="00FC2955">
        <w:rPr>
          <w:rFonts w:ascii="Times New Roman" w:hAnsi="Times New Roman" w:cs="Times New Roman"/>
          <w:sz w:val="24"/>
          <w:szCs w:val="24"/>
          <w:lang w:bidi="ar-SA"/>
        </w:rPr>
        <w:t>Doctor</w:t>
      </w:r>
      <w:r w:rsidR="009101F8">
        <w:rPr>
          <w:rFonts w:ascii="Times New Roman" w:hAnsi="Times New Roman" w:cs="Times New Roman"/>
          <w:sz w:val="24"/>
          <w:szCs w:val="24"/>
          <w:lang w:bidi="ar-SA"/>
        </w:rPr>
        <w:t xml:space="preserve">, paravet, captain and attender  </w:t>
      </w:r>
      <w:r w:rsidRPr="00E40582">
        <w:rPr>
          <w:rFonts w:ascii="Times New Roman" w:hAnsi="Times New Roman" w:cs="Times New Roman"/>
          <w:sz w:val="24"/>
          <w:szCs w:val="24"/>
          <w:lang w:bidi="ar-SA"/>
        </w:rPr>
        <w:t>connected to emergency response center (E</w:t>
      </w:r>
      <w:r w:rsidR="00FC2955">
        <w:rPr>
          <w:rFonts w:ascii="Times New Roman" w:hAnsi="Times New Roman" w:cs="Times New Roman"/>
          <w:sz w:val="24"/>
          <w:szCs w:val="24"/>
          <w:lang w:bidi="ar-SA"/>
        </w:rPr>
        <w:t>RC) which has team of veterinarian</w:t>
      </w:r>
      <w:r w:rsidRPr="00E40582">
        <w:rPr>
          <w:rFonts w:ascii="Times New Roman" w:hAnsi="Times New Roman" w:cs="Times New Roman"/>
          <w:sz w:val="24"/>
          <w:szCs w:val="24"/>
          <w:lang w:bidi="ar-SA"/>
        </w:rPr>
        <w:t xml:space="preserve"> and emergency response officers (ERO). </w:t>
      </w:r>
    </w:p>
    <w:p w:rsidR="00FC2955" w:rsidRPr="00FC2955" w:rsidRDefault="003002DC" w:rsidP="00FC295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firstLine="720"/>
        <w:jc w:val="both"/>
        <w:rPr>
          <w:rFonts w:ascii="Times New Roman" w:hAnsi="Times New Roman" w:cs="Times New Roman"/>
          <w:sz w:val="24"/>
          <w:szCs w:val="24"/>
          <w:lang w:bidi="ar-SA"/>
        </w:rPr>
      </w:pPr>
      <w:r w:rsidRPr="00E40582">
        <w:rPr>
          <w:rFonts w:ascii="Times New Roman" w:hAnsi="Times New Roman" w:cs="Times New Roman"/>
          <w:sz w:val="24"/>
          <w:szCs w:val="24"/>
          <w:lang w:bidi="ar-SA"/>
        </w:rPr>
        <w:lastRenderedPageBreak/>
        <w:t xml:space="preserve">ERC is accessible to livestock </w:t>
      </w:r>
      <w:r w:rsidR="009101F8">
        <w:rPr>
          <w:rFonts w:ascii="Times New Roman" w:hAnsi="Times New Roman" w:cs="Times New Roman"/>
          <w:sz w:val="24"/>
          <w:szCs w:val="24"/>
          <w:lang w:bidi="ar-SA"/>
        </w:rPr>
        <w:t xml:space="preserve">owners and </w:t>
      </w:r>
      <w:r w:rsidRPr="00E40582">
        <w:rPr>
          <w:rFonts w:ascii="Times New Roman" w:hAnsi="Times New Roman" w:cs="Times New Roman"/>
          <w:sz w:val="24"/>
          <w:szCs w:val="24"/>
          <w:lang w:bidi="ar-SA"/>
        </w:rPr>
        <w:t xml:space="preserve">farmers by toll free </w:t>
      </w:r>
      <w:r w:rsidR="009101F8" w:rsidRPr="00E40582">
        <w:rPr>
          <w:rFonts w:ascii="Times New Roman" w:hAnsi="Times New Roman" w:cs="Times New Roman"/>
          <w:sz w:val="24"/>
          <w:szCs w:val="24"/>
          <w:lang w:bidi="ar-SA"/>
        </w:rPr>
        <w:t xml:space="preserve">helpline </w:t>
      </w:r>
      <w:r w:rsidRPr="00E40582">
        <w:rPr>
          <w:rFonts w:ascii="Times New Roman" w:hAnsi="Times New Roman" w:cs="Times New Roman"/>
          <w:sz w:val="24"/>
          <w:szCs w:val="24"/>
          <w:lang w:bidi="ar-SA"/>
        </w:rPr>
        <w:t>number 1962. As soon as complaint is received by ERC from farmer the case is assigned to concern MVCs which is having GPS availability.</w:t>
      </w:r>
      <w:r w:rsidR="009101F8">
        <w:rPr>
          <w:rFonts w:ascii="Times New Roman" w:hAnsi="Times New Roman" w:cs="Times New Roman"/>
          <w:sz w:val="24"/>
          <w:szCs w:val="24"/>
          <w:lang w:bidi="ar-SA"/>
        </w:rPr>
        <w:t xml:space="preserve"> Mobile Veterinary Clinic</w:t>
      </w:r>
      <w:r w:rsidR="00FC2955" w:rsidRPr="00FC2955">
        <w:rPr>
          <w:rFonts w:ascii="Times New Roman" w:hAnsi="Times New Roman" w:cs="Times New Roman"/>
          <w:sz w:val="24"/>
          <w:szCs w:val="24"/>
          <w:lang w:bidi="ar-SA"/>
        </w:rPr>
        <w:t xml:space="preserve"> will contact the animal owner and convey time of visit and update status in Call centre system.                                                         </w:t>
      </w:r>
    </w:p>
    <w:p w:rsidR="00F96753" w:rsidRDefault="00255D08" w:rsidP="00FC295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firstLine="720"/>
        <w:jc w:val="both"/>
        <w:rPr>
          <w:rFonts w:ascii="Times New Roman" w:hAnsi="Times New Roman" w:cs="Times New Roman"/>
          <w:sz w:val="24"/>
          <w:szCs w:val="24"/>
          <w:lang w:bidi="ar-SA"/>
        </w:rPr>
      </w:pPr>
      <w:r w:rsidRPr="00F96753">
        <w:rPr>
          <w:rFonts w:ascii="Times New Roman" w:hAnsi="Times New Roman" w:cs="Times New Roman"/>
          <w:sz w:val="24"/>
          <w:szCs w:val="24"/>
          <w:lang w:bidi="ar-SA"/>
        </w:rPr>
        <w:t xml:space="preserve">The animals </w:t>
      </w:r>
      <w:r w:rsidRPr="00F96753">
        <w:rPr>
          <w:rFonts w:ascii="Times New Roman" w:hAnsi="Times New Roman" w:cs="Times New Roman"/>
          <w:color w:val="auto"/>
          <w:sz w:val="24"/>
          <w:szCs w:val="24"/>
        </w:rPr>
        <w:t>with signs of fever, anorexia, loss</w:t>
      </w:r>
      <w:r w:rsidR="009101F8" w:rsidRPr="00F96753">
        <w:rPr>
          <w:rFonts w:ascii="Times New Roman" w:hAnsi="Times New Roman" w:cs="Times New Roman"/>
          <w:color w:val="auto"/>
          <w:sz w:val="24"/>
          <w:szCs w:val="24"/>
        </w:rPr>
        <w:t xml:space="preserve"> of weight</w:t>
      </w:r>
      <w:r w:rsidRPr="00F96753">
        <w:rPr>
          <w:rFonts w:ascii="Times New Roman" w:hAnsi="Times New Roman" w:cs="Times New Roman"/>
          <w:color w:val="auto"/>
          <w:sz w:val="24"/>
          <w:szCs w:val="24"/>
        </w:rPr>
        <w:t xml:space="preserve">, no response to </w:t>
      </w:r>
      <w:r w:rsidR="00F96753">
        <w:rPr>
          <w:rFonts w:ascii="Times New Roman" w:hAnsi="Times New Roman" w:cs="Times New Roman"/>
          <w:color w:val="auto"/>
          <w:sz w:val="24"/>
          <w:szCs w:val="24"/>
        </w:rPr>
        <w:t>the</w:t>
      </w:r>
      <w:r w:rsidR="00F96753" w:rsidRPr="00F96753">
        <w:rPr>
          <w:rFonts w:ascii="Times New Roman" w:hAnsi="Times New Roman" w:cs="Times New Roman"/>
          <w:color w:val="auto"/>
          <w:sz w:val="24"/>
          <w:szCs w:val="24"/>
        </w:rPr>
        <w:t xml:space="preserve"> </w:t>
      </w:r>
      <w:r w:rsidRPr="00F96753">
        <w:rPr>
          <w:rFonts w:ascii="Times New Roman" w:hAnsi="Times New Roman" w:cs="Times New Roman"/>
          <w:color w:val="auto"/>
          <w:sz w:val="24"/>
          <w:szCs w:val="24"/>
        </w:rPr>
        <w:t xml:space="preserve">treatment and other signs viz. </w:t>
      </w:r>
      <w:r w:rsidRPr="00F96753">
        <w:rPr>
          <w:rFonts w:ascii="Times New Roman" w:hAnsi="Times New Roman" w:cs="Times New Roman"/>
          <w:sz w:val="24"/>
          <w:szCs w:val="24"/>
          <w:lang w:bidi="ar-SA"/>
        </w:rPr>
        <w:t xml:space="preserve">anaemia, enlargement of lymph nodes, haemo-globinuria, circling movements, respiratory distress, grinding of teeth, sudden drop in milk yield and abortion </w:t>
      </w:r>
      <w:r w:rsidRPr="00F96753">
        <w:rPr>
          <w:rFonts w:ascii="Times New Roman" w:hAnsi="Times New Roman" w:cs="Times New Roman"/>
          <w:color w:val="auto"/>
          <w:sz w:val="24"/>
          <w:szCs w:val="24"/>
        </w:rPr>
        <w:t>were screened fo</w:t>
      </w:r>
      <w:r w:rsidR="00F96753" w:rsidRPr="00F96753">
        <w:rPr>
          <w:rFonts w:ascii="Times New Roman" w:hAnsi="Times New Roman" w:cs="Times New Roman"/>
          <w:color w:val="auto"/>
          <w:sz w:val="24"/>
          <w:szCs w:val="24"/>
        </w:rPr>
        <w:t xml:space="preserve">r </w:t>
      </w:r>
      <w:r w:rsidR="003002DC" w:rsidRPr="00F96753">
        <w:rPr>
          <w:rFonts w:ascii="Times New Roman" w:hAnsi="Times New Roman" w:cs="Times New Roman"/>
          <w:sz w:val="24"/>
          <w:szCs w:val="24"/>
          <w:lang w:bidi="ar-SA"/>
        </w:rPr>
        <w:t>haemoprotozoan infections for a period of 4 month</w:t>
      </w:r>
      <w:r w:rsidR="00F96753">
        <w:rPr>
          <w:rFonts w:ascii="Times New Roman" w:hAnsi="Times New Roman" w:cs="Times New Roman"/>
          <w:sz w:val="24"/>
          <w:szCs w:val="24"/>
          <w:lang w:bidi="ar-SA"/>
        </w:rPr>
        <w:t xml:space="preserve"> months</w:t>
      </w:r>
      <w:r w:rsidR="003002DC" w:rsidRPr="00F96753">
        <w:rPr>
          <w:rFonts w:ascii="Times New Roman" w:hAnsi="Times New Roman" w:cs="Times New Roman"/>
          <w:sz w:val="24"/>
          <w:szCs w:val="24"/>
          <w:lang w:bidi="ar-SA"/>
        </w:rPr>
        <w:t xml:space="preserve"> during September to December 2017 from </w:t>
      </w:r>
      <w:r w:rsidR="00F96753">
        <w:rPr>
          <w:rFonts w:ascii="Times New Roman" w:hAnsi="Times New Roman" w:cs="Times New Roman"/>
          <w:sz w:val="24"/>
          <w:szCs w:val="24"/>
          <w:lang w:bidi="ar-SA"/>
        </w:rPr>
        <w:t xml:space="preserve">31 </w:t>
      </w:r>
      <w:r w:rsidR="003002DC" w:rsidRPr="00F96753">
        <w:rPr>
          <w:rFonts w:ascii="Times New Roman" w:hAnsi="Times New Roman" w:cs="Times New Roman"/>
          <w:sz w:val="24"/>
          <w:szCs w:val="24"/>
          <w:lang w:bidi="ar-SA"/>
        </w:rPr>
        <w:t>districts of Telangana state.</w:t>
      </w:r>
      <w:r w:rsidR="003002DC" w:rsidRPr="00E40582">
        <w:rPr>
          <w:rFonts w:ascii="Times New Roman" w:hAnsi="Times New Roman" w:cs="Times New Roman"/>
          <w:sz w:val="24"/>
          <w:szCs w:val="24"/>
          <w:lang w:bidi="ar-SA"/>
        </w:rPr>
        <w:t xml:space="preserve"> </w:t>
      </w:r>
      <w:r w:rsidR="00F96753">
        <w:rPr>
          <w:rFonts w:ascii="Times New Roman" w:hAnsi="Times New Roman" w:cs="Times New Roman"/>
          <w:sz w:val="24"/>
          <w:szCs w:val="24"/>
          <w:lang w:bidi="ar-SA"/>
        </w:rPr>
        <w:t>A</w:t>
      </w:r>
      <w:r w:rsidR="00F96753" w:rsidRPr="00E40582">
        <w:rPr>
          <w:rFonts w:ascii="Times New Roman" w:hAnsi="Times New Roman" w:cs="Times New Roman"/>
          <w:sz w:val="24"/>
          <w:szCs w:val="24"/>
          <w:lang w:bidi="ar-SA"/>
        </w:rPr>
        <w:t xml:space="preserve"> total of 1264 bovine blood samples</w:t>
      </w:r>
      <w:r w:rsidR="00F96753">
        <w:rPr>
          <w:rFonts w:ascii="Times New Roman" w:hAnsi="Times New Roman" w:cs="Times New Roman"/>
          <w:sz w:val="24"/>
          <w:szCs w:val="24"/>
          <w:lang w:bidi="ar-SA"/>
        </w:rPr>
        <w:t xml:space="preserve"> (</w:t>
      </w:r>
      <w:r w:rsidR="00F96753" w:rsidRPr="00E40582">
        <w:rPr>
          <w:rFonts w:ascii="Times New Roman" w:hAnsi="Times New Roman" w:cs="Times New Roman"/>
          <w:sz w:val="24"/>
          <w:szCs w:val="24"/>
          <w:lang w:bidi="ar-SA"/>
        </w:rPr>
        <w:t>572 cattle and 692 buffaloes</w:t>
      </w:r>
      <w:r w:rsidR="00F96753">
        <w:rPr>
          <w:rFonts w:ascii="Times New Roman" w:hAnsi="Times New Roman" w:cs="Times New Roman"/>
          <w:sz w:val="24"/>
          <w:szCs w:val="24"/>
          <w:lang w:bidi="ar-SA"/>
        </w:rPr>
        <w:t>)</w:t>
      </w:r>
      <w:r w:rsidR="00F96753" w:rsidRPr="00E40582">
        <w:rPr>
          <w:rFonts w:ascii="Times New Roman" w:hAnsi="Times New Roman" w:cs="Times New Roman"/>
          <w:sz w:val="24"/>
          <w:szCs w:val="24"/>
          <w:lang w:bidi="ar-SA"/>
        </w:rPr>
        <w:t xml:space="preserve"> </w:t>
      </w:r>
      <w:r w:rsidR="00F96753">
        <w:rPr>
          <w:rFonts w:ascii="Times New Roman" w:hAnsi="Times New Roman" w:cs="Times New Roman"/>
          <w:sz w:val="24"/>
          <w:szCs w:val="24"/>
          <w:lang w:bidi="ar-SA"/>
        </w:rPr>
        <w:t>were collected and investigated for the present study</w:t>
      </w:r>
      <w:r w:rsidR="00F96753" w:rsidRPr="00E40582">
        <w:rPr>
          <w:rFonts w:ascii="Times New Roman" w:hAnsi="Times New Roman" w:cs="Times New Roman"/>
          <w:sz w:val="24"/>
          <w:szCs w:val="24"/>
          <w:lang w:bidi="ar-SA"/>
        </w:rPr>
        <w:t xml:space="preserve">. </w:t>
      </w:r>
    </w:p>
    <w:p w:rsidR="003002DC" w:rsidRPr="00E40582" w:rsidRDefault="003002DC" w:rsidP="00FC295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firstLine="720"/>
        <w:jc w:val="both"/>
        <w:rPr>
          <w:rFonts w:ascii="Times New Roman" w:hAnsi="Times New Roman" w:cs="Times New Roman"/>
          <w:sz w:val="24"/>
          <w:szCs w:val="24"/>
          <w:lang w:bidi="ar-SA"/>
        </w:rPr>
      </w:pPr>
      <w:r w:rsidRPr="00E40582">
        <w:rPr>
          <w:rFonts w:ascii="Times New Roman" w:hAnsi="Times New Roman" w:cs="Times New Roman"/>
          <w:sz w:val="24"/>
          <w:szCs w:val="24"/>
          <w:lang w:bidi="ar-SA"/>
        </w:rPr>
        <w:t>A drop of blood from each animal was collected aseptically from ear vein</w:t>
      </w:r>
      <w:r w:rsidR="00F96753">
        <w:rPr>
          <w:rFonts w:ascii="Times New Roman" w:hAnsi="Times New Roman" w:cs="Times New Roman"/>
          <w:sz w:val="24"/>
          <w:szCs w:val="24"/>
          <w:lang w:bidi="ar-SA"/>
        </w:rPr>
        <w:t>.</w:t>
      </w:r>
      <w:r w:rsidRPr="00E40582">
        <w:rPr>
          <w:rFonts w:ascii="Times New Roman" w:hAnsi="Times New Roman" w:cs="Times New Roman"/>
          <w:sz w:val="24"/>
          <w:szCs w:val="24"/>
          <w:lang w:bidi="ar-SA"/>
        </w:rPr>
        <w:t xml:space="preserve"> </w:t>
      </w:r>
      <w:r w:rsidR="00F96753" w:rsidRPr="00E40582">
        <w:rPr>
          <w:rFonts w:ascii="Times New Roman" w:hAnsi="Times New Roman" w:cs="Times New Roman"/>
          <w:sz w:val="24"/>
          <w:szCs w:val="24"/>
          <w:lang w:bidi="ar-SA"/>
        </w:rPr>
        <w:t xml:space="preserve">Thin </w:t>
      </w:r>
      <w:r w:rsidRPr="00E40582">
        <w:rPr>
          <w:rFonts w:ascii="Times New Roman" w:hAnsi="Times New Roman" w:cs="Times New Roman"/>
          <w:sz w:val="24"/>
          <w:szCs w:val="24"/>
          <w:lang w:bidi="ar-SA"/>
        </w:rPr>
        <w:t>blood smears were prepared and immediately brought to the mobile veterinary clinic</w:t>
      </w:r>
      <w:r w:rsidR="00F96753">
        <w:rPr>
          <w:rFonts w:ascii="Times New Roman" w:hAnsi="Times New Roman" w:cs="Times New Roman"/>
          <w:sz w:val="24"/>
          <w:szCs w:val="24"/>
          <w:lang w:bidi="ar-SA"/>
        </w:rPr>
        <w:t xml:space="preserve"> van</w:t>
      </w:r>
      <w:r w:rsidRPr="00E40582">
        <w:rPr>
          <w:rFonts w:ascii="Times New Roman" w:hAnsi="Times New Roman" w:cs="Times New Roman"/>
          <w:sz w:val="24"/>
          <w:szCs w:val="24"/>
          <w:lang w:bidi="ar-SA"/>
        </w:rPr>
        <w:t xml:space="preserve"> for the detection of haemoprotozoan parasites </w:t>
      </w:r>
      <w:r w:rsidR="00F96753">
        <w:rPr>
          <w:rFonts w:ascii="Times New Roman" w:hAnsi="Times New Roman" w:cs="Times New Roman"/>
          <w:sz w:val="24"/>
          <w:szCs w:val="24"/>
          <w:lang w:bidi="ar-SA"/>
        </w:rPr>
        <w:t>by</w:t>
      </w:r>
      <w:r w:rsidRPr="00E40582">
        <w:rPr>
          <w:rFonts w:ascii="Times New Roman" w:hAnsi="Times New Roman" w:cs="Times New Roman"/>
          <w:sz w:val="24"/>
          <w:szCs w:val="24"/>
          <w:lang w:bidi="ar-SA"/>
        </w:rPr>
        <w:t xml:space="preserve"> Giemsa stain </w:t>
      </w:r>
      <w:r w:rsidR="00F96753">
        <w:rPr>
          <w:rFonts w:ascii="Times New Roman" w:hAnsi="Times New Roman" w:cs="Times New Roman"/>
          <w:sz w:val="24"/>
          <w:szCs w:val="24"/>
          <w:lang w:bidi="ar-SA"/>
        </w:rPr>
        <w:t>specially</w:t>
      </w:r>
      <w:r w:rsidRPr="00E40582">
        <w:rPr>
          <w:rFonts w:ascii="Times New Roman" w:hAnsi="Times New Roman" w:cs="Times New Roman"/>
          <w:sz w:val="24"/>
          <w:szCs w:val="24"/>
          <w:lang w:bidi="ar-SA"/>
        </w:rPr>
        <w:t xml:space="preserve"> wet blood smear for Trypanosomes. The</w:t>
      </w:r>
      <w:r w:rsidR="00FC2955">
        <w:rPr>
          <w:rFonts w:ascii="Times New Roman" w:hAnsi="Times New Roman" w:cs="Times New Roman"/>
          <w:sz w:val="24"/>
          <w:szCs w:val="24"/>
          <w:lang w:bidi="ar-SA"/>
        </w:rPr>
        <w:t>se</w:t>
      </w:r>
      <w:r w:rsidRPr="00E40582">
        <w:rPr>
          <w:rFonts w:ascii="Times New Roman" w:hAnsi="Times New Roman" w:cs="Times New Roman"/>
          <w:sz w:val="24"/>
          <w:szCs w:val="24"/>
          <w:lang w:bidi="ar-SA"/>
        </w:rPr>
        <w:t xml:space="preserve"> field records </w:t>
      </w:r>
      <w:r w:rsidR="00F96753">
        <w:rPr>
          <w:rFonts w:ascii="Times New Roman" w:hAnsi="Times New Roman" w:cs="Times New Roman"/>
          <w:sz w:val="24"/>
          <w:szCs w:val="24"/>
          <w:lang w:bidi="ar-SA"/>
        </w:rPr>
        <w:t>were</w:t>
      </w:r>
      <w:r w:rsidRPr="00E40582">
        <w:rPr>
          <w:rFonts w:ascii="Times New Roman" w:hAnsi="Times New Roman" w:cs="Times New Roman"/>
          <w:sz w:val="24"/>
          <w:szCs w:val="24"/>
          <w:lang w:bidi="ar-SA"/>
        </w:rPr>
        <w:t xml:space="preserve"> recorded </w:t>
      </w:r>
      <w:r w:rsidR="00FC2955">
        <w:rPr>
          <w:rFonts w:ascii="Times New Roman" w:hAnsi="Times New Roman" w:cs="Times New Roman"/>
          <w:sz w:val="24"/>
          <w:szCs w:val="24"/>
          <w:lang w:bidi="ar-SA"/>
        </w:rPr>
        <w:t xml:space="preserve">in given Lenovo </w:t>
      </w:r>
      <w:r w:rsidR="00F96753">
        <w:rPr>
          <w:rFonts w:ascii="Times New Roman" w:hAnsi="Times New Roman" w:cs="Times New Roman"/>
          <w:sz w:val="24"/>
          <w:szCs w:val="24"/>
          <w:lang w:bidi="ar-SA"/>
        </w:rPr>
        <w:t>laptop</w:t>
      </w:r>
      <w:r w:rsidR="00FC2955">
        <w:rPr>
          <w:rFonts w:ascii="Times New Roman" w:hAnsi="Times New Roman" w:cs="Times New Roman"/>
          <w:sz w:val="24"/>
          <w:szCs w:val="24"/>
          <w:lang w:bidi="ar-SA"/>
        </w:rPr>
        <w:t xml:space="preserve"> which is having specially designed software and these</w:t>
      </w:r>
      <w:r w:rsidRPr="00E40582">
        <w:rPr>
          <w:rFonts w:ascii="Times New Roman" w:hAnsi="Times New Roman" w:cs="Times New Roman"/>
          <w:sz w:val="24"/>
          <w:szCs w:val="24"/>
          <w:lang w:bidi="ar-SA"/>
        </w:rPr>
        <w:t xml:space="preserve"> record</w:t>
      </w:r>
      <w:r w:rsidR="00FC2955">
        <w:rPr>
          <w:rFonts w:ascii="Times New Roman" w:hAnsi="Times New Roman" w:cs="Times New Roman"/>
          <w:sz w:val="24"/>
          <w:szCs w:val="24"/>
          <w:lang w:bidi="ar-SA"/>
        </w:rPr>
        <w:t>s</w:t>
      </w:r>
      <w:r w:rsidRPr="00E40582">
        <w:rPr>
          <w:rFonts w:ascii="Times New Roman" w:hAnsi="Times New Roman" w:cs="Times New Roman"/>
          <w:sz w:val="24"/>
          <w:szCs w:val="24"/>
          <w:lang w:bidi="ar-SA"/>
        </w:rPr>
        <w:t xml:space="preserve"> will be directly accessed </w:t>
      </w:r>
      <w:r w:rsidR="00F96753">
        <w:rPr>
          <w:rFonts w:ascii="Times New Roman" w:hAnsi="Times New Roman" w:cs="Times New Roman"/>
          <w:sz w:val="24"/>
          <w:szCs w:val="24"/>
          <w:lang w:bidi="ar-SA"/>
        </w:rPr>
        <w:t>in</w:t>
      </w:r>
      <w:r w:rsidRPr="00E40582">
        <w:rPr>
          <w:rFonts w:ascii="Times New Roman" w:hAnsi="Times New Roman" w:cs="Times New Roman"/>
          <w:sz w:val="24"/>
          <w:szCs w:val="24"/>
          <w:lang w:bidi="ar-SA"/>
        </w:rPr>
        <w:t xml:space="preserve">to a server which is located in </w:t>
      </w:r>
      <w:r w:rsidR="00F96753">
        <w:rPr>
          <w:rFonts w:ascii="Times New Roman" w:hAnsi="Times New Roman" w:cs="Times New Roman"/>
          <w:sz w:val="24"/>
          <w:szCs w:val="24"/>
          <w:lang w:bidi="ar-SA"/>
        </w:rPr>
        <w:t xml:space="preserve">service </w:t>
      </w:r>
      <w:r w:rsidRPr="00E40582">
        <w:rPr>
          <w:rFonts w:ascii="Times New Roman" w:hAnsi="Times New Roman" w:cs="Times New Roman"/>
          <w:sz w:val="24"/>
          <w:szCs w:val="24"/>
          <w:lang w:bidi="ar-SA"/>
        </w:rPr>
        <w:t>call center.</w:t>
      </w:r>
    </w:p>
    <w:p w:rsidR="00955F65" w:rsidRPr="00E40582" w:rsidRDefault="00D10E2B" w:rsidP="00E5402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rPr>
          <w:rFonts w:ascii="Times New Roman" w:hAnsi="Times New Roman" w:cs="Times New Roman"/>
          <w:b/>
          <w:sz w:val="24"/>
          <w:szCs w:val="24"/>
          <w:lang w:bidi="ar-SA"/>
        </w:rPr>
      </w:pPr>
      <w:r w:rsidRPr="00E40582">
        <w:rPr>
          <w:rFonts w:ascii="Times New Roman" w:hAnsi="Times New Roman" w:cs="Times New Roman"/>
          <w:b/>
          <w:sz w:val="24"/>
          <w:szCs w:val="24"/>
          <w:lang w:bidi="ar-SA"/>
        </w:rPr>
        <w:t>RESULTS AND DISCUSSION</w:t>
      </w:r>
    </w:p>
    <w:p w:rsidR="00A90A29" w:rsidRPr="00417BA5" w:rsidRDefault="009C0D4A" w:rsidP="00417B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firstLine="720"/>
        <w:jc w:val="both"/>
        <w:rPr>
          <w:rFonts w:ascii="Times New Roman" w:hAnsi="Times New Roman" w:cs="Times New Roman"/>
          <w:color w:val="auto"/>
          <w:sz w:val="24"/>
          <w:szCs w:val="24"/>
          <w:lang w:bidi="ar-SA"/>
        </w:rPr>
      </w:pPr>
      <w:r w:rsidRPr="00E40582">
        <w:rPr>
          <w:rFonts w:ascii="Times New Roman" w:hAnsi="Times New Roman" w:cs="Times New Roman"/>
          <w:sz w:val="24"/>
          <w:szCs w:val="24"/>
          <w:lang w:bidi="ar-SA"/>
        </w:rPr>
        <w:t xml:space="preserve">In the present study, a total of </w:t>
      </w:r>
      <w:r w:rsidR="00955F65" w:rsidRPr="00E40582">
        <w:rPr>
          <w:rFonts w:ascii="Times New Roman" w:hAnsi="Times New Roman" w:cs="Times New Roman"/>
          <w:sz w:val="24"/>
          <w:szCs w:val="24"/>
          <w:lang w:bidi="ar-SA"/>
        </w:rPr>
        <w:t>1264</w:t>
      </w:r>
      <w:r w:rsidR="00E54021">
        <w:rPr>
          <w:rFonts w:ascii="Times New Roman" w:hAnsi="Times New Roman" w:cs="Times New Roman"/>
          <w:sz w:val="24"/>
          <w:szCs w:val="24"/>
          <w:lang w:bidi="ar-SA"/>
        </w:rPr>
        <w:t xml:space="preserve"> </w:t>
      </w:r>
      <w:r w:rsidR="00AE4981" w:rsidRPr="00E40582">
        <w:rPr>
          <w:rFonts w:ascii="Times New Roman" w:hAnsi="Times New Roman" w:cs="Times New Roman"/>
          <w:sz w:val="24"/>
          <w:szCs w:val="24"/>
          <w:lang w:bidi="ar-SA"/>
        </w:rPr>
        <w:t>bovine’s</w:t>
      </w:r>
      <w:r w:rsidRPr="00E40582">
        <w:rPr>
          <w:rFonts w:ascii="Times New Roman" w:hAnsi="Times New Roman" w:cs="Times New Roman"/>
          <w:sz w:val="24"/>
          <w:szCs w:val="24"/>
          <w:lang w:bidi="ar-SA"/>
        </w:rPr>
        <w:t xml:space="preserve"> blood smears examined, </w:t>
      </w:r>
      <w:r w:rsidR="00EA766C" w:rsidRPr="00E40582">
        <w:rPr>
          <w:rFonts w:ascii="Times New Roman" w:hAnsi="Times New Roman" w:cs="Times New Roman"/>
          <w:sz w:val="24"/>
          <w:szCs w:val="24"/>
          <w:lang w:bidi="ar-SA"/>
        </w:rPr>
        <w:t>94</w:t>
      </w:r>
      <w:r w:rsidRPr="00E40582">
        <w:rPr>
          <w:rFonts w:ascii="Times New Roman" w:hAnsi="Times New Roman" w:cs="Times New Roman"/>
          <w:sz w:val="24"/>
          <w:szCs w:val="24"/>
          <w:lang w:bidi="ar-SA"/>
        </w:rPr>
        <w:t xml:space="preserve"> were found</w:t>
      </w:r>
      <w:r w:rsidR="00955F65" w:rsidRPr="00E40582">
        <w:rPr>
          <w:rFonts w:ascii="Times New Roman" w:hAnsi="Times New Roman" w:cs="Times New Roman"/>
          <w:sz w:val="24"/>
          <w:szCs w:val="24"/>
          <w:lang w:bidi="ar-SA"/>
        </w:rPr>
        <w:t xml:space="preserve"> p</w:t>
      </w:r>
      <w:r w:rsidR="00FE55E6" w:rsidRPr="00E40582">
        <w:rPr>
          <w:rFonts w:ascii="Times New Roman" w:hAnsi="Times New Roman" w:cs="Times New Roman"/>
          <w:sz w:val="24"/>
          <w:szCs w:val="24"/>
          <w:lang w:bidi="ar-SA"/>
        </w:rPr>
        <w:t xml:space="preserve">ositive </w:t>
      </w:r>
      <w:r w:rsidR="00417BA5">
        <w:rPr>
          <w:rFonts w:ascii="Times New Roman" w:hAnsi="Times New Roman" w:cs="Times New Roman"/>
          <w:sz w:val="24"/>
          <w:szCs w:val="24"/>
          <w:lang w:bidi="ar-SA"/>
        </w:rPr>
        <w:t>(</w:t>
      </w:r>
      <w:r w:rsidR="00417BA5" w:rsidRPr="00E40582">
        <w:rPr>
          <w:rFonts w:ascii="Times New Roman" w:hAnsi="Times New Roman" w:cs="Times New Roman"/>
          <w:sz w:val="24"/>
          <w:szCs w:val="24"/>
          <w:lang w:bidi="ar-SA"/>
        </w:rPr>
        <w:t>67</w:t>
      </w:r>
      <w:r w:rsidR="00417BA5">
        <w:rPr>
          <w:rFonts w:ascii="Times New Roman" w:hAnsi="Times New Roman" w:cs="Times New Roman"/>
          <w:sz w:val="24"/>
          <w:szCs w:val="24"/>
          <w:lang w:bidi="ar-SA"/>
        </w:rPr>
        <w:t xml:space="preserve"> cattle</w:t>
      </w:r>
      <w:r w:rsidR="00417BA5" w:rsidRPr="00E40582">
        <w:rPr>
          <w:rFonts w:ascii="Times New Roman" w:hAnsi="Times New Roman" w:cs="Times New Roman"/>
          <w:sz w:val="24"/>
          <w:szCs w:val="24"/>
          <w:lang w:bidi="ar-SA"/>
        </w:rPr>
        <w:t xml:space="preserve"> and 27 </w:t>
      </w:r>
      <w:r w:rsidR="00417BA5">
        <w:rPr>
          <w:rFonts w:ascii="Times New Roman" w:hAnsi="Times New Roman" w:cs="Times New Roman"/>
          <w:sz w:val="24"/>
          <w:szCs w:val="24"/>
          <w:lang w:bidi="ar-SA"/>
        </w:rPr>
        <w:t xml:space="preserve">buffalo) </w:t>
      </w:r>
      <w:r w:rsidR="00BC436D">
        <w:rPr>
          <w:rFonts w:ascii="Times New Roman" w:hAnsi="Times New Roman" w:cs="Times New Roman"/>
          <w:sz w:val="24"/>
          <w:szCs w:val="24"/>
          <w:lang w:bidi="ar-SA"/>
        </w:rPr>
        <w:t xml:space="preserve">(Table no.1) </w:t>
      </w:r>
      <w:r w:rsidR="00FE55E6" w:rsidRPr="00E40582">
        <w:rPr>
          <w:rFonts w:ascii="Times New Roman" w:hAnsi="Times New Roman" w:cs="Times New Roman"/>
          <w:sz w:val="24"/>
          <w:szCs w:val="24"/>
          <w:lang w:bidi="ar-SA"/>
        </w:rPr>
        <w:t xml:space="preserve">which indicates </w:t>
      </w:r>
      <w:r w:rsidRPr="00E40582">
        <w:rPr>
          <w:rFonts w:ascii="Times New Roman" w:hAnsi="Times New Roman" w:cs="Times New Roman"/>
          <w:sz w:val="24"/>
          <w:szCs w:val="24"/>
          <w:lang w:bidi="ar-SA"/>
        </w:rPr>
        <w:t xml:space="preserve">an overall prevalence of </w:t>
      </w:r>
      <w:r w:rsidR="00EA766C" w:rsidRPr="00E40582">
        <w:rPr>
          <w:rFonts w:ascii="Times New Roman" w:hAnsi="Times New Roman" w:cs="Times New Roman"/>
          <w:sz w:val="24"/>
          <w:szCs w:val="24"/>
          <w:lang w:bidi="ar-SA"/>
        </w:rPr>
        <w:t>7.43</w:t>
      </w:r>
      <w:r w:rsidRPr="00E40582">
        <w:rPr>
          <w:rFonts w:ascii="Times New Roman" w:hAnsi="Times New Roman" w:cs="Times New Roman"/>
          <w:sz w:val="24"/>
          <w:szCs w:val="24"/>
          <w:lang w:bidi="ar-SA"/>
        </w:rPr>
        <w:t xml:space="preserve"> percent</w:t>
      </w:r>
      <w:r w:rsidR="00417BA5">
        <w:rPr>
          <w:rFonts w:ascii="Times New Roman" w:hAnsi="Times New Roman" w:cs="Times New Roman"/>
          <w:sz w:val="24"/>
          <w:szCs w:val="24"/>
          <w:lang w:bidi="ar-SA"/>
        </w:rPr>
        <w:t xml:space="preserve"> </w:t>
      </w:r>
      <w:r w:rsidR="00D10E2B" w:rsidRPr="00E40582">
        <w:rPr>
          <w:rFonts w:ascii="Times New Roman" w:hAnsi="Times New Roman" w:cs="Times New Roman"/>
          <w:sz w:val="24"/>
          <w:szCs w:val="24"/>
          <w:lang w:bidi="ar-SA"/>
        </w:rPr>
        <w:t>in</w:t>
      </w:r>
      <w:r w:rsidR="00FE55E6" w:rsidRPr="00E40582">
        <w:rPr>
          <w:rFonts w:ascii="Times New Roman" w:hAnsi="Times New Roman" w:cs="Times New Roman"/>
          <w:sz w:val="24"/>
          <w:szCs w:val="24"/>
          <w:lang w:bidi="ar-SA"/>
        </w:rPr>
        <w:t xml:space="preserve"> the Telangana State</w:t>
      </w:r>
      <w:r w:rsidRPr="00E40582">
        <w:rPr>
          <w:rFonts w:ascii="Times New Roman" w:hAnsi="Times New Roman" w:cs="Times New Roman"/>
          <w:sz w:val="24"/>
          <w:szCs w:val="24"/>
          <w:lang w:bidi="ar-SA"/>
        </w:rPr>
        <w:t>.</w:t>
      </w:r>
      <w:r w:rsidR="00417BA5">
        <w:rPr>
          <w:rFonts w:ascii="Times New Roman" w:hAnsi="Times New Roman" w:cs="Times New Roman"/>
          <w:sz w:val="24"/>
          <w:szCs w:val="24"/>
          <w:lang w:bidi="ar-SA"/>
        </w:rPr>
        <w:t xml:space="preserve"> </w:t>
      </w:r>
      <w:r w:rsidR="00417BA5">
        <w:rPr>
          <w:rFonts w:ascii="Times New Roman" w:hAnsi="Times New Roman" w:cs="Times New Roman"/>
          <w:color w:val="auto"/>
          <w:sz w:val="24"/>
          <w:szCs w:val="24"/>
          <w:lang w:bidi="ar-SA"/>
        </w:rPr>
        <w:t>The overall prevalence is in accordance with the findings of</w:t>
      </w:r>
      <w:r w:rsidR="00595D39" w:rsidRPr="00E40582">
        <w:rPr>
          <w:rFonts w:ascii="Times New Roman" w:hAnsi="Times New Roman" w:cs="Times New Roman"/>
          <w:color w:val="auto"/>
          <w:sz w:val="24"/>
          <w:szCs w:val="24"/>
          <w:lang w:bidi="ar-SA"/>
        </w:rPr>
        <w:t xml:space="preserve"> Bhatnagar</w:t>
      </w:r>
      <w:r w:rsidR="00417BA5">
        <w:rPr>
          <w:rFonts w:ascii="Times New Roman" w:hAnsi="Times New Roman" w:cs="Times New Roman"/>
          <w:color w:val="auto"/>
          <w:sz w:val="24"/>
          <w:szCs w:val="24"/>
          <w:lang w:bidi="ar-SA"/>
        </w:rPr>
        <w:t xml:space="preserve"> </w:t>
      </w:r>
      <w:r w:rsidR="008C24A2" w:rsidRPr="00E40582">
        <w:rPr>
          <w:rFonts w:ascii="Times New Roman" w:hAnsi="Times New Roman" w:cs="Times New Roman"/>
          <w:i/>
          <w:color w:val="auto"/>
          <w:sz w:val="24"/>
          <w:szCs w:val="24"/>
          <w:lang w:bidi="ar-SA"/>
        </w:rPr>
        <w:t>et al.</w:t>
      </w:r>
      <w:r w:rsidR="00417BA5">
        <w:rPr>
          <w:rFonts w:ascii="Times New Roman" w:hAnsi="Times New Roman" w:cs="Times New Roman"/>
          <w:i/>
          <w:color w:val="auto"/>
          <w:sz w:val="24"/>
          <w:szCs w:val="24"/>
          <w:lang w:bidi="ar-SA"/>
        </w:rPr>
        <w:t xml:space="preserve"> </w:t>
      </w:r>
      <w:r w:rsidR="00595D39" w:rsidRPr="00E40582">
        <w:rPr>
          <w:rFonts w:ascii="Times New Roman" w:hAnsi="Times New Roman" w:cs="Times New Roman"/>
          <w:color w:val="auto"/>
          <w:sz w:val="24"/>
          <w:szCs w:val="24"/>
          <w:lang w:bidi="ar-SA"/>
        </w:rPr>
        <w:t>(</w:t>
      </w:r>
      <w:r w:rsidR="00417BA5">
        <w:rPr>
          <w:rFonts w:ascii="Times New Roman" w:hAnsi="Times New Roman" w:cs="Times New Roman"/>
          <w:color w:val="auto"/>
          <w:sz w:val="24"/>
          <w:szCs w:val="24"/>
          <w:lang w:bidi="ar-SA"/>
        </w:rPr>
        <w:t xml:space="preserve">2015) who reported an overall 9 per cent </w:t>
      </w:r>
      <w:r w:rsidR="00595D39" w:rsidRPr="00E40582">
        <w:rPr>
          <w:rFonts w:ascii="Times New Roman" w:hAnsi="Times New Roman" w:cs="Times New Roman"/>
          <w:color w:val="auto"/>
          <w:sz w:val="24"/>
          <w:szCs w:val="24"/>
          <w:lang w:bidi="ar-SA"/>
        </w:rPr>
        <w:t xml:space="preserve"> prevalence of haemoprotozoan infection in cattle</w:t>
      </w:r>
      <w:r w:rsidR="00417BA5">
        <w:rPr>
          <w:rFonts w:ascii="Times New Roman" w:hAnsi="Times New Roman" w:cs="Times New Roman"/>
          <w:color w:val="auto"/>
          <w:sz w:val="24"/>
          <w:szCs w:val="24"/>
          <w:lang w:bidi="ar-SA"/>
        </w:rPr>
        <w:t>s</w:t>
      </w:r>
      <w:r w:rsidR="00595D39" w:rsidRPr="00E40582">
        <w:rPr>
          <w:rFonts w:ascii="Times New Roman" w:hAnsi="Times New Roman" w:cs="Times New Roman"/>
          <w:color w:val="auto"/>
          <w:sz w:val="24"/>
          <w:szCs w:val="24"/>
          <w:lang w:bidi="ar-SA"/>
        </w:rPr>
        <w:t xml:space="preserve"> of Southern Rajasthan.</w:t>
      </w:r>
      <w:r w:rsidR="00417BA5">
        <w:rPr>
          <w:rFonts w:ascii="Times New Roman" w:hAnsi="Times New Roman" w:cs="Times New Roman"/>
          <w:color w:val="auto"/>
          <w:sz w:val="24"/>
          <w:szCs w:val="24"/>
          <w:lang w:bidi="ar-SA"/>
        </w:rPr>
        <w:t xml:space="preserve"> </w:t>
      </w:r>
      <w:r w:rsidR="00A90A29" w:rsidRPr="00E40582">
        <w:rPr>
          <w:rFonts w:ascii="Times New Roman" w:hAnsi="Times New Roman" w:cs="Times New Roman"/>
          <w:color w:val="auto"/>
          <w:sz w:val="24"/>
          <w:szCs w:val="24"/>
          <w:lang w:bidi="ar-SA"/>
        </w:rPr>
        <w:t xml:space="preserve">The </w:t>
      </w:r>
      <w:r w:rsidR="00417BA5">
        <w:rPr>
          <w:rFonts w:ascii="Times New Roman" w:hAnsi="Times New Roman" w:cs="Times New Roman"/>
          <w:color w:val="auto"/>
          <w:sz w:val="24"/>
          <w:szCs w:val="24"/>
          <w:lang w:bidi="ar-SA"/>
        </w:rPr>
        <w:t xml:space="preserve">slight low in the </w:t>
      </w:r>
      <w:r w:rsidR="00A90A29" w:rsidRPr="00E40582">
        <w:rPr>
          <w:rFonts w:ascii="Times New Roman" w:hAnsi="Times New Roman" w:cs="Times New Roman"/>
          <w:color w:val="auto"/>
          <w:sz w:val="24"/>
          <w:szCs w:val="24"/>
          <w:lang w:bidi="ar-SA"/>
        </w:rPr>
        <w:t xml:space="preserve">prevalence of infection </w:t>
      </w:r>
      <w:r w:rsidR="00417BA5">
        <w:rPr>
          <w:rFonts w:ascii="Times New Roman" w:hAnsi="Times New Roman" w:cs="Times New Roman"/>
          <w:color w:val="auto"/>
          <w:sz w:val="24"/>
          <w:szCs w:val="24"/>
          <w:lang w:bidi="ar-SA"/>
        </w:rPr>
        <w:t xml:space="preserve">in the present study </w:t>
      </w:r>
      <w:r w:rsidR="00A90A29" w:rsidRPr="00E40582">
        <w:rPr>
          <w:rFonts w:ascii="Times New Roman" w:hAnsi="Times New Roman" w:cs="Times New Roman"/>
          <w:color w:val="auto"/>
          <w:sz w:val="24"/>
          <w:szCs w:val="24"/>
          <w:lang w:bidi="ar-SA"/>
        </w:rPr>
        <w:t xml:space="preserve">might be due to various factors which reduce the chance of parasite detection in blood smear like very low </w:t>
      </w:r>
      <w:r w:rsidR="00A90A29" w:rsidRPr="00E40582">
        <w:rPr>
          <w:rFonts w:ascii="Times New Roman" w:hAnsi="Times New Roman" w:cs="Times New Roman"/>
          <w:color w:val="auto"/>
          <w:sz w:val="24"/>
          <w:szCs w:val="24"/>
          <w:lang w:bidi="ar-SA"/>
        </w:rPr>
        <w:lastRenderedPageBreak/>
        <w:t>sensitivity of microscope, time of blood collection, site of blood collection etc. (Tuli</w:t>
      </w:r>
      <w:r w:rsidR="00417BA5">
        <w:rPr>
          <w:rFonts w:ascii="Times New Roman" w:hAnsi="Times New Roman" w:cs="Times New Roman"/>
          <w:color w:val="auto"/>
          <w:sz w:val="24"/>
          <w:szCs w:val="24"/>
          <w:lang w:bidi="ar-SA"/>
        </w:rPr>
        <w:t xml:space="preserve"> </w:t>
      </w:r>
      <w:r w:rsidR="00A90A29" w:rsidRPr="00E40582">
        <w:rPr>
          <w:rFonts w:ascii="Times New Roman" w:hAnsi="Times New Roman" w:cs="Times New Roman"/>
          <w:i/>
          <w:color w:val="auto"/>
          <w:sz w:val="24"/>
          <w:szCs w:val="24"/>
          <w:lang w:bidi="ar-SA"/>
        </w:rPr>
        <w:t xml:space="preserve">et al., </w:t>
      </w:r>
      <w:r w:rsidR="00A90A29" w:rsidRPr="00E40582">
        <w:rPr>
          <w:rFonts w:ascii="Times New Roman" w:hAnsi="Times New Roman" w:cs="Times New Roman"/>
          <w:color w:val="auto"/>
          <w:sz w:val="24"/>
          <w:szCs w:val="24"/>
          <w:lang w:bidi="ar-SA"/>
        </w:rPr>
        <w:t>2015).</w:t>
      </w:r>
    </w:p>
    <w:p w:rsidR="00A90A29" w:rsidRPr="00BC436D" w:rsidRDefault="00BC436D" w:rsidP="00BC436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firstLine="720"/>
        <w:jc w:val="both"/>
        <w:rPr>
          <w:rFonts w:ascii="Times New Roman" w:hAnsi="Times New Roman" w:cs="Times New Roman"/>
          <w:sz w:val="24"/>
          <w:szCs w:val="24"/>
          <w:lang w:bidi="ar-SA"/>
        </w:rPr>
      </w:pPr>
      <w:r>
        <w:rPr>
          <w:rFonts w:ascii="Times New Roman" w:hAnsi="Times New Roman" w:cs="Times New Roman"/>
          <w:sz w:val="24"/>
          <w:szCs w:val="24"/>
          <w:lang w:bidi="ar-SA"/>
        </w:rPr>
        <w:t>Out of</w:t>
      </w:r>
      <w:r w:rsidR="009C0D4A" w:rsidRPr="00E40582">
        <w:rPr>
          <w:rFonts w:ascii="Times New Roman" w:hAnsi="Times New Roman" w:cs="Times New Roman"/>
          <w:sz w:val="24"/>
          <w:szCs w:val="24"/>
          <w:lang w:bidi="ar-SA"/>
        </w:rPr>
        <w:t xml:space="preserve"> </w:t>
      </w:r>
      <w:r w:rsidR="00405C8E" w:rsidRPr="00E40582">
        <w:rPr>
          <w:rFonts w:ascii="Times New Roman" w:hAnsi="Times New Roman" w:cs="Times New Roman"/>
          <w:sz w:val="24"/>
          <w:szCs w:val="24"/>
          <w:lang w:bidi="ar-SA"/>
        </w:rPr>
        <w:t>67</w:t>
      </w:r>
      <w:r w:rsidR="00955F65" w:rsidRPr="00E40582">
        <w:rPr>
          <w:rFonts w:ascii="Times New Roman" w:hAnsi="Times New Roman" w:cs="Times New Roman"/>
          <w:sz w:val="24"/>
          <w:szCs w:val="24"/>
          <w:lang w:bidi="ar-SA"/>
        </w:rPr>
        <w:t xml:space="preserve"> positive</w:t>
      </w:r>
      <w:r w:rsidR="009C0D4A" w:rsidRPr="00E40582">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cases of </w:t>
      </w:r>
      <w:r w:rsidR="009C0D4A" w:rsidRPr="00E40582">
        <w:rPr>
          <w:rFonts w:ascii="Times New Roman" w:hAnsi="Times New Roman" w:cs="Times New Roman"/>
          <w:sz w:val="24"/>
          <w:szCs w:val="24"/>
          <w:lang w:bidi="ar-SA"/>
        </w:rPr>
        <w:t xml:space="preserve">cattle, </w:t>
      </w:r>
      <w:r w:rsidR="00405C8E" w:rsidRPr="00E40582">
        <w:rPr>
          <w:rFonts w:ascii="Times New Roman" w:hAnsi="Times New Roman" w:cs="Times New Roman"/>
          <w:sz w:val="24"/>
          <w:szCs w:val="24"/>
          <w:lang w:bidi="ar-SA"/>
        </w:rPr>
        <w:t>26</w:t>
      </w:r>
      <w:r w:rsidR="009C0D4A" w:rsidRPr="00E40582">
        <w:rPr>
          <w:rFonts w:ascii="Times New Roman" w:hAnsi="Times New Roman" w:cs="Times New Roman"/>
          <w:sz w:val="24"/>
          <w:szCs w:val="24"/>
          <w:lang w:bidi="ar-SA"/>
        </w:rPr>
        <w:t xml:space="preserve"> (</w:t>
      </w:r>
      <w:r w:rsidR="00D10E2B" w:rsidRPr="00E40582">
        <w:rPr>
          <w:rFonts w:ascii="Times New Roman" w:hAnsi="Times New Roman" w:cs="Times New Roman"/>
          <w:sz w:val="24"/>
          <w:szCs w:val="24"/>
          <w:lang w:bidi="ar-SA"/>
        </w:rPr>
        <w:t>4.54</w:t>
      </w:r>
      <w:r w:rsidR="009C0D4A" w:rsidRPr="00E40582">
        <w:rPr>
          <w:rFonts w:ascii="Times New Roman" w:hAnsi="Times New Roman" w:cs="Times New Roman"/>
          <w:sz w:val="24"/>
          <w:szCs w:val="24"/>
          <w:lang w:bidi="ar-SA"/>
        </w:rPr>
        <w:t xml:space="preserve"> %) were positive for </w:t>
      </w:r>
      <w:r w:rsidR="009C0D4A" w:rsidRPr="00E40582">
        <w:rPr>
          <w:rFonts w:ascii="Times New Roman" w:hAnsi="Times New Roman" w:cs="Times New Roman"/>
          <w:i/>
          <w:iCs/>
          <w:sz w:val="24"/>
          <w:szCs w:val="24"/>
          <w:lang w:bidi="he-IL"/>
        </w:rPr>
        <w:t>Theileria</w:t>
      </w:r>
      <w:r w:rsidR="00417BA5">
        <w:rPr>
          <w:rFonts w:ascii="Times New Roman" w:hAnsi="Times New Roman" w:cs="Times New Roman"/>
          <w:i/>
          <w:iCs/>
          <w:sz w:val="24"/>
          <w:szCs w:val="24"/>
          <w:lang w:bidi="he-IL"/>
        </w:rPr>
        <w:t xml:space="preserve"> </w:t>
      </w:r>
      <w:r w:rsidR="009C0D4A" w:rsidRPr="00E40582">
        <w:rPr>
          <w:rFonts w:ascii="Times New Roman" w:hAnsi="Times New Roman" w:cs="Times New Roman"/>
          <w:i/>
          <w:iCs/>
          <w:sz w:val="24"/>
          <w:szCs w:val="24"/>
          <w:lang w:bidi="he-IL"/>
        </w:rPr>
        <w:t>annulata</w:t>
      </w:r>
      <w:r w:rsidR="009C0D4A" w:rsidRPr="00E40582">
        <w:rPr>
          <w:rFonts w:ascii="Times New Roman" w:hAnsi="Times New Roman" w:cs="Times New Roman"/>
          <w:sz w:val="24"/>
          <w:szCs w:val="24"/>
          <w:lang w:bidi="ar-SA"/>
        </w:rPr>
        <w:t xml:space="preserve">, </w:t>
      </w:r>
      <w:r w:rsidR="00405C8E" w:rsidRPr="00E40582">
        <w:rPr>
          <w:rFonts w:ascii="Times New Roman" w:hAnsi="Times New Roman" w:cs="Times New Roman"/>
          <w:sz w:val="24"/>
          <w:szCs w:val="24"/>
          <w:lang w:bidi="ar-SA"/>
        </w:rPr>
        <w:t>24</w:t>
      </w:r>
      <w:r w:rsidR="009C0D4A" w:rsidRPr="00E40582">
        <w:rPr>
          <w:rFonts w:ascii="Times New Roman" w:hAnsi="Times New Roman" w:cs="Times New Roman"/>
          <w:sz w:val="24"/>
          <w:szCs w:val="24"/>
          <w:lang w:bidi="ar-SA"/>
        </w:rPr>
        <w:t xml:space="preserve"> (</w:t>
      </w:r>
      <w:r w:rsidR="00D10E2B" w:rsidRPr="00E40582">
        <w:rPr>
          <w:rFonts w:ascii="Times New Roman" w:hAnsi="Times New Roman" w:cs="Times New Roman"/>
          <w:sz w:val="24"/>
          <w:szCs w:val="24"/>
          <w:lang w:bidi="ar-SA"/>
        </w:rPr>
        <w:t>4.19</w:t>
      </w:r>
      <w:r w:rsidR="009C0D4A" w:rsidRPr="00E40582">
        <w:rPr>
          <w:rFonts w:ascii="Times New Roman" w:hAnsi="Times New Roman" w:cs="Times New Roman"/>
          <w:sz w:val="24"/>
          <w:szCs w:val="24"/>
          <w:lang w:bidi="ar-SA"/>
        </w:rPr>
        <w:t xml:space="preserve"> %) </w:t>
      </w:r>
      <w:r w:rsidR="009F4600" w:rsidRPr="00E40582">
        <w:rPr>
          <w:rFonts w:ascii="Times New Roman" w:hAnsi="Times New Roman" w:cs="Times New Roman"/>
          <w:sz w:val="24"/>
          <w:szCs w:val="24"/>
          <w:lang w:bidi="ar-SA"/>
        </w:rPr>
        <w:t xml:space="preserve">for </w:t>
      </w:r>
      <w:r w:rsidR="009C0D4A" w:rsidRPr="00E40582">
        <w:rPr>
          <w:rFonts w:ascii="Times New Roman" w:hAnsi="Times New Roman" w:cs="Times New Roman"/>
          <w:i/>
          <w:iCs/>
          <w:sz w:val="24"/>
          <w:szCs w:val="24"/>
          <w:lang w:bidi="he-IL"/>
        </w:rPr>
        <w:t>Babesia</w:t>
      </w:r>
      <w:r w:rsidR="00417BA5">
        <w:rPr>
          <w:rFonts w:ascii="Times New Roman" w:hAnsi="Times New Roman" w:cs="Times New Roman"/>
          <w:i/>
          <w:iCs/>
          <w:sz w:val="24"/>
          <w:szCs w:val="24"/>
          <w:lang w:bidi="he-IL"/>
        </w:rPr>
        <w:t xml:space="preserve"> </w:t>
      </w:r>
      <w:r w:rsidR="009C0D4A" w:rsidRPr="00E40582">
        <w:rPr>
          <w:rFonts w:ascii="Times New Roman" w:hAnsi="Times New Roman" w:cs="Times New Roman"/>
          <w:i/>
          <w:iCs/>
          <w:sz w:val="24"/>
          <w:szCs w:val="24"/>
          <w:lang w:bidi="he-IL"/>
        </w:rPr>
        <w:t>bigemina</w:t>
      </w:r>
      <w:r w:rsidR="009F4600" w:rsidRPr="00E40582">
        <w:rPr>
          <w:rFonts w:ascii="Times New Roman" w:hAnsi="Times New Roman" w:cs="Times New Roman"/>
          <w:sz w:val="24"/>
          <w:szCs w:val="24"/>
          <w:lang w:bidi="ar-SA"/>
        </w:rPr>
        <w:t xml:space="preserve"> and </w:t>
      </w:r>
      <w:r w:rsidR="00405C8E" w:rsidRPr="00E40582">
        <w:rPr>
          <w:rFonts w:ascii="Times New Roman" w:hAnsi="Times New Roman" w:cs="Times New Roman"/>
          <w:sz w:val="24"/>
          <w:szCs w:val="24"/>
          <w:lang w:bidi="ar-SA"/>
        </w:rPr>
        <w:t>17</w:t>
      </w:r>
      <w:r w:rsidR="00417BA5">
        <w:rPr>
          <w:rFonts w:ascii="Times New Roman" w:hAnsi="Times New Roman" w:cs="Times New Roman"/>
          <w:sz w:val="24"/>
          <w:szCs w:val="24"/>
          <w:lang w:bidi="ar-SA"/>
        </w:rPr>
        <w:t xml:space="preserve"> </w:t>
      </w:r>
      <w:r w:rsidR="009C0D4A" w:rsidRPr="00E40582">
        <w:rPr>
          <w:rFonts w:ascii="Times New Roman" w:hAnsi="Times New Roman" w:cs="Times New Roman"/>
          <w:sz w:val="24"/>
          <w:szCs w:val="24"/>
          <w:lang w:bidi="ar-SA"/>
        </w:rPr>
        <w:t>(</w:t>
      </w:r>
      <w:r w:rsidR="00D10E2B" w:rsidRPr="00E40582">
        <w:rPr>
          <w:rFonts w:ascii="Times New Roman" w:hAnsi="Times New Roman" w:cs="Times New Roman"/>
          <w:sz w:val="24"/>
          <w:szCs w:val="24"/>
          <w:lang w:bidi="ar-SA"/>
        </w:rPr>
        <w:t>2.97</w:t>
      </w:r>
      <w:r w:rsidR="009C0D4A" w:rsidRPr="00E40582">
        <w:rPr>
          <w:rFonts w:ascii="Times New Roman" w:hAnsi="Times New Roman" w:cs="Times New Roman"/>
          <w:sz w:val="24"/>
          <w:szCs w:val="24"/>
          <w:lang w:bidi="ar-SA"/>
        </w:rPr>
        <w:t xml:space="preserve"> %) </w:t>
      </w:r>
      <w:r w:rsidR="009F4600" w:rsidRPr="00E40582">
        <w:rPr>
          <w:rFonts w:ascii="Times New Roman" w:hAnsi="Times New Roman" w:cs="Times New Roman"/>
          <w:sz w:val="24"/>
          <w:szCs w:val="24"/>
          <w:lang w:bidi="ar-SA"/>
        </w:rPr>
        <w:t>for</w:t>
      </w:r>
      <w:r w:rsidR="00417BA5">
        <w:rPr>
          <w:rFonts w:ascii="Times New Roman" w:hAnsi="Times New Roman" w:cs="Times New Roman"/>
          <w:sz w:val="24"/>
          <w:szCs w:val="24"/>
          <w:lang w:bidi="ar-SA"/>
        </w:rPr>
        <w:t xml:space="preserve"> </w:t>
      </w:r>
      <w:r w:rsidR="009C0D4A" w:rsidRPr="00E40582">
        <w:rPr>
          <w:rFonts w:ascii="Times New Roman" w:hAnsi="Times New Roman" w:cs="Times New Roman"/>
          <w:i/>
          <w:iCs/>
          <w:sz w:val="24"/>
          <w:szCs w:val="24"/>
          <w:lang w:bidi="he-IL"/>
        </w:rPr>
        <w:t>Trypanosoma</w:t>
      </w:r>
      <w:r w:rsidR="00417BA5">
        <w:rPr>
          <w:rFonts w:ascii="Times New Roman" w:hAnsi="Times New Roman" w:cs="Times New Roman"/>
          <w:i/>
          <w:iCs/>
          <w:sz w:val="24"/>
          <w:szCs w:val="24"/>
          <w:lang w:bidi="he-IL"/>
        </w:rPr>
        <w:t xml:space="preserve"> </w:t>
      </w:r>
      <w:r w:rsidR="009C0D4A" w:rsidRPr="00E40582">
        <w:rPr>
          <w:rFonts w:ascii="Times New Roman" w:hAnsi="Times New Roman" w:cs="Times New Roman"/>
          <w:i/>
          <w:iCs/>
          <w:sz w:val="24"/>
          <w:szCs w:val="24"/>
          <w:lang w:bidi="he-IL"/>
        </w:rPr>
        <w:t>evansi</w:t>
      </w:r>
      <w:r>
        <w:rPr>
          <w:rFonts w:ascii="Times New Roman" w:hAnsi="Times New Roman" w:cs="Times New Roman"/>
          <w:i/>
          <w:iCs/>
          <w:sz w:val="24"/>
          <w:szCs w:val="24"/>
          <w:lang w:bidi="he-IL"/>
        </w:rPr>
        <w:t xml:space="preserve">. </w:t>
      </w:r>
      <w:r w:rsidRPr="00BC436D">
        <w:rPr>
          <w:rFonts w:ascii="Times New Roman" w:hAnsi="Times New Roman" w:cs="Times New Roman"/>
          <w:sz w:val="24"/>
          <w:szCs w:val="24"/>
          <w:lang w:bidi="he-IL"/>
        </w:rPr>
        <w:t>S</w:t>
      </w:r>
      <w:r>
        <w:rPr>
          <w:rFonts w:ascii="Times New Roman" w:hAnsi="Times New Roman" w:cs="Times New Roman"/>
          <w:sz w:val="24"/>
          <w:szCs w:val="24"/>
          <w:lang w:bidi="he-IL"/>
        </w:rPr>
        <w:t>i</w:t>
      </w:r>
      <w:r w:rsidRPr="00BC436D">
        <w:rPr>
          <w:rFonts w:ascii="Times New Roman" w:hAnsi="Times New Roman" w:cs="Times New Roman"/>
          <w:sz w:val="24"/>
          <w:szCs w:val="24"/>
          <w:lang w:bidi="he-IL"/>
        </w:rPr>
        <w:t>milarly</w:t>
      </w:r>
      <w:r>
        <w:rPr>
          <w:rFonts w:ascii="Times New Roman" w:hAnsi="Times New Roman" w:cs="Times New Roman"/>
          <w:i/>
          <w:iCs/>
          <w:sz w:val="24"/>
          <w:szCs w:val="24"/>
          <w:lang w:bidi="he-IL"/>
        </w:rPr>
        <w:t>,</w:t>
      </w:r>
      <w:r w:rsidR="00115A96" w:rsidRPr="00E40582">
        <w:rPr>
          <w:rFonts w:ascii="Times New Roman" w:hAnsi="Times New Roman" w:cs="Times New Roman"/>
          <w:sz w:val="24"/>
          <w:szCs w:val="24"/>
          <w:lang w:bidi="ar-SA"/>
        </w:rPr>
        <w:t xml:space="preserve"> a</w:t>
      </w:r>
      <w:r w:rsidR="00955F65" w:rsidRPr="00E40582">
        <w:rPr>
          <w:rFonts w:ascii="Times New Roman" w:hAnsi="Times New Roman" w:cs="Times New Roman"/>
          <w:sz w:val="24"/>
          <w:szCs w:val="24"/>
          <w:lang w:bidi="ar-SA"/>
        </w:rPr>
        <w:t xml:space="preserve">mong </w:t>
      </w:r>
      <w:r w:rsidR="00405C8E" w:rsidRPr="00E40582">
        <w:rPr>
          <w:rFonts w:ascii="Times New Roman" w:hAnsi="Times New Roman" w:cs="Times New Roman"/>
          <w:sz w:val="24"/>
          <w:szCs w:val="24"/>
          <w:lang w:bidi="ar-SA"/>
        </w:rPr>
        <w:t>27</w:t>
      </w:r>
      <w:r w:rsidR="00417BA5">
        <w:rPr>
          <w:rFonts w:ascii="Times New Roman" w:hAnsi="Times New Roman" w:cs="Times New Roman"/>
          <w:sz w:val="24"/>
          <w:szCs w:val="24"/>
          <w:lang w:bidi="ar-SA"/>
        </w:rPr>
        <w:t xml:space="preserve"> </w:t>
      </w:r>
      <w:r w:rsidR="005A14D8" w:rsidRPr="00E40582">
        <w:rPr>
          <w:rFonts w:ascii="Times New Roman" w:hAnsi="Times New Roman" w:cs="Times New Roman"/>
          <w:sz w:val="24"/>
          <w:szCs w:val="24"/>
          <w:lang w:bidi="ar-SA"/>
        </w:rPr>
        <w:t xml:space="preserve">positive </w:t>
      </w:r>
      <w:r>
        <w:rPr>
          <w:rFonts w:ascii="Times New Roman" w:hAnsi="Times New Roman" w:cs="Times New Roman"/>
          <w:sz w:val="24"/>
          <w:szCs w:val="24"/>
          <w:lang w:bidi="ar-SA"/>
        </w:rPr>
        <w:t xml:space="preserve">cases of </w:t>
      </w:r>
      <w:r w:rsidR="005A14D8" w:rsidRPr="00E40582">
        <w:rPr>
          <w:rFonts w:ascii="Times New Roman" w:hAnsi="Times New Roman" w:cs="Times New Roman"/>
          <w:sz w:val="24"/>
          <w:szCs w:val="24"/>
          <w:lang w:bidi="ar-SA"/>
        </w:rPr>
        <w:t>buffalo</w:t>
      </w:r>
      <w:r w:rsidR="00955F65" w:rsidRPr="00E40582">
        <w:rPr>
          <w:rFonts w:ascii="Times New Roman" w:hAnsi="Times New Roman" w:cs="Times New Roman"/>
          <w:sz w:val="24"/>
          <w:szCs w:val="24"/>
          <w:lang w:bidi="ar-SA"/>
        </w:rPr>
        <w:t xml:space="preserve">, </w:t>
      </w:r>
      <w:r w:rsidR="00595D39" w:rsidRPr="00E40582">
        <w:rPr>
          <w:rFonts w:ascii="Times New Roman" w:hAnsi="Times New Roman" w:cs="Times New Roman"/>
          <w:sz w:val="24"/>
          <w:szCs w:val="24"/>
          <w:lang w:bidi="ar-SA"/>
        </w:rPr>
        <w:t xml:space="preserve">17 (2.45 %) showed </w:t>
      </w:r>
      <w:r w:rsidR="00595D39" w:rsidRPr="00E40582">
        <w:rPr>
          <w:rFonts w:ascii="Times New Roman" w:hAnsi="Times New Roman" w:cs="Times New Roman"/>
          <w:i/>
          <w:iCs/>
          <w:sz w:val="24"/>
          <w:szCs w:val="24"/>
          <w:lang w:bidi="he-IL"/>
        </w:rPr>
        <w:t xml:space="preserve">T. evansi, </w:t>
      </w:r>
      <w:r w:rsidR="00595D39" w:rsidRPr="00E40582">
        <w:rPr>
          <w:rFonts w:ascii="Times New Roman" w:hAnsi="Times New Roman" w:cs="Times New Roman"/>
          <w:sz w:val="24"/>
          <w:szCs w:val="24"/>
          <w:lang w:bidi="ar-SA"/>
        </w:rPr>
        <w:t xml:space="preserve">08 (1.15 %) found positive for </w:t>
      </w:r>
      <w:r w:rsidR="00595D39" w:rsidRPr="00E40582">
        <w:rPr>
          <w:rFonts w:ascii="Times New Roman" w:hAnsi="Times New Roman" w:cs="Times New Roman"/>
          <w:i/>
          <w:iCs/>
          <w:sz w:val="24"/>
          <w:szCs w:val="24"/>
          <w:lang w:bidi="he-IL"/>
        </w:rPr>
        <w:t>B. bigemina</w:t>
      </w:r>
      <w:r w:rsidR="00595D39" w:rsidRPr="00E40582">
        <w:rPr>
          <w:rFonts w:ascii="Times New Roman" w:hAnsi="Times New Roman" w:cs="Times New Roman"/>
          <w:sz w:val="24"/>
          <w:szCs w:val="24"/>
          <w:lang w:bidi="ar-SA"/>
        </w:rPr>
        <w:t xml:space="preserve">  and</w:t>
      </w:r>
      <w:r>
        <w:rPr>
          <w:rFonts w:ascii="Times New Roman" w:hAnsi="Times New Roman" w:cs="Times New Roman"/>
          <w:sz w:val="24"/>
          <w:szCs w:val="24"/>
          <w:lang w:bidi="ar-SA"/>
        </w:rPr>
        <w:t xml:space="preserve"> </w:t>
      </w:r>
      <w:r w:rsidR="00405C8E" w:rsidRPr="00E40582">
        <w:rPr>
          <w:rFonts w:ascii="Times New Roman" w:hAnsi="Times New Roman" w:cs="Times New Roman"/>
          <w:sz w:val="24"/>
          <w:szCs w:val="24"/>
          <w:lang w:bidi="ar-SA"/>
        </w:rPr>
        <w:t>02</w:t>
      </w:r>
      <w:r w:rsidR="00955F65" w:rsidRPr="00E40582">
        <w:rPr>
          <w:rFonts w:ascii="Times New Roman" w:hAnsi="Times New Roman" w:cs="Times New Roman"/>
          <w:sz w:val="24"/>
          <w:szCs w:val="24"/>
          <w:lang w:bidi="ar-SA"/>
        </w:rPr>
        <w:t xml:space="preserve"> (</w:t>
      </w:r>
      <w:r w:rsidR="00595D39" w:rsidRPr="00E40582">
        <w:rPr>
          <w:rFonts w:ascii="Times New Roman" w:hAnsi="Times New Roman" w:cs="Times New Roman"/>
          <w:sz w:val="24"/>
          <w:szCs w:val="24"/>
          <w:lang w:bidi="ar-SA"/>
        </w:rPr>
        <w:t>0.28</w:t>
      </w:r>
      <w:r w:rsidR="00955F65" w:rsidRPr="00E40582">
        <w:rPr>
          <w:rFonts w:ascii="Times New Roman" w:hAnsi="Times New Roman" w:cs="Times New Roman"/>
          <w:sz w:val="24"/>
          <w:szCs w:val="24"/>
          <w:lang w:bidi="ar-SA"/>
        </w:rPr>
        <w:t xml:space="preserve"> %) were found positive for </w:t>
      </w:r>
      <w:r w:rsidR="00955F65" w:rsidRPr="00E40582">
        <w:rPr>
          <w:rFonts w:ascii="Times New Roman" w:hAnsi="Times New Roman" w:cs="Times New Roman"/>
          <w:i/>
          <w:iCs/>
          <w:sz w:val="24"/>
          <w:szCs w:val="24"/>
          <w:lang w:bidi="he-IL"/>
        </w:rPr>
        <w:t>T</w:t>
      </w:r>
      <w:r w:rsidR="006F025A" w:rsidRPr="00E40582">
        <w:rPr>
          <w:rFonts w:ascii="Times New Roman" w:hAnsi="Times New Roman" w:cs="Times New Roman"/>
          <w:i/>
          <w:iCs/>
          <w:sz w:val="24"/>
          <w:szCs w:val="24"/>
          <w:lang w:bidi="he-IL"/>
        </w:rPr>
        <w:t>.</w:t>
      </w:r>
      <w:r>
        <w:rPr>
          <w:rFonts w:ascii="Times New Roman" w:hAnsi="Times New Roman" w:cs="Times New Roman"/>
          <w:i/>
          <w:iCs/>
          <w:sz w:val="24"/>
          <w:szCs w:val="24"/>
          <w:lang w:bidi="he-IL"/>
        </w:rPr>
        <w:t xml:space="preserve"> </w:t>
      </w:r>
      <w:r w:rsidR="006F025A" w:rsidRPr="00E40582">
        <w:rPr>
          <w:rFonts w:ascii="Times New Roman" w:hAnsi="Times New Roman" w:cs="Times New Roman"/>
          <w:i/>
          <w:iCs/>
          <w:sz w:val="24"/>
          <w:szCs w:val="24"/>
          <w:lang w:bidi="he-IL"/>
        </w:rPr>
        <w:t>annulata</w:t>
      </w:r>
      <w:r>
        <w:rPr>
          <w:rFonts w:ascii="Times New Roman" w:hAnsi="Times New Roman" w:cs="Times New Roman"/>
          <w:i/>
          <w:iCs/>
          <w:sz w:val="24"/>
          <w:szCs w:val="24"/>
          <w:lang w:bidi="he-IL"/>
        </w:rPr>
        <w:t xml:space="preserve"> </w:t>
      </w:r>
      <w:r w:rsidR="008D7C2B">
        <w:rPr>
          <w:rFonts w:ascii="Times New Roman" w:hAnsi="Times New Roman" w:cs="Times New Roman"/>
          <w:sz w:val="24"/>
          <w:szCs w:val="24"/>
          <w:lang w:bidi="ar-SA"/>
        </w:rPr>
        <w:t>(</w:t>
      </w:r>
      <w:r w:rsidR="008D7C2B" w:rsidRPr="008D7C2B">
        <w:rPr>
          <w:rFonts w:ascii="Times New Roman" w:hAnsi="Times New Roman" w:cs="Times New Roman"/>
          <w:sz w:val="24"/>
          <w:szCs w:val="24"/>
          <w:lang w:bidi="ar-SA"/>
        </w:rPr>
        <w:t xml:space="preserve">Table </w:t>
      </w:r>
      <w:r w:rsidR="008D7C2B">
        <w:rPr>
          <w:rFonts w:ascii="Times New Roman" w:hAnsi="Times New Roman" w:cs="Times New Roman"/>
          <w:sz w:val="24"/>
          <w:szCs w:val="24"/>
          <w:lang w:bidi="ar-SA"/>
        </w:rPr>
        <w:t>2)</w:t>
      </w:r>
      <w:r w:rsidR="008D7C2B" w:rsidRPr="00E40582">
        <w:rPr>
          <w:rFonts w:ascii="Times New Roman" w:hAnsi="Times New Roman" w:cs="Times New Roman"/>
          <w:sz w:val="24"/>
          <w:szCs w:val="24"/>
          <w:lang w:bidi="ar-SA"/>
        </w:rPr>
        <w:t>.</w:t>
      </w:r>
      <w:r>
        <w:rPr>
          <w:rFonts w:ascii="Times New Roman" w:hAnsi="Times New Roman" w:cs="Times New Roman"/>
          <w:sz w:val="24"/>
          <w:szCs w:val="24"/>
          <w:lang w:bidi="ar-SA"/>
        </w:rPr>
        <w:t xml:space="preserve"> </w:t>
      </w:r>
      <w:r w:rsidRPr="00E40582">
        <w:rPr>
          <w:rFonts w:ascii="Times New Roman" w:hAnsi="Times New Roman" w:cs="Times New Roman"/>
          <w:color w:val="auto"/>
          <w:sz w:val="24"/>
          <w:szCs w:val="24"/>
          <w:lang w:bidi="ar-SA"/>
        </w:rPr>
        <w:t xml:space="preserve">Highest </w:t>
      </w:r>
      <w:r w:rsidR="00A90A29" w:rsidRPr="00E40582">
        <w:rPr>
          <w:rFonts w:ascii="Times New Roman" w:hAnsi="Times New Roman" w:cs="Times New Roman"/>
          <w:color w:val="auto"/>
          <w:sz w:val="24"/>
          <w:szCs w:val="24"/>
          <w:lang w:bidi="ar-SA"/>
        </w:rPr>
        <w:t xml:space="preserve">prevalence of </w:t>
      </w:r>
      <w:r w:rsidR="00A90A29" w:rsidRPr="00E40582">
        <w:rPr>
          <w:rFonts w:ascii="Times New Roman" w:hAnsi="Times New Roman" w:cs="Times New Roman"/>
          <w:i/>
          <w:iCs/>
          <w:color w:val="auto"/>
          <w:sz w:val="24"/>
          <w:szCs w:val="24"/>
          <w:lang w:bidi="he-IL"/>
        </w:rPr>
        <w:t>T. annulata</w:t>
      </w:r>
      <w:r>
        <w:rPr>
          <w:rFonts w:ascii="Times New Roman" w:hAnsi="Times New Roman" w:cs="Times New Roman"/>
          <w:i/>
          <w:iCs/>
          <w:color w:val="auto"/>
          <w:sz w:val="24"/>
          <w:szCs w:val="24"/>
          <w:lang w:bidi="he-IL"/>
        </w:rPr>
        <w:t xml:space="preserve"> </w:t>
      </w:r>
      <w:r w:rsidR="00A90A29" w:rsidRPr="00E40582">
        <w:rPr>
          <w:rFonts w:ascii="Times New Roman" w:hAnsi="Times New Roman" w:cs="Times New Roman"/>
          <w:color w:val="auto"/>
          <w:sz w:val="24"/>
          <w:szCs w:val="24"/>
          <w:lang w:bidi="ar-SA"/>
        </w:rPr>
        <w:t xml:space="preserve">infection was observed </w:t>
      </w:r>
      <w:r>
        <w:rPr>
          <w:rFonts w:ascii="Times New Roman" w:hAnsi="Times New Roman" w:cs="Times New Roman"/>
          <w:sz w:val="24"/>
          <w:szCs w:val="24"/>
          <w:lang w:bidi="ar-SA"/>
        </w:rPr>
        <w:t>in</w:t>
      </w:r>
      <w:r w:rsidRPr="00E40582">
        <w:rPr>
          <w:rFonts w:ascii="Times New Roman" w:hAnsi="Times New Roman" w:cs="Times New Roman"/>
          <w:color w:val="auto"/>
          <w:sz w:val="24"/>
          <w:szCs w:val="24"/>
          <w:lang w:bidi="ar-SA"/>
        </w:rPr>
        <w:t xml:space="preserve"> cattle </w:t>
      </w:r>
      <w:r w:rsidR="00A90A29" w:rsidRPr="00E40582">
        <w:rPr>
          <w:rFonts w:ascii="Times New Roman" w:hAnsi="Times New Roman" w:cs="Times New Roman"/>
          <w:color w:val="auto"/>
          <w:sz w:val="24"/>
          <w:szCs w:val="24"/>
          <w:lang w:bidi="ar-SA"/>
        </w:rPr>
        <w:t xml:space="preserve">followed by </w:t>
      </w:r>
      <w:r w:rsidR="00A90A29" w:rsidRPr="00E40582">
        <w:rPr>
          <w:rFonts w:ascii="Times New Roman" w:hAnsi="Times New Roman" w:cs="Times New Roman"/>
          <w:i/>
          <w:iCs/>
          <w:color w:val="auto"/>
          <w:sz w:val="24"/>
          <w:szCs w:val="24"/>
          <w:lang w:bidi="he-IL"/>
        </w:rPr>
        <w:t>T. evansi</w:t>
      </w:r>
      <w:r>
        <w:rPr>
          <w:rFonts w:ascii="Times New Roman" w:hAnsi="Times New Roman" w:cs="Times New Roman"/>
          <w:i/>
          <w:iCs/>
          <w:color w:val="auto"/>
          <w:sz w:val="24"/>
          <w:szCs w:val="24"/>
          <w:lang w:bidi="he-IL"/>
        </w:rPr>
        <w:t xml:space="preserve"> </w:t>
      </w:r>
      <w:r w:rsidR="00A90A29" w:rsidRPr="00E40582">
        <w:rPr>
          <w:rFonts w:ascii="Times New Roman" w:hAnsi="Times New Roman" w:cs="Times New Roman"/>
          <w:iCs/>
          <w:color w:val="auto"/>
          <w:sz w:val="24"/>
          <w:szCs w:val="24"/>
          <w:lang w:bidi="he-IL"/>
        </w:rPr>
        <w:t xml:space="preserve">and </w:t>
      </w:r>
      <w:r w:rsidR="00A90A29" w:rsidRPr="00E40582">
        <w:rPr>
          <w:rFonts w:ascii="Times New Roman" w:hAnsi="Times New Roman" w:cs="Times New Roman"/>
          <w:i/>
          <w:iCs/>
          <w:color w:val="auto"/>
          <w:sz w:val="24"/>
          <w:szCs w:val="24"/>
          <w:lang w:bidi="he-IL"/>
        </w:rPr>
        <w:t>B. bigemina</w:t>
      </w:r>
      <w:r>
        <w:rPr>
          <w:rFonts w:ascii="Times New Roman" w:hAnsi="Times New Roman" w:cs="Times New Roman"/>
          <w:i/>
          <w:iCs/>
          <w:color w:val="auto"/>
          <w:sz w:val="24"/>
          <w:szCs w:val="24"/>
          <w:lang w:bidi="he-IL"/>
        </w:rPr>
        <w:t xml:space="preserve"> </w:t>
      </w:r>
      <w:r w:rsidR="00A90A29" w:rsidRPr="00E40582">
        <w:rPr>
          <w:rFonts w:ascii="Times New Roman" w:hAnsi="Times New Roman" w:cs="Times New Roman"/>
          <w:color w:val="auto"/>
          <w:sz w:val="24"/>
          <w:szCs w:val="24"/>
          <w:lang w:bidi="ar-SA"/>
        </w:rPr>
        <w:t xml:space="preserve">infection.  </w:t>
      </w:r>
      <w:r>
        <w:rPr>
          <w:rFonts w:ascii="Times New Roman" w:hAnsi="Times New Roman" w:cs="Times New Roman"/>
          <w:color w:val="auto"/>
          <w:sz w:val="24"/>
          <w:szCs w:val="24"/>
          <w:lang w:bidi="ar-SA"/>
        </w:rPr>
        <w:t>Results of the present study are</w:t>
      </w:r>
      <w:r w:rsidR="00A90A29" w:rsidRPr="00E40582">
        <w:rPr>
          <w:rFonts w:ascii="Times New Roman" w:hAnsi="Times New Roman" w:cs="Times New Roman"/>
          <w:color w:val="auto"/>
          <w:sz w:val="24"/>
          <w:szCs w:val="24"/>
          <w:lang w:bidi="ar-SA"/>
        </w:rPr>
        <w:t xml:space="preserve"> contrary to </w:t>
      </w:r>
      <w:r>
        <w:rPr>
          <w:rFonts w:ascii="Times New Roman" w:hAnsi="Times New Roman" w:cs="Times New Roman"/>
          <w:color w:val="auto"/>
          <w:sz w:val="24"/>
          <w:szCs w:val="24"/>
          <w:lang w:bidi="ar-SA"/>
        </w:rPr>
        <w:t>the findings of</w:t>
      </w:r>
      <w:r w:rsidR="00A90A29" w:rsidRPr="00E40582">
        <w:rPr>
          <w:rFonts w:ascii="Times New Roman" w:hAnsi="Times New Roman" w:cs="Times New Roman"/>
          <w:color w:val="auto"/>
          <w:sz w:val="24"/>
          <w:szCs w:val="24"/>
          <w:lang w:bidi="ar-SA"/>
        </w:rPr>
        <w:t xml:space="preserve"> Ananda</w:t>
      </w:r>
      <w:r>
        <w:rPr>
          <w:rFonts w:ascii="Times New Roman" w:hAnsi="Times New Roman" w:cs="Times New Roman"/>
          <w:color w:val="auto"/>
          <w:sz w:val="24"/>
          <w:szCs w:val="24"/>
          <w:lang w:bidi="ar-SA"/>
        </w:rPr>
        <w:t xml:space="preserve"> </w:t>
      </w:r>
      <w:r w:rsidR="00A90A29" w:rsidRPr="00E40582">
        <w:rPr>
          <w:rFonts w:ascii="Times New Roman" w:hAnsi="Times New Roman" w:cs="Times New Roman"/>
          <w:i/>
          <w:color w:val="auto"/>
          <w:sz w:val="24"/>
          <w:szCs w:val="24"/>
          <w:lang w:bidi="ar-SA"/>
        </w:rPr>
        <w:t>et al.</w:t>
      </w:r>
      <w:r w:rsidR="00A90A29" w:rsidRPr="00E40582">
        <w:rPr>
          <w:rFonts w:ascii="Times New Roman" w:hAnsi="Times New Roman" w:cs="Times New Roman"/>
          <w:color w:val="auto"/>
          <w:sz w:val="24"/>
          <w:szCs w:val="24"/>
          <w:lang w:bidi="ar-SA"/>
        </w:rPr>
        <w:t xml:space="preserve"> (2009) who reported 31 </w:t>
      </w:r>
      <w:r>
        <w:rPr>
          <w:rFonts w:ascii="Times New Roman" w:hAnsi="Times New Roman" w:cs="Times New Roman"/>
          <w:color w:val="auto"/>
          <w:sz w:val="24"/>
          <w:szCs w:val="24"/>
          <w:lang w:bidi="ar-SA"/>
        </w:rPr>
        <w:t>per cent</w:t>
      </w:r>
      <w:r w:rsidR="00A90A29" w:rsidRPr="00E40582">
        <w:rPr>
          <w:rFonts w:ascii="Times New Roman" w:hAnsi="Times New Roman" w:cs="Times New Roman"/>
          <w:color w:val="auto"/>
          <w:sz w:val="24"/>
          <w:szCs w:val="24"/>
          <w:lang w:bidi="ar-SA"/>
        </w:rPr>
        <w:t xml:space="preserve"> prevalence of </w:t>
      </w:r>
      <w:r w:rsidR="00A90A29" w:rsidRPr="00E40582">
        <w:rPr>
          <w:rFonts w:ascii="Times New Roman" w:hAnsi="Times New Roman" w:cs="Times New Roman"/>
          <w:i/>
          <w:iCs/>
          <w:color w:val="auto"/>
          <w:sz w:val="24"/>
          <w:szCs w:val="24"/>
          <w:lang w:bidi="he-IL"/>
        </w:rPr>
        <w:t>T. annulata</w:t>
      </w:r>
      <w:r>
        <w:rPr>
          <w:rFonts w:ascii="Times New Roman" w:hAnsi="Times New Roman" w:cs="Times New Roman"/>
          <w:i/>
          <w:iCs/>
          <w:color w:val="auto"/>
          <w:sz w:val="24"/>
          <w:szCs w:val="24"/>
          <w:lang w:bidi="he-IL"/>
        </w:rPr>
        <w:t xml:space="preserve"> </w:t>
      </w:r>
      <w:r w:rsidR="00A90A29" w:rsidRPr="00E40582">
        <w:rPr>
          <w:rFonts w:ascii="Times New Roman" w:hAnsi="Times New Roman" w:cs="Times New Roman"/>
          <w:color w:val="auto"/>
          <w:sz w:val="24"/>
          <w:szCs w:val="24"/>
          <w:lang w:bidi="ar-SA"/>
        </w:rPr>
        <w:t xml:space="preserve">followed by 12 </w:t>
      </w:r>
      <w:r>
        <w:rPr>
          <w:rFonts w:ascii="Times New Roman" w:hAnsi="Times New Roman" w:cs="Times New Roman"/>
          <w:color w:val="auto"/>
          <w:sz w:val="24"/>
          <w:szCs w:val="24"/>
          <w:lang w:bidi="ar-SA"/>
        </w:rPr>
        <w:t>per cent of</w:t>
      </w:r>
      <w:r w:rsidR="00A90A29" w:rsidRPr="00E40582">
        <w:rPr>
          <w:rFonts w:ascii="Times New Roman" w:hAnsi="Times New Roman" w:cs="Times New Roman"/>
          <w:color w:val="auto"/>
          <w:sz w:val="24"/>
          <w:szCs w:val="24"/>
          <w:lang w:bidi="ar-SA"/>
        </w:rPr>
        <w:t xml:space="preserve"> Babesiosis in crossbred cattle from Bangalore region of Karnataka.</w:t>
      </w:r>
      <w:r>
        <w:rPr>
          <w:rFonts w:ascii="Times New Roman" w:hAnsi="Times New Roman" w:cs="Times New Roman"/>
          <w:sz w:val="24"/>
          <w:szCs w:val="24"/>
          <w:lang w:bidi="ar-SA"/>
        </w:rPr>
        <w:t xml:space="preserve"> </w:t>
      </w:r>
      <w:r w:rsidRPr="00E40582">
        <w:rPr>
          <w:rFonts w:ascii="Times New Roman" w:hAnsi="Times New Roman" w:cs="Times New Roman"/>
          <w:color w:val="auto"/>
          <w:sz w:val="24"/>
          <w:szCs w:val="24"/>
          <w:lang w:bidi="ar-SA"/>
        </w:rPr>
        <w:t xml:space="preserve">Theileriosis </w:t>
      </w:r>
      <w:r w:rsidR="00A90A29" w:rsidRPr="00E40582">
        <w:rPr>
          <w:rFonts w:ascii="Times New Roman" w:hAnsi="Times New Roman" w:cs="Times New Roman"/>
          <w:color w:val="auto"/>
          <w:sz w:val="24"/>
          <w:szCs w:val="24"/>
          <w:lang w:bidi="ar-SA"/>
        </w:rPr>
        <w:t xml:space="preserve">is a fatal parasitic disease and </w:t>
      </w:r>
      <w:r w:rsidR="00BC4F1A">
        <w:rPr>
          <w:rFonts w:ascii="Times New Roman" w:hAnsi="Times New Roman" w:cs="Times New Roman"/>
          <w:color w:val="auto"/>
          <w:sz w:val="24"/>
          <w:szCs w:val="24"/>
          <w:lang w:bidi="ar-SA"/>
        </w:rPr>
        <w:t xml:space="preserve">its prevalence </w:t>
      </w:r>
      <w:r w:rsidR="00A90A29" w:rsidRPr="00E40582">
        <w:rPr>
          <w:rFonts w:ascii="Times New Roman" w:hAnsi="Times New Roman" w:cs="Times New Roman"/>
          <w:color w:val="auto"/>
          <w:sz w:val="24"/>
          <w:szCs w:val="24"/>
          <w:lang w:bidi="ar-SA"/>
        </w:rPr>
        <w:t>has been recorded as 21.1</w:t>
      </w:r>
      <w:r w:rsidR="00BC4F1A">
        <w:rPr>
          <w:rFonts w:ascii="Times New Roman" w:hAnsi="Times New Roman" w:cs="Times New Roman"/>
          <w:color w:val="auto"/>
          <w:sz w:val="24"/>
          <w:szCs w:val="24"/>
          <w:lang w:bidi="ar-SA"/>
        </w:rPr>
        <w:t xml:space="preserve"> per cent</w:t>
      </w:r>
      <w:r w:rsidR="00A90A29" w:rsidRPr="00E40582">
        <w:rPr>
          <w:rFonts w:ascii="Times New Roman" w:hAnsi="Times New Roman" w:cs="Times New Roman"/>
          <w:color w:val="auto"/>
          <w:sz w:val="24"/>
          <w:szCs w:val="24"/>
          <w:lang w:bidi="ar-SA"/>
        </w:rPr>
        <w:t xml:space="preserve"> </w:t>
      </w:r>
      <w:r w:rsidR="00BC4F1A">
        <w:rPr>
          <w:rFonts w:ascii="Times New Roman" w:hAnsi="Times New Roman" w:cs="Times New Roman"/>
          <w:color w:val="auto"/>
          <w:sz w:val="24"/>
          <w:szCs w:val="24"/>
          <w:lang w:bidi="ar-SA"/>
        </w:rPr>
        <w:t>in</w:t>
      </w:r>
      <w:r w:rsidR="00A90A29" w:rsidRPr="00E40582">
        <w:rPr>
          <w:rFonts w:ascii="Times New Roman" w:hAnsi="Times New Roman" w:cs="Times New Roman"/>
          <w:color w:val="auto"/>
          <w:sz w:val="24"/>
          <w:szCs w:val="24"/>
          <w:lang w:bidi="ar-SA"/>
        </w:rPr>
        <w:t xml:space="preserve"> Tamil Nadu (Anandan</w:t>
      </w:r>
      <w:r w:rsidR="00BC4F1A">
        <w:rPr>
          <w:rFonts w:ascii="Times New Roman" w:hAnsi="Times New Roman" w:cs="Times New Roman"/>
          <w:color w:val="auto"/>
          <w:sz w:val="24"/>
          <w:szCs w:val="24"/>
          <w:lang w:bidi="ar-SA"/>
        </w:rPr>
        <w:t xml:space="preserve"> </w:t>
      </w:r>
      <w:r w:rsidR="00A90A29" w:rsidRPr="00E40582">
        <w:rPr>
          <w:rFonts w:ascii="Times New Roman" w:hAnsi="Times New Roman" w:cs="Times New Roman"/>
          <w:i/>
          <w:color w:val="auto"/>
          <w:sz w:val="24"/>
          <w:szCs w:val="24"/>
          <w:lang w:bidi="ar-SA"/>
        </w:rPr>
        <w:t xml:space="preserve">et al., </w:t>
      </w:r>
      <w:r w:rsidR="00A90A29" w:rsidRPr="00E40582">
        <w:rPr>
          <w:rFonts w:ascii="Times New Roman" w:hAnsi="Times New Roman" w:cs="Times New Roman"/>
          <w:color w:val="auto"/>
          <w:sz w:val="24"/>
          <w:szCs w:val="24"/>
          <w:lang w:bidi="ar-SA"/>
        </w:rPr>
        <w:t>1989), 16</w:t>
      </w:r>
      <w:r w:rsidR="00BC4F1A">
        <w:rPr>
          <w:rFonts w:ascii="Times New Roman" w:hAnsi="Times New Roman" w:cs="Times New Roman"/>
          <w:color w:val="auto"/>
          <w:sz w:val="24"/>
          <w:szCs w:val="24"/>
          <w:lang w:bidi="ar-SA"/>
        </w:rPr>
        <w:t xml:space="preserve"> per cent</w:t>
      </w:r>
      <w:r w:rsidR="00A90A29" w:rsidRPr="00E40582">
        <w:rPr>
          <w:rFonts w:ascii="Times New Roman" w:hAnsi="Times New Roman" w:cs="Times New Roman"/>
          <w:color w:val="auto"/>
          <w:sz w:val="24"/>
          <w:szCs w:val="24"/>
          <w:lang w:bidi="ar-SA"/>
        </w:rPr>
        <w:t xml:space="preserve"> </w:t>
      </w:r>
      <w:r w:rsidR="00BC4F1A">
        <w:rPr>
          <w:rFonts w:ascii="Times New Roman" w:hAnsi="Times New Roman" w:cs="Times New Roman"/>
          <w:color w:val="auto"/>
          <w:sz w:val="24"/>
          <w:szCs w:val="24"/>
          <w:lang w:bidi="ar-SA"/>
        </w:rPr>
        <w:t>in</w:t>
      </w:r>
      <w:r w:rsidR="00A90A29" w:rsidRPr="00E40582">
        <w:rPr>
          <w:rFonts w:ascii="Times New Roman" w:hAnsi="Times New Roman" w:cs="Times New Roman"/>
          <w:color w:val="auto"/>
          <w:sz w:val="24"/>
          <w:szCs w:val="24"/>
          <w:lang w:bidi="ar-SA"/>
        </w:rPr>
        <w:t xml:space="preserve"> Northern Kerala (Nair </w:t>
      </w:r>
      <w:r w:rsidR="00A90A29" w:rsidRPr="00E40582">
        <w:rPr>
          <w:rFonts w:ascii="Times New Roman" w:hAnsi="Times New Roman" w:cs="Times New Roman"/>
          <w:i/>
          <w:color w:val="auto"/>
          <w:sz w:val="24"/>
          <w:szCs w:val="24"/>
          <w:lang w:bidi="ar-SA"/>
        </w:rPr>
        <w:t xml:space="preserve">et al., </w:t>
      </w:r>
      <w:r w:rsidR="00A90A29" w:rsidRPr="00E40582">
        <w:rPr>
          <w:rFonts w:ascii="Times New Roman" w:hAnsi="Times New Roman" w:cs="Times New Roman"/>
          <w:color w:val="auto"/>
          <w:sz w:val="24"/>
          <w:szCs w:val="24"/>
          <w:lang w:bidi="ar-SA"/>
        </w:rPr>
        <w:t>2010), 17.7</w:t>
      </w:r>
      <w:r w:rsidR="00BC4F1A">
        <w:rPr>
          <w:rFonts w:ascii="Times New Roman" w:hAnsi="Times New Roman" w:cs="Times New Roman"/>
          <w:color w:val="auto"/>
          <w:sz w:val="24"/>
          <w:szCs w:val="24"/>
          <w:lang w:bidi="ar-SA"/>
        </w:rPr>
        <w:t xml:space="preserve"> per cent</w:t>
      </w:r>
      <w:r w:rsidR="00A90A29" w:rsidRPr="00E40582">
        <w:rPr>
          <w:rFonts w:ascii="Times New Roman" w:hAnsi="Times New Roman" w:cs="Times New Roman"/>
          <w:color w:val="auto"/>
          <w:sz w:val="24"/>
          <w:szCs w:val="24"/>
          <w:lang w:bidi="ar-SA"/>
        </w:rPr>
        <w:t xml:space="preserve"> </w:t>
      </w:r>
      <w:r w:rsidR="00BC4F1A">
        <w:rPr>
          <w:rFonts w:ascii="Times New Roman" w:hAnsi="Times New Roman" w:cs="Times New Roman"/>
          <w:color w:val="auto"/>
          <w:sz w:val="24"/>
          <w:szCs w:val="24"/>
          <w:lang w:bidi="ar-SA"/>
        </w:rPr>
        <w:t>in</w:t>
      </w:r>
      <w:r w:rsidR="00A90A29" w:rsidRPr="00E40582">
        <w:rPr>
          <w:rFonts w:ascii="Times New Roman" w:hAnsi="Times New Roman" w:cs="Times New Roman"/>
          <w:color w:val="auto"/>
          <w:sz w:val="24"/>
          <w:szCs w:val="24"/>
          <w:lang w:bidi="ar-SA"/>
        </w:rPr>
        <w:t xml:space="preserve"> Karnataka (Muraleedharan</w:t>
      </w:r>
      <w:r w:rsidR="00BC4F1A">
        <w:rPr>
          <w:rFonts w:ascii="Times New Roman" w:hAnsi="Times New Roman" w:cs="Times New Roman"/>
          <w:color w:val="auto"/>
          <w:sz w:val="24"/>
          <w:szCs w:val="24"/>
          <w:lang w:bidi="ar-SA"/>
        </w:rPr>
        <w:t xml:space="preserve"> </w:t>
      </w:r>
      <w:r w:rsidR="00A90A29" w:rsidRPr="00E40582">
        <w:rPr>
          <w:rFonts w:ascii="Times New Roman" w:hAnsi="Times New Roman" w:cs="Times New Roman"/>
          <w:i/>
          <w:color w:val="auto"/>
          <w:sz w:val="24"/>
          <w:szCs w:val="24"/>
          <w:lang w:bidi="ar-SA"/>
        </w:rPr>
        <w:t xml:space="preserve">et al., </w:t>
      </w:r>
      <w:r w:rsidR="00A90A29" w:rsidRPr="00E40582">
        <w:rPr>
          <w:rFonts w:ascii="Times New Roman" w:hAnsi="Times New Roman" w:cs="Times New Roman"/>
          <w:color w:val="auto"/>
          <w:sz w:val="24"/>
          <w:szCs w:val="24"/>
          <w:lang w:bidi="ar-SA"/>
        </w:rPr>
        <w:t>1994), 45.4</w:t>
      </w:r>
      <w:r w:rsidR="00BC4F1A">
        <w:rPr>
          <w:rFonts w:ascii="Times New Roman" w:hAnsi="Times New Roman" w:cs="Times New Roman"/>
          <w:color w:val="auto"/>
          <w:sz w:val="24"/>
          <w:szCs w:val="24"/>
          <w:lang w:bidi="ar-SA"/>
        </w:rPr>
        <w:t xml:space="preserve"> per cent</w:t>
      </w:r>
      <w:r w:rsidR="00A90A29" w:rsidRPr="00E40582">
        <w:rPr>
          <w:rFonts w:ascii="Times New Roman" w:hAnsi="Times New Roman" w:cs="Times New Roman"/>
          <w:color w:val="auto"/>
          <w:sz w:val="24"/>
          <w:szCs w:val="24"/>
          <w:lang w:bidi="ar-SA"/>
        </w:rPr>
        <w:t xml:space="preserve"> </w:t>
      </w:r>
      <w:r w:rsidR="00BC4F1A">
        <w:rPr>
          <w:rFonts w:ascii="Times New Roman" w:hAnsi="Times New Roman" w:cs="Times New Roman"/>
          <w:color w:val="auto"/>
          <w:sz w:val="24"/>
          <w:szCs w:val="24"/>
          <w:lang w:bidi="ar-SA"/>
        </w:rPr>
        <w:t>in Dehradun (</w:t>
      </w:r>
      <w:r w:rsidR="00A90A29" w:rsidRPr="00E40582">
        <w:rPr>
          <w:rFonts w:ascii="Times New Roman" w:hAnsi="Times New Roman" w:cs="Times New Roman"/>
          <w:color w:val="auto"/>
          <w:sz w:val="24"/>
          <w:szCs w:val="24"/>
          <w:lang w:bidi="ar-SA"/>
        </w:rPr>
        <w:t>Uttarakhand</w:t>
      </w:r>
      <w:r w:rsidR="00BC4F1A">
        <w:rPr>
          <w:rFonts w:ascii="Times New Roman" w:hAnsi="Times New Roman" w:cs="Times New Roman"/>
          <w:color w:val="auto"/>
          <w:sz w:val="24"/>
          <w:szCs w:val="24"/>
          <w:lang w:bidi="ar-SA"/>
        </w:rPr>
        <w:t>)</w:t>
      </w:r>
      <w:r w:rsidR="00A90A29" w:rsidRPr="00E40582">
        <w:rPr>
          <w:rFonts w:ascii="Times New Roman" w:hAnsi="Times New Roman" w:cs="Times New Roman"/>
          <w:color w:val="auto"/>
          <w:sz w:val="24"/>
          <w:szCs w:val="24"/>
          <w:lang w:bidi="ar-SA"/>
        </w:rPr>
        <w:t xml:space="preserve"> (Kohli</w:t>
      </w:r>
      <w:r w:rsidR="00BC4F1A">
        <w:rPr>
          <w:rFonts w:ascii="Times New Roman" w:hAnsi="Times New Roman" w:cs="Times New Roman"/>
          <w:color w:val="auto"/>
          <w:sz w:val="24"/>
          <w:szCs w:val="24"/>
          <w:lang w:bidi="ar-SA"/>
        </w:rPr>
        <w:t xml:space="preserve"> </w:t>
      </w:r>
      <w:r w:rsidR="00A90A29" w:rsidRPr="00E40582">
        <w:rPr>
          <w:rFonts w:ascii="Times New Roman" w:hAnsi="Times New Roman" w:cs="Times New Roman"/>
          <w:i/>
          <w:color w:val="auto"/>
          <w:sz w:val="24"/>
          <w:szCs w:val="24"/>
          <w:lang w:bidi="ar-SA"/>
        </w:rPr>
        <w:t xml:space="preserve">et al., </w:t>
      </w:r>
      <w:r w:rsidR="00A90A29" w:rsidRPr="00E40582">
        <w:rPr>
          <w:rFonts w:ascii="Times New Roman" w:hAnsi="Times New Roman" w:cs="Times New Roman"/>
          <w:color w:val="auto"/>
          <w:sz w:val="24"/>
          <w:szCs w:val="24"/>
          <w:lang w:bidi="ar-SA"/>
        </w:rPr>
        <w:t>2014) and 4.86</w:t>
      </w:r>
      <w:r w:rsidR="00BC4F1A">
        <w:rPr>
          <w:rFonts w:ascii="Times New Roman" w:hAnsi="Times New Roman" w:cs="Times New Roman"/>
          <w:color w:val="auto"/>
          <w:sz w:val="24"/>
          <w:szCs w:val="24"/>
          <w:lang w:bidi="ar-SA"/>
        </w:rPr>
        <w:t xml:space="preserve"> per cent</w:t>
      </w:r>
      <w:r w:rsidR="00A90A29" w:rsidRPr="00E40582">
        <w:rPr>
          <w:rFonts w:ascii="Times New Roman" w:hAnsi="Times New Roman" w:cs="Times New Roman"/>
          <w:color w:val="auto"/>
          <w:sz w:val="24"/>
          <w:szCs w:val="24"/>
          <w:lang w:bidi="ar-SA"/>
        </w:rPr>
        <w:t xml:space="preserve"> </w:t>
      </w:r>
      <w:r w:rsidR="00BC4F1A">
        <w:rPr>
          <w:rFonts w:ascii="Times New Roman" w:hAnsi="Times New Roman" w:cs="Times New Roman"/>
          <w:color w:val="auto"/>
          <w:sz w:val="24"/>
          <w:szCs w:val="24"/>
          <w:lang w:bidi="ar-SA"/>
        </w:rPr>
        <w:t>in</w:t>
      </w:r>
      <w:r w:rsidR="00A90A29" w:rsidRPr="00E40582">
        <w:rPr>
          <w:rFonts w:ascii="Times New Roman" w:hAnsi="Times New Roman" w:cs="Times New Roman"/>
          <w:color w:val="auto"/>
          <w:sz w:val="24"/>
          <w:szCs w:val="24"/>
          <w:lang w:bidi="ar-SA"/>
        </w:rPr>
        <w:t xml:space="preserve"> Punjab (Mahajan</w:t>
      </w:r>
      <w:r w:rsidR="00BC4F1A">
        <w:rPr>
          <w:rFonts w:ascii="Times New Roman" w:hAnsi="Times New Roman" w:cs="Times New Roman"/>
          <w:color w:val="auto"/>
          <w:sz w:val="24"/>
          <w:szCs w:val="24"/>
          <w:lang w:bidi="ar-SA"/>
        </w:rPr>
        <w:t xml:space="preserve"> </w:t>
      </w:r>
      <w:r w:rsidR="00A90A29" w:rsidRPr="00E40582">
        <w:rPr>
          <w:rFonts w:ascii="Times New Roman" w:hAnsi="Times New Roman" w:cs="Times New Roman"/>
          <w:i/>
          <w:color w:val="auto"/>
          <w:sz w:val="24"/>
          <w:szCs w:val="24"/>
          <w:lang w:bidi="ar-SA"/>
        </w:rPr>
        <w:t xml:space="preserve">et al., </w:t>
      </w:r>
      <w:r w:rsidR="00A90A29" w:rsidRPr="00E40582">
        <w:rPr>
          <w:rFonts w:ascii="Times New Roman" w:hAnsi="Times New Roman" w:cs="Times New Roman"/>
          <w:color w:val="auto"/>
          <w:sz w:val="24"/>
          <w:szCs w:val="24"/>
          <w:lang w:bidi="ar-SA"/>
        </w:rPr>
        <w:t xml:space="preserve">2013). </w:t>
      </w:r>
    </w:p>
    <w:p w:rsidR="00A90A29" w:rsidRPr="00E40582" w:rsidRDefault="001E3BA2" w:rsidP="00A90A2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firstLine="720"/>
        <w:jc w:val="both"/>
        <w:rPr>
          <w:rFonts w:ascii="Times New Roman" w:hAnsi="Times New Roman" w:cs="Times New Roman"/>
          <w:color w:val="auto"/>
          <w:sz w:val="24"/>
          <w:szCs w:val="24"/>
          <w:lang w:bidi="ar-SA"/>
        </w:rPr>
      </w:pPr>
      <w:r w:rsidRPr="00E40582">
        <w:rPr>
          <w:rFonts w:ascii="Times New Roman" w:hAnsi="Times New Roman" w:cs="Times New Roman"/>
          <w:color w:val="auto"/>
          <w:sz w:val="24"/>
          <w:szCs w:val="24"/>
          <w:lang w:bidi="ar-SA"/>
        </w:rPr>
        <w:t>In contrast to cattle</w:t>
      </w:r>
      <w:r>
        <w:rPr>
          <w:rFonts w:ascii="Times New Roman" w:hAnsi="Times New Roman" w:cs="Times New Roman"/>
          <w:color w:val="auto"/>
          <w:sz w:val="24"/>
          <w:szCs w:val="24"/>
          <w:lang w:bidi="ar-SA"/>
        </w:rPr>
        <w:t>,</w:t>
      </w:r>
      <w:r w:rsidRPr="00E40582">
        <w:rPr>
          <w:rFonts w:ascii="Times New Roman" w:hAnsi="Times New Roman" w:cs="Times New Roman"/>
          <w:color w:val="auto"/>
          <w:sz w:val="24"/>
          <w:szCs w:val="24"/>
          <w:lang w:bidi="ar-SA"/>
        </w:rPr>
        <w:t xml:space="preserve"> </w:t>
      </w:r>
      <w:r w:rsidR="00A90A29" w:rsidRPr="00E40582">
        <w:rPr>
          <w:rFonts w:ascii="Times New Roman" w:hAnsi="Times New Roman" w:cs="Times New Roman"/>
          <w:color w:val="auto"/>
          <w:sz w:val="24"/>
          <w:szCs w:val="24"/>
          <w:lang w:bidi="ar-SA"/>
        </w:rPr>
        <w:t xml:space="preserve">higher prevalence of </w:t>
      </w:r>
      <w:r w:rsidR="00A90A29" w:rsidRPr="00E40582">
        <w:rPr>
          <w:rFonts w:ascii="Times New Roman" w:hAnsi="Times New Roman" w:cs="Times New Roman"/>
          <w:i/>
          <w:iCs/>
          <w:color w:val="auto"/>
          <w:sz w:val="24"/>
          <w:szCs w:val="24"/>
          <w:lang w:bidi="he-IL"/>
        </w:rPr>
        <w:t>Trypanosoma</w:t>
      </w:r>
      <w:r>
        <w:rPr>
          <w:rFonts w:ascii="Times New Roman" w:hAnsi="Times New Roman" w:cs="Times New Roman"/>
          <w:i/>
          <w:iCs/>
          <w:color w:val="auto"/>
          <w:sz w:val="24"/>
          <w:szCs w:val="24"/>
          <w:lang w:bidi="he-IL"/>
        </w:rPr>
        <w:t xml:space="preserve"> </w:t>
      </w:r>
      <w:r w:rsidRPr="001E3BA2">
        <w:rPr>
          <w:rFonts w:ascii="Times New Roman" w:hAnsi="Times New Roman" w:cs="Times New Roman"/>
          <w:color w:val="auto"/>
          <w:sz w:val="24"/>
          <w:szCs w:val="24"/>
          <w:lang w:bidi="he-IL"/>
        </w:rPr>
        <w:t>was observed</w:t>
      </w:r>
      <w:r>
        <w:rPr>
          <w:rFonts w:ascii="Times New Roman" w:hAnsi="Times New Roman" w:cs="Times New Roman"/>
          <w:i/>
          <w:iCs/>
          <w:color w:val="auto"/>
          <w:sz w:val="24"/>
          <w:szCs w:val="24"/>
          <w:lang w:bidi="he-IL"/>
        </w:rPr>
        <w:t xml:space="preserve"> </w:t>
      </w:r>
      <w:r>
        <w:rPr>
          <w:rFonts w:ascii="Times New Roman" w:hAnsi="Times New Roman" w:cs="Times New Roman"/>
          <w:color w:val="auto"/>
          <w:sz w:val="24"/>
          <w:szCs w:val="24"/>
          <w:lang w:bidi="ar-SA"/>
        </w:rPr>
        <w:t>in buffaloes</w:t>
      </w:r>
      <w:r w:rsidRPr="00E40582">
        <w:rPr>
          <w:rFonts w:ascii="Times New Roman" w:hAnsi="Times New Roman" w:cs="Times New Roman"/>
          <w:color w:val="auto"/>
          <w:sz w:val="24"/>
          <w:szCs w:val="24"/>
          <w:lang w:bidi="ar-SA"/>
        </w:rPr>
        <w:t xml:space="preserve"> </w:t>
      </w:r>
      <w:r w:rsidR="00A90A29" w:rsidRPr="00E40582">
        <w:rPr>
          <w:rFonts w:ascii="Times New Roman" w:hAnsi="Times New Roman" w:cs="Times New Roman"/>
          <w:color w:val="auto"/>
          <w:sz w:val="24"/>
          <w:szCs w:val="24"/>
          <w:lang w:bidi="ar-SA"/>
        </w:rPr>
        <w:t xml:space="preserve">followed by </w:t>
      </w:r>
      <w:r w:rsidR="00A90A29" w:rsidRPr="00E40582">
        <w:rPr>
          <w:rFonts w:ascii="Times New Roman" w:hAnsi="Times New Roman" w:cs="Times New Roman"/>
          <w:i/>
          <w:iCs/>
          <w:color w:val="auto"/>
          <w:sz w:val="24"/>
          <w:szCs w:val="24"/>
          <w:lang w:bidi="he-IL"/>
        </w:rPr>
        <w:t>Babesia</w:t>
      </w:r>
      <w:r>
        <w:rPr>
          <w:rFonts w:ascii="Times New Roman" w:hAnsi="Times New Roman" w:cs="Times New Roman"/>
          <w:i/>
          <w:iCs/>
          <w:color w:val="auto"/>
          <w:sz w:val="24"/>
          <w:szCs w:val="24"/>
          <w:lang w:bidi="he-IL"/>
        </w:rPr>
        <w:t xml:space="preserve"> </w:t>
      </w:r>
      <w:r w:rsidR="00A90A29" w:rsidRPr="00E40582">
        <w:rPr>
          <w:rFonts w:ascii="Times New Roman" w:hAnsi="Times New Roman" w:cs="Times New Roman"/>
          <w:color w:val="auto"/>
          <w:sz w:val="24"/>
          <w:szCs w:val="24"/>
          <w:lang w:bidi="ar-SA"/>
        </w:rPr>
        <w:t xml:space="preserve">and </w:t>
      </w:r>
      <w:r w:rsidR="00A90A29" w:rsidRPr="00E40582">
        <w:rPr>
          <w:rFonts w:ascii="Times New Roman" w:hAnsi="Times New Roman" w:cs="Times New Roman"/>
          <w:i/>
          <w:iCs/>
          <w:color w:val="auto"/>
          <w:sz w:val="24"/>
          <w:szCs w:val="24"/>
          <w:lang w:bidi="he-IL"/>
        </w:rPr>
        <w:t>Theileria</w:t>
      </w:r>
      <w:r w:rsidRPr="001E3BA2">
        <w:rPr>
          <w:rFonts w:ascii="Times New Roman" w:hAnsi="Times New Roman" w:cs="Times New Roman"/>
          <w:color w:val="auto"/>
          <w:sz w:val="24"/>
          <w:szCs w:val="24"/>
          <w:lang w:bidi="he-IL"/>
        </w:rPr>
        <w:t>.</w:t>
      </w:r>
      <w:r w:rsidR="00A90A29" w:rsidRPr="00E40582">
        <w:rPr>
          <w:rFonts w:ascii="Times New Roman" w:hAnsi="Times New Roman" w:cs="Times New Roman"/>
          <w:color w:val="auto"/>
          <w:sz w:val="24"/>
          <w:szCs w:val="24"/>
          <w:lang w:bidi="ar-SA"/>
        </w:rPr>
        <w:t xml:space="preserve"> </w:t>
      </w:r>
      <w:r>
        <w:rPr>
          <w:rFonts w:ascii="Times New Roman" w:hAnsi="Times New Roman" w:cs="Times New Roman"/>
          <w:color w:val="auto"/>
          <w:sz w:val="24"/>
          <w:szCs w:val="24"/>
          <w:lang w:bidi="ar-SA"/>
        </w:rPr>
        <w:t>The findings of the present study for prevalence in buffalo population is</w:t>
      </w:r>
      <w:r w:rsidR="00A90A29" w:rsidRPr="00E40582">
        <w:rPr>
          <w:rFonts w:ascii="Times New Roman" w:hAnsi="Times New Roman" w:cs="Times New Roman"/>
          <w:color w:val="auto"/>
          <w:sz w:val="24"/>
          <w:szCs w:val="24"/>
          <w:lang w:bidi="ar-SA"/>
        </w:rPr>
        <w:t xml:space="preserve"> in close agreement with the </w:t>
      </w:r>
      <w:r>
        <w:rPr>
          <w:rFonts w:ascii="Times New Roman" w:hAnsi="Times New Roman" w:cs="Times New Roman"/>
          <w:color w:val="auto"/>
          <w:sz w:val="24"/>
          <w:szCs w:val="24"/>
          <w:lang w:bidi="ar-SA"/>
        </w:rPr>
        <w:t>report</w:t>
      </w:r>
      <w:r w:rsidR="00467CED">
        <w:rPr>
          <w:rFonts w:ascii="Times New Roman" w:hAnsi="Times New Roman" w:cs="Times New Roman"/>
          <w:color w:val="auto"/>
          <w:sz w:val="24"/>
          <w:szCs w:val="24"/>
          <w:lang w:bidi="ar-SA"/>
        </w:rPr>
        <w:t>s</w:t>
      </w:r>
      <w:r w:rsidRPr="00E40582">
        <w:rPr>
          <w:rFonts w:ascii="Times New Roman" w:hAnsi="Times New Roman" w:cs="Times New Roman"/>
          <w:color w:val="auto"/>
          <w:sz w:val="24"/>
          <w:szCs w:val="24"/>
          <w:lang w:bidi="ar-SA"/>
        </w:rPr>
        <w:t xml:space="preserve"> </w:t>
      </w:r>
      <w:r w:rsidR="00A90A29" w:rsidRPr="00E40582">
        <w:rPr>
          <w:rFonts w:ascii="Times New Roman" w:hAnsi="Times New Roman" w:cs="Times New Roman"/>
          <w:color w:val="auto"/>
          <w:sz w:val="24"/>
          <w:szCs w:val="24"/>
          <w:lang w:bidi="ar-SA"/>
        </w:rPr>
        <w:t xml:space="preserve">of BhaskaraRao and Hafeez (2005) </w:t>
      </w:r>
      <w:r>
        <w:rPr>
          <w:rFonts w:ascii="Times New Roman" w:hAnsi="Times New Roman" w:cs="Times New Roman"/>
          <w:color w:val="auto"/>
          <w:sz w:val="24"/>
          <w:szCs w:val="24"/>
          <w:lang w:bidi="ar-SA"/>
        </w:rPr>
        <w:t xml:space="preserve">found </w:t>
      </w:r>
      <w:r w:rsidR="00A90A29" w:rsidRPr="00E40582">
        <w:rPr>
          <w:rFonts w:ascii="Times New Roman" w:hAnsi="Times New Roman" w:cs="Times New Roman"/>
          <w:color w:val="auto"/>
          <w:sz w:val="24"/>
          <w:szCs w:val="24"/>
          <w:lang w:bidi="ar-SA"/>
        </w:rPr>
        <w:t>7.28</w:t>
      </w:r>
      <w:r>
        <w:rPr>
          <w:rFonts w:ascii="Times New Roman" w:hAnsi="Times New Roman" w:cs="Times New Roman"/>
          <w:color w:val="auto"/>
          <w:sz w:val="24"/>
          <w:szCs w:val="24"/>
          <w:lang w:bidi="ar-SA"/>
        </w:rPr>
        <w:t xml:space="preserve"> per cent</w:t>
      </w:r>
      <w:r w:rsidR="00467CED">
        <w:rPr>
          <w:rFonts w:ascii="Times New Roman" w:hAnsi="Times New Roman" w:cs="Times New Roman"/>
          <w:color w:val="auto"/>
          <w:sz w:val="24"/>
          <w:szCs w:val="24"/>
          <w:lang w:bidi="ar-SA"/>
        </w:rPr>
        <w:t xml:space="preserve"> prevalence and </w:t>
      </w:r>
      <w:r w:rsidR="00A90A29" w:rsidRPr="00E40582">
        <w:rPr>
          <w:rFonts w:ascii="Times New Roman" w:hAnsi="Times New Roman" w:cs="Times New Roman"/>
          <w:color w:val="auto"/>
          <w:sz w:val="24"/>
          <w:szCs w:val="24"/>
          <w:lang w:bidi="ar-SA"/>
        </w:rPr>
        <w:t>Laha</w:t>
      </w:r>
      <w:r>
        <w:rPr>
          <w:rFonts w:ascii="Times New Roman" w:hAnsi="Times New Roman" w:cs="Times New Roman"/>
          <w:color w:val="auto"/>
          <w:sz w:val="24"/>
          <w:szCs w:val="24"/>
          <w:lang w:bidi="ar-SA"/>
        </w:rPr>
        <w:t xml:space="preserve"> </w:t>
      </w:r>
      <w:r w:rsidR="00467CED">
        <w:rPr>
          <w:rFonts w:ascii="Times New Roman" w:hAnsi="Times New Roman" w:cs="Times New Roman"/>
          <w:color w:val="auto"/>
          <w:sz w:val="24"/>
          <w:szCs w:val="24"/>
          <w:lang w:bidi="ar-SA"/>
        </w:rPr>
        <w:t xml:space="preserve"> </w:t>
      </w:r>
      <w:r w:rsidR="00A90A29" w:rsidRPr="00E40582">
        <w:rPr>
          <w:rFonts w:ascii="Times New Roman" w:hAnsi="Times New Roman" w:cs="Times New Roman"/>
          <w:i/>
          <w:iCs/>
          <w:color w:val="auto"/>
          <w:sz w:val="24"/>
          <w:szCs w:val="24"/>
          <w:lang w:bidi="ar-SA"/>
        </w:rPr>
        <w:t>et al</w:t>
      </w:r>
      <w:r w:rsidR="00A90A29" w:rsidRPr="00E40582">
        <w:rPr>
          <w:rFonts w:ascii="Times New Roman" w:hAnsi="Times New Roman" w:cs="Times New Roman"/>
          <w:color w:val="auto"/>
          <w:sz w:val="24"/>
          <w:szCs w:val="24"/>
          <w:lang w:bidi="ar-SA"/>
        </w:rPr>
        <w:t xml:space="preserve"> (1989) recorded an incidence of 2.69</w:t>
      </w:r>
      <w:r w:rsidR="00467CED">
        <w:rPr>
          <w:rFonts w:ascii="Times New Roman" w:hAnsi="Times New Roman" w:cs="Times New Roman"/>
          <w:color w:val="auto"/>
          <w:sz w:val="24"/>
          <w:szCs w:val="24"/>
          <w:lang w:bidi="ar-SA"/>
        </w:rPr>
        <w:t xml:space="preserve"> per cent</w:t>
      </w:r>
      <w:r w:rsidR="00A90A29" w:rsidRPr="00E40582">
        <w:rPr>
          <w:rFonts w:ascii="Times New Roman" w:hAnsi="Times New Roman" w:cs="Times New Roman"/>
          <w:color w:val="auto"/>
          <w:sz w:val="24"/>
          <w:szCs w:val="24"/>
          <w:lang w:bidi="ar-SA"/>
        </w:rPr>
        <w:t xml:space="preserve"> in buffaloes while Krishnappa</w:t>
      </w:r>
      <w:r w:rsidR="00467CED">
        <w:rPr>
          <w:rFonts w:ascii="Times New Roman" w:hAnsi="Times New Roman" w:cs="Times New Roman"/>
          <w:color w:val="auto"/>
          <w:sz w:val="24"/>
          <w:szCs w:val="24"/>
          <w:lang w:bidi="ar-SA"/>
        </w:rPr>
        <w:t xml:space="preserve"> </w:t>
      </w:r>
      <w:r w:rsidR="00A90A29" w:rsidRPr="00E40582">
        <w:rPr>
          <w:rFonts w:ascii="Times New Roman" w:hAnsi="Times New Roman" w:cs="Times New Roman"/>
          <w:i/>
          <w:iCs/>
          <w:color w:val="auto"/>
          <w:sz w:val="24"/>
          <w:szCs w:val="24"/>
          <w:lang w:bidi="ar-SA"/>
        </w:rPr>
        <w:t>et al.</w:t>
      </w:r>
      <w:r w:rsidR="00A90A29" w:rsidRPr="00E40582">
        <w:rPr>
          <w:rFonts w:ascii="Times New Roman" w:hAnsi="Times New Roman" w:cs="Times New Roman"/>
          <w:color w:val="auto"/>
          <w:sz w:val="24"/>
          <w:szCs w:val="24"/>
          <w:lang w:bidi="ar-SA"/>
        </w:rPr>
        <w:t xml:space="preserve"> (2002) recorded the same </w:t>
      </w:r>
      <w:r w:rsidR="00467CED">
        <w:rPr>
          <w:rFonts w:ascii="Times New Roman" w:hAnsi="Times New Roman" w:cs="Times New Roman"/>
          <w:color w:val="auto"/>
          <w:sz w:val="24"/>
          <w:szCs w:val="24"/>
          <w:lang w:bidi="ar-SA"/>
        </w:rPr>
        <w:t xml:space="preserve">incidence </w:t>
      </w:r>
      <w:r w:rsidR="00467CED" w:rsidRPr="00E40582">
        <w:rPr>
          <w:rFonts w:ascii="Times New Roman" w:hAnsi="Times New Roman" w:cs="Times New Roman"/>
          <w:color w:val="auto"/>
          <w:sz w:val="24"/>
          <w:szCs w:val="24"/>
          <w:lang w:bidi="ar-SA"/>
        </w:rPr>
        <w:t>as 12.9</w:t>
      </w:r>
      <w:r w:rsidR="00467CED">
        <w:rPr>
          <w:rFonts w:ascii="Times New Roman" w:hAnsi="Times New Roman" w:cs="Times New Roman"/>
          <w:color w:val="auto"/>
          <w:sz w:val="24"/>
          <w:szCs w:val="24"/>
          <w:lang w:bidi="ar-SA"/>
        </w:rPr>
        <w:t xml:space="preserve"> per cent in Karnataka</w:t>
      </w:r>
      <w:r w:rsidR="00A90A29" w:rsidRPr="00E40582">
        <w:rPr>
          <w:rFonts w:ascii="Times New Roman" w:hAnsi="Times New Roman" w:cs="Times New Roman"/>
          <w:color w:val="auto"/>
          <w:sz w:val="24"/>
          <w:szCs w:val="24"/>
          <w:lang w:bidi="ar-SA"/>
        </w:rPr>
        <w:t xml:space="preserve">. </w:t>
      </w:r>
      <w:r w:rsidR="00467CED">
        <w:rPr>
          <w:rFonts w:ascii="Times New Roman" w:hAnsi="Times New Roman" w:cs="Times New Roman"/>
          <w:color w:val="auto"/>
          <w:sz w:val="24"/>
          <w:szCs w:val="24"/>
          <w:lang w:bidi="ar-SA"/>
        </w:rPr>
        <w:t xml:space="preserve">In contarary to the present findings </w:t>
      </w:r>
      <w:r w:rsidR="00A90A29" w:rsidRPr="00E40582">
        <w:rPr>
          <w:rFonts w:ascii="Times New Roman" w:hAnsi="Times New Roman" w:cs="Times New Roman"/>
          <w:color w:val="auto"/>
          <w:sz w:val="24"/>
          <w:szCs w:val="24"/>
          <w:lang w:bidi="ar-SA"/>
        </w:rPr>
        <w:t xml:space="preserve">Roy </w:t>
      </w:r>
      <w:r w:rsidR="00A90A29" w:rsidRPr="00E40582">
        <w:rPr>
          <w:rFonts w:ascii="Times New Roman" w:hAnsi="Times New Roman" w:cs="Times New Roman"/>
          <w:i/>
          <w:iCs/>
          <w:color w:val="auto"/>
          <w:sz w:val="24"/>
          <w:szCs w:val="24"/>
          <w:lang w:bidi="ar-SA"/>
        </w:rPr>
        <w:t>et al.</w:t>
      </w:r>
      <w:r w:rsidR="00A90A29" w:rsidRPr="00E40582">
        <w:rPr>
          <w:rFonts w:ascii="Times New Roman" w:hAnsi="Times New Roman" w:cs="Times New Roman"/>
          <w:color w:val="auto"/>
          <w:sz w:val="24"/>
          <w:szCs w:val="24"/>
          <w:lang w:bidi="ar-SA"/>
        </w:rPr>
        <w:t xml:space="preserve"> (2004) recorded a high prevalence (22.03%) of trypanosomiasis in Chattisgarh</w:t>
      </w:r>
      <w:r w:rsidR="00467CED">
        <w:rPr>
          <w:rFonts w:ascii="Times New Roman" w:hAnsi="Times New Roman" w:cs="Times New Roman"/>
          <w:color w:val="auto"/>
          <w:sz w:val="24"/>
          <w:szCs w:val="24"/>
          <w:lang w:bidi="ar-SA"/>
        </w:rPr>
        <w:t xml:space="preserve"> (Punjab)</w:t>
      </w:r>
      <w:r w:rsidR="00A90A29" w:rsidRPr="00E40582">
        <w:rPr>
          <w:rFonts w:ascii="Times New Roman" w:hAnsi="Times New Roman" w:cs="Times New Roman"/>
          <w:color w:val="auto"/>
          <w:sz w:val="24"/>
          <w:szCs w:val="24"/>
          <w:lang w:bidi="ar-SA"/>
        </w:rPr>
        <w:t xml:space="preserve">. </w:t>
      </w:r>
      <w:r w:rsidR="00467CED" w:rsidRPr="00E40582">
        <w:rPr>
          <w:rFonts w:ascii="Times New Roman" w:hAnsi="Times New Roman" w:cs="Times New Roman"/>
          <w:color w:val="auto"/>
          <w:sz w:val="24"/>
          <w:szCs w:val="24"/>
          <w:lang w:bidi="ar-SA"/>
        </w:rPr>
        <w:t xml:space="preserve">Prevalence </w:t>
      </w:r>
      <w:r w:rsidR="00A90A29" w:rsidRPr="00E40582">
        <w:rPr>
          <w:rFonts w:ascii="Times New Roman" w:hAnsi="Times New Roman" w:cs="Times New Roman"/>
          <w:color w:val="auto"/>
          <w:sz w:val="24"/>
          <w:szCs w:val="24"/>
          <w:lang w:bidi="ar-SA"/>
        </w:rPr>
        <w:t>varied with the vector, availability of h</w:t>
      </w:r>
      <w:r w:rsidR="00B071F5" w:rsidRPr="00E40582">
        <w:rPr>
          <w:rFonts w:ascii="Times New Roman" w:hAnsi="Times New Roman" w:cs="Times New Roman"/>
          <w:color w:val="auto"/>
          <w:sz w:val="24"/>
          <w:szCs w:val="24"/>
          <w:lang w:bidi="ar-SA"/>
        </w:rPr>
        <w:t>ost and/or climatic conditions</w:t>
      </w:r>
      <w:r w:rsidR="00467CED" w:rsidRPr="00467CED">
        <w:rPr>
          <w:rFonts w:ascii="Times New Roman" w:hAnsi="Times New Roman" w:cs="Times New Roman"/>
          <w:color w:val="auto"/>
          <w:sz w:val="24"/>
          <w:szCs w:val="24"/>
          <w:lang w:bidi="ar-SA"/>
        </w:rPr>
        <w:t xml:space="preserve"> </w:t>
      </w:r>
      <w:r w:rsidR="00467CED">
        <w:rPr>
          <w:rFonts w:ascii="Times New Roman" w:hAnsi="Times New Roman" w:cs="Times New Roman"/>
          <w:color w:val="auto"/>
          <w:sz w:val="24"/>
          <w:szCs w:val="24"/>
          <w:lang w:bidi="ar-SA"/>
        </w:rPr>
        <w:t>(Rajeshk</w:t>
      </w:r>
      <w:r w:rsidR="00467CED" w:rsidRPr="00E40582">
        <w:rPr>
          <w:rFonts w:ascii="Times New Roman" w:hAnsi="Times New Roman" w:cs="Times New Roman"/>
          <w:color w:val="auto"/>
          <w:sz w:val="24"/>
          <w:szCs w:val="24"/>
          <w:lang w:bidi="ar-SA"/>
        </w:rPr>
        <w:t>umar e</w:t>
      </w:r>
      <w:r w:rsidR="00467CED" w:rsidRPr="00E40582">
        <w:rPr>
          <w:rFonts w:ascii="Times New Roman" w:hAnsi="Times New Roman" w:cs="Times New Roman"/>
          <w:i/>
          <w:iCs/>
          <w:color w:val="auto"/>
          <w:sz w:val="24"/>
          <w:szCs w:val="24"/>
          <w:lang w:bidi="ar-SA"/>
        </w:rPr>
        <w:t>t al.</w:t>
      </w:r>
      <w:r w:rsidR="00467CED">
        <w:rPr>
          <w:rFonts w:ascii="Times New Roman" w:hAnsi="Times New Roman" w:cs="Times New Roman"/>
          <w:color w:val="auto"/>
          <w:sz w:val="24"/>
          <w:szCs w:val="24"/>
          <w:lang w:bidi="ar-SA"/>
        </w:rPr>
        <w:t xml:space="preserve">, </w:t>
      </w:r>
      <w:r w:rsidR="00467CED" w:rsidRPr="00E40582">
        <w:rPr>
          <w:rFonts w:ascii="Times New Roman" w:hAnsi="Times New Roman" w:cs="Times New Roman"/>
          <w:color w:val="auto"/>
          <w:sz w:val="24"/>
          <w:szCs w:val="24"/>
          <w:lang w:bidi="ar-SA"/>
        </w:rPr>
        <w:t>2010)</w:t>
      </w:r>
      <w:r w:rsidR="00A90A29" w:rsidRPr="00E40582">
        <w:rPr>
          <w:rFonts w:ascii="Times New Roman" w:hAnsi="Times New Roman" w:cs="Times New Roman"/>
          <w:color w:val="auto"/>
          <w:sz w:val="24"/>
          <w:szCs w:val="24"/>
          <w:lang w:bidi="ar-SA"/>
        </w:rPr>
        <w:t xml:space="preserve">. </w:t>
      </w:r>
    </w:p>
    <w:p w:rsidR="00B071F5" w:rsidRPr="00E40582" w:rsidRDefault="00AE4981" w:rsidP="00C265D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firstLine="720"/>
        <w:jc w:val="both"/>
        <w:rPr>
          <w:rFonts w:ascii="Times New Roman" w:hAnsi="Times New Roman" w:cs="Times New Roman"/>
          <w:color w:val="auto"/>
          <w:sz w:val="24"/>
          <w:szCs w:val="24"/>
          <w:lang w:bidi="ar-SA"/>
        </w:rPr>
      </w:pPr>
      <w:r w:rsidRPr="00E40582">
        <w:rPr>
          <w:rFonts w:ascii="Times New Roman" w:hAnsi="Times New Roman" w:cs="Times New Roman"/>
          <w:sz w:val="24"/>
          <w:szCs w:val="24"/>
          <w:lang w:bidi="ar-SA"/>
        </w:rPr>
        <w:lastRenderedPageBreak/>
        <w:t xml:space="preserve">In </w:t>
      </w:r>
      <w:r w:rsidR="001B232C" w:rsidRPr="00E40582">
        <w:rPr>
          <w:rFonts w:ascii="Times New Roman" w:hAnsi="Times New Roman" w:cs="Times New Roman"/>
          <w:sz w:val="24"/>
          <w:szCs w:val="24"/>
          <w:lang w:bidi="ar-SA"/>
        </w:rPr>
        <w:t xml:space="preserve">the </w:t>
      </w:r>
      <w:r w:rsidRPr="00E40582">
        <w:rPr>
          <w:rFonts w:ascii="Times New Roman" w:hAnsi="Times New Roman" w:cs="Times New Roman"/>
          <w:sz w:val="24"/>
          <w:szCs w:val="24"/>
          <w:lang w:bidi="ar-SA"/>
        </w:rPr>
        <w:t>present study</w:t>
      </w:r>
      <w:r w:rsidR="005038F6">
        <w:rPr>
          <w:rFonts w:ascii="Times New Roman" w:hAnsi="Times New Roman" w:cs="Times New Roman"/>
          <w:sz w:val="24"/>
          <w:szCs w:val="24"/>
          <w:lang w:bidi="ar-SA"/>
        </w:rPr>
        <w:t>,</w:t>
      </w:r>
      <w:r w:rsidRPr="00E40582">
        <w:rPr>
          <w:rFonts w:ascii="Times New Roman" w:hAnsi="Times New Roman" w:cs="Times New Roman"/>
          <w:sz w:val="24"/>
          <w:szCs w:val="24"/>
          <w:lang w:bidi="ar-SA"/>
        </w:rPr>
        <w:t xml:space="preserve"> the age wise highest prevalence</w:t>
      </w:r>
      <w:r w:rsidR="00142A51" w:rsidRPr="00E40582">
        <w:rPr>
          <w:rFonts w:ascii="Times New Roman" w:hAnsi="Times New Roman" w:cs="Times New Roman"/>
          <w:sz w:val="24"/>
          <w:szCs w:val="24"/>
          <w:lang w:bidi="ar-SA"/>
        </w:rPr>
        <w:t xml:space="preserve"> of haemoprotozoan infection </w:t>
      </w:r>
      <w:r w:rsidR="008D7C2B">
        <w:rPr>
          <w:rFonts w:ascii="Times New Roman" w:hAnsi="Times New Roman" w:cs="Times New Roman"/>
          <w:sz w:val="24"/>
          <w:szCs w:val="24"/>
          <w:lang w:bidi="ar-SA"/>
        </w:rPr>
        <w:t>(</w:t>
      </w:r>
      <w:r w:rsidR="008D7C2B" w:rsidRPr="008D7C2B">
        <w:rPr>
          <w:rFonts w:ascii="Times New Roman" w:hAnsi="Times New Roman" w:cs="Times New Roman"/>
          <w:sz w:val="24"/>
          <w:szCs w:val="24"/>
          <w:lang w:bidi="ar-SA"/>
        </w:rPr>
        <w:t xml:space="preserve">Table </w:t>
      </w:r>
      <w:r w:rsidR="005038F6">
        <w:rPr>
          <w:rFonts w:ascii="Times New Roman" w:hAnsi="Times New Roman" w:cs="Times New Roman"/>
          <w:sz w:val="24"/>
          <w:szCs w:val="24"/>
          <w:lang w:bidi="ar-SA"/>
        </w:rPr>
        <w:t xml:space="preserve">no. </w:t>
      </w:r>
      <w:r w:rsidR="008D7C2B">
        <w:rPr>
          <w:rFonts w:ascii="Times New Roman" w:hAnsi="Times New Roman" w:cs="Times New Roman"/>
          <w:sz w:val="24"/>
          <w:szCs w:val="24"/>
          <w:lang w:bidi="ar-SA"/>
        </w:rPr>
        <w:t>3)</w:t>
      </w:r>
      <w:r w:rsidR="005038F6">
        <w:rPr>
          <w:rFonts w:ascii="Times New Roman" w:hAnsi="Times New Roman" w:cs="Times New Roman"/>
          <w:sz w:val="24"/>
          <w:szCs w:val="24"/>
          <w:lang w:bidi="ar-SA"/>
        </w:rPr>
        <w:t xml:space="preserve"> </w:t>
      </w:r>
      <w:r w:rsidR="00595D39" w:rsidRPr="00E40582">
        <w:rPr>
          <w:rFonts w:ascii="Times New Roman" w:hAnsi="Times New Roman" w:cs="Times New Roman"/>
          <w:sz w:val="24"/>
          <w:szCs w:val="24"/>
          <w:lang w:bidi="ar-SA"/>
        </w:rPr>
        <w:t xml:space="preserve">among positive animals </w:t>
      </w:r>
      <w:r w:rsidR="00142A51" w:rsidRPr="00E40582">
        <w:rPr>
          <w:rFonts w:ascii="Times New Roman" w:hAnsi="Times New Roman" w:cs="Times New Roman"/>
          <w:sz w:val="24"/>
          <w:szCs w:val="24"/>
          <w:lang w:bidi="ar-SA"/>
        </w:rPr>
        <w:t>were</w:t>
      </w:r>
      <w:r w:rsidR="005038F6">
        <w:rPr>
          <w:rFonts w:ascii="Times New Roman" w:hAnsi="Times New Roman" w:cs="Times New Roman"/>
          <w:sz w:val="24"/>
          <w:szCs w:val="24"/>
          <w:lang w:bidi="ar-SA"/>
        </w:rPr>
        <w:t xml:space="preserve"> also </w:t>
      </w:r>
      <w:r w:rsidR="001B232C" w:rsidRPr="00E40582">
        <w:rPr>
          <w:rFonts w:ascii="Times New Roman" w:hAnsi="Times New Roman" w:cs="Times New Roman"/>
          <w:sz w:val="24"/>
          <w:szCs w:val="24"/>
          <w:lang w:bidi="ar-SA"/>
        </w:rPr>
        <w:t>recorded</w:t>
      </w:r>
      <w:r w:rsidRPr="00E40582">
        <w:rPr>
          <w:rFonts w:ascii="Times New Roman" w:hAnsi="Times New Roman" w:cs="Times New Roman"/>
          <w:sz w:val="24"/>
          <w:szCs w:val="24"/>
          <w:lang w:bidi="ar-SA"/>
        </w:rPr>
        <w:t xml:space="preserve"> </w:t>
      </w:r>
      <w:r w:rsidR="005038F6">
        <w:rPr>
          <w:rFonts w:ascii="Times New Roman" w:hAnsi="Times New Roman" w:cs="Times New Roman"/>
          <w:sz w:val="24"/>
          <w:szCs w:val="24"/>
          <w:lang w:bidi="ar-SA"/>
        </w:rPr>
        <w:t xml:space="preserve">and found that infestation were high in </w:t>
      </w:r>
      <w:r w:rsidR="00115A96" w:rsidRPr="00E40582">
        <w:rPr>
          <w:rFonts w:ascii="Times New Roman" w:hAnsi="Times New Roman" w:cs="Times New Roman"/>
          <w:sz w:val="24"/>
          <w:szCs w:val="24"/>
          <w:lang w:bidi="ar-SA"/>
        </w:rPr>
        <w:t>more than 3</w:t>
      </w:r>
      <w:r w:rsidRPr="00E40582">
        <w:rPr>
          <w:rFonts w:ascii="Times New Roman" w:hAnsi="Times New Roman" w:cs="Times New Roman"/>
          <w:sz w:val="24"/>
          <w:szCs w:val="24"/>
          <w:lang w:bidi="ar-SA"/>
        </w:rPr>
        <w:t xml:space="preserve"> years</w:t>
      </w:r>
      <w:r w:rsidR="006357FD" w:rsidRPr="00E40582">
        <w:rPr>
          <w:rFonts w:ascii="Times New Roman" w:hAnsi="Times New Roman" w:cs="Times New Roman"/>
          <w:sz w:val="24"/>
          <w:szCs w:val="24"/>
          <w:lang w:bidi="ar-SA"/>
        </w:rPr>
        <w:t xml:space="preserve"> </w:t>
      </w:r>
      <w:r w:rsidR="005038F6">
        <w:rPr>
          <w:rFonts w:ascii="Times New Roman" w:hAnsi="Times New Roman" w:cs="Times New Roman"/>
          <w:sz w:val="24"/>
          <w:szCs w:val="24"/>
          <w:lang w:bidi="ar-SA"/>
        </w:rPr>
        <w:t xml:space="preserve">of age </w:t>
      </w:r>
      <w:r w:rsidR="006357FD" w:rsidRPr="00E40582">
        <w:rPr>
          <w:rFonts w:ascii="Times New Roman" w:hAnsi="Times New Roman" w:cs="Times New Roman"/>
          <w:sz w:val="24"/>
          <w:szCs w:val="24"/>
          <w:lang w:bidi="ar-SA"/>
        </w:rPr>
        <w:t>(73.40%)</w:t>
      </w:r>
      <w:r w:rsidR="005038F6">
        <w:rPr>
          <w:rFonts w:ascii="Times New Roman" w:hAnsi="Times New Roman" w:cs="Times New Roman"/>
          <w:sz w:val="24"/>
          <w:szCs w:val="24"/>
          <w:lang w:bidi="ar-SA"/>
        </w:rPr>
        <w:t xml:space="preserve"> </w:t>
      </w:r>
      <w:r w:rsidR="00142A51" w:rsidRPr="00E40582">
        <w:rPr>
          <w:rFonts w:ascii="Times New Roman" w:hAnsi="Times New Roman" w:cs="Times New Roman"/>
          <w:sz w:val="24"/>
          <w:szCs w:val="24"/>
          <w:lang w:bidi="ar-SA"/>
        </w:rPr>
        <w:t xml:space="preserve">compared to </w:t>
      </w:r>
      <w:r w:rsidRPr="00E40582">
        <w:rPr>
          <w:rFonts w:ascii="Times New Roman" w:hAnsi="Times New Roman" w:cs="Times New Roman"/>
          <w:sz w:val="24"/>
          <w:szCs w:val="24"/>
          <w:lang w:bidi="ar-SA"/>
        </w:rPr>
        <w:t>1-3 year</w:t>
      </w:r>
      <w:r w:rsidR="001B232C" w:rsidRPr="00E40582">
        <w:rPr>
          <w:rFonts w:ascii="Times New Roman" w:hAnsi="Times New Roman" w:cs="Times New Roman"/>
          <w:sz w:val="24"/>
          <w:szCs w:val="24"/>
          <w:lang w:bidi="ar-SA"/>
        </w:rPr>
        <w:t>s</w:t>
      </w:r>
      <w:r w:rsidR="006357FD" w:rsidRPr="00E40582">
        <w:rPr>
          <w:rFonts w:ascii="Times New Roman" w:hAnsi="Times New Roman" w:cs="Times New Roman"/>
          <w:sz w:val="24"/>
          <w:szCs w:val="24"/>
          <w:lang w:bidi="ar-SA"/>
        </w:rPr>
        <w:t xml:space="preserve"> (26.59%)</w:t>
      </w:r>
      <w:r w:rsidRPr="00E40582">
        <w:rPr>
          <w:rFonts w:ascii="Times New Roman" w:hAnsi="Times New Roman" w:cs="Times New Roman"/>
          <w:sz w:val="24"/>
          <w:szCs w:val="24"/>
          <w:lang w:bidi="ar-SA"/>
        </w:rPr>
        <w:t xml:space="preserve"> of age</w:t>
      </w:r>
      <w:r w:rsidR="00F01C86" w:rsidRPr="00E40582">
        <w:rPr>
          <w:rFonts w:ascii="Times New Roman" w:hAnsi="Times New Roman" w:cs="Times New Roman"/>
          <w:sz w:val="24"/>
          <w:szCs w:val="24"/>
          <w:lang w:bidi="ar-SA"/>
        </w:rPr>
        <w:t>.</w:t>
      </w:r>
      <w:r w:rsidR="005038F6">
        <w:rPr>
          <w:rFonts w:ascii="Times New Roman" w:hAnsi="Times New Roman" w:cs="Times New Roman"/>
          <w:sz w:val="24"/>
          <w:szCs w:val="24"/>
          <w:lang w:bidi="ar-SA"/>
        </w:rPr>
        <w:t xml:space="preserve"> The findings of t</w:t>
      </w:r>
      <w:r w:rsidR="00C265DC">
        <w:rPr>
          <w:rFonts w:ascii="Times New Roman" w:hAnsi="Times New Roman" w:cs="Times New Roman"/>
          <w:sz w:val="24"/>
          <w:szCs w:val="24"/>
          <w:lang w:bidi="ar-SA"/>
        </w:rPr>
        <w:t>he present study are in accorda</w:t>
      </w:r>
      <w:r w:rsidR="005038F6">
        <w:rPr>
          <w:rFonts w:ascii="Times New Roman" w:hAnsi="Times New Roman" w:cs="Times New Roman"/>
          <w:sz w:val="24"/>
          <w:szCs w:val="24"/>
          <w:lang w:bidi="ar-SA"/>
        </w:rPr>
        <w:t xml:space="preserve">nce with </w:t>
      </w:r>
      <w:r w:rsidR="00B071F5" w:rsidRPr="00E40582">
        <w:rPr>
          <w:rFonts w:ascii="Times New Roman" w:hAnsi="Times New Roman" w:cs="Times New Roman"/>
          <w:color w:val="auto"/>
          <w:sz w:val="24"/>
          <w:szCs w:val="24"/>
          <w:lang w:bidi="ar-SA"/>
        </w:rPr>
        <w:t xml:space="preserve">Roy </w:t>
      </w:r>
      <w:r w:rsidR="00B071F5" w:rsidRPr="00E40582">
        <w:rPr>
          <w:rFonts w:ascii="Times New Roman" w:hAnsi="Times New Roman" w:cs="Times New Roman"/>
          <w:i/>
          <w:iCs/>
          <w:color w:val="auto"/>
          <w:sz w:val="24"/>
          <w:szCs w:val="24"/>
          <w:lang w:bidi="ar-SA"/>
        </w:rPr>
        <w:t>et al.</w:t>
      </w:r>
      <w:r w:rsidR="007E6B36" w:rsidRPr="00E40582">
        <w:rPr>
          <w:rFonts w:ascii="Times New Roman" w:hAnsi="Times New Roman" w:cs="Times New Roman"/>
          <w:color w:val="auto"/>
          <w:sz w:val="24"/>
          <w:szCs w:val="24"/>
          <w:lang w:bidi="ar-SA"/>
        </w:rPr>
        <w:t xml:space="preserve"> (2004) and Chakrabarti (2007) </w:t>
      </w:r>
      <w:r w:rsidR="00B071F5" w:rsidRPr="00E40582">
        <w:rPr>
          <w:rFonts w:ascii="Times New Roman" w:hAnsi="Times New Roman" w:cs="Times New Roman"/>
          <w:color w:val="auto"/>
          <w:sz w:val="24"/>
          <w:szCs w:val="24"/>
          <w:lang w:bidi="ar-SA"/>
        </w:rPr>
        <w:t xml:space="preserve">reported highest prevalence in animals aged more than 3 years followed by the lowest prevalence in less than 3 year age group. Inverse age resistance and stronger passively acquired immunity might be the contributing factors behind the lower incidence of haemoprotozoan parasites in younger age groups of animals. </w:t>
      </w:r>
      <w:r w:rsidR="00B071F5" w:rsidRPr="00E40582">
        <w:rPr>
          <w:rFonts w:ascii="Times New Roman" w:hAnsi="Times New Roman" w:cs="Times New Roman"/>
          <w:color w:val="auto"/>
          <w:sz w:val="24"/>
          <w:szCs w:val="24"/>
          <w:lang w:val="en-IN" w:bidi="ar-SA"/>
        </w:rPr>
        <w:t xml:space="preserve">Higher prevalence of haemoprotozoan infection in </w:t>
      </w:r>
      <w:r w:rsidR="006F025A" w:rsidRPr="00E40582">
        <w:rPr>
          <w:rFonts w:ascii="Times New Roman" w:hAnsi="Times New Roman" w:cs="Times New Roman"/>
          <w:color w:val="auto"/>
          <w:sz w:val="24"/>
          <w:szCs w:val="24"/>
          <w:lang w:val="en-IN" w:bidi="ar-SA"/>
        </w:rPr>
        <w:t>middle age</w:t>
      </w:r>
      <w:r w:rsidR="00B071F5" w:rsidRPr="00E40582">
        <w:rPr>
          <w:rFonts w:ascii="Times New Roman" w:hAnsi="Times New Roman" w:cs="Times New Roman"/>
          <w:color w:val="auto"/>
          <w:sz w:val="24"/>
          <w:szCs w:val="24"/>
          <w:lang w:val="en-IN" w:bidi="ar-SA"/>
        </w:rPr>
        <w:t xml:space="preserve"> animals may be attributed to different types of stress </w:t>
      </w:r>
      <w:r w:rsidR="00B071F5" w:rsidRPr="00E40582">
        <w:rPr>
          <w:rFonts w:ascii="Times New Roman" w:hAnsi="Times New Roman" w:cs="Times New Roman"/>
          <w:i/>
          <w:iCs/>
          <w:color w:val="auto"/>
          <w:sz w:val="24"/>
          <w:szCs w:val="24"/>
          <w:lang w:val="en-IN" w:bidi="ar-SA"/>
        </w:rPr>
        <w:t>viz.,</w:t>
      </w:r>
      <w:r w:rsidR="00B071F5" w:rsidRPr="00E40582">
        <w:rPr>
          <w:rFonts w:ascii="Times New Roman" w:hAnsi="Times New Roman" w:cs="Times New Roman"/>
          <w:color w:val="auto"/>
          <w:sz w:val="24"/>
          <w:szCs w:val="24"/>
          <w:lang w:val="en-IN" w:bidi="ar-SA"/>
        </w:rPr>
        <w:t xml:space="preserve"> cycling heat, production, vaccination and reproduction (Tuli</w:t>
      </w:r>
      <w:r w:rsidR="005038F6">
        <w:rPr>
          <w:rFonts w:ascii="Times New Roman" w:hAnsi="Times New Roman" w:cs="Times New Roman"/>
          <w:color w:val="auto"/>
          <w:sz w:val="24"/>
          <w:szCs w:val="24"/>
          <w:lang w:val="en-IN" w:bidi="ar-SA"/>
        </w:rPr>
        <w:t xml:space="preserve"> </w:t>
      </w:r>
      <w:r w:rsidR="00B071F5" w:rsidRPr="00E40582">
        <w:rPr>
          <w:rFonts w:ascii="Times New Roman" w:hAnsi="Times New Roman" w:cs="Times New Roman"/>
          <w:i/>
          <w:iCs/>
          <w:color w:val="auto"/>
          <w:sz w:val="24"/>
          <w:szCs w:val="24"/>
          <w:lang w:val="en-IN" w:bidi="ar-SA"/>
        </w:rPr>
        <w:t>et al</w:t>
      </w:r>
      <w:r w:rsidR="00B071F5" w:rsidRPr="00E40582">
        <w:rPr>
          <w:rFonts w:ascii="Times New Roman" w:hAnsi="Times New Roman" w:cs="Times New Roman"/>
          <w:color w:val="auto"/>
          <w:sz w:val="24"/>
          <w:szCs w:val="24"/>
          <w:lang w:val="en-IN" w:bidi="ar-SA"/>
        </w:rPr>
        <w:t>., 2015)</w:t>
      </w:r>
      <w:r w:rsidR="005038F6">
        <w:rPr>
          <w:rFonts w:ascii="Times New Roman" w:hAnsi="Times New Roman" w:cs="Times New Roman"/>
          <w:color w:val="auto"/>
          <w:sz w:val="24"/>
          <w:szCs w:val="24"/>
          <w:lang w:val="en-IN" w:bidi="ar-SA"/>
        </w:rPr>
        <w:t xml:space="preserve">. The </w:t>
      </w:r>
      <w:r w:rsidR="00C265DC">
        <w:rPr>
          <w:rFonts w:ascii="Times New Roman" w:hAnsi="Times New Roman" w:cs="Times New Roman"/>
          <w:color w:val="auto"/>
          <w:sz w:val="24"/>
          <w:szCs w:val="24"/>
          <w:lang w:val="en-IN" w:bidi="ar-SA"/>
        </w:rPr>
        <w:t xml:space="preserve">haemoprotozoan infestation in </w:t>
      </w:r>
      <w:r w:rsidR="005038F6">
        <w:rPr>
          <w:rFonts w:ascii="Times New Roman" w:hAnsi="Times New Roman" w:cs="Times New Roman"/>
          <w:color w:val="auto"/>
          <w:sz w:val="24"/>
          <w:szCs w:val="24"/>
          <w:lang w:val="en-IN" w:bidi="ar-SA"/>
        </w:rPr>
        <w:t xml:space="preserve">low </w:t>
      </w:r>
      <w:r w:rsidR="00C265DC">
        <w:rPr>
          <w:rFonts w:ascii="Times New Roman" w:hAnsi="Times New Roman" w:cs="Times New Roman"/>
          <w:color w:val="auto"/>
          <w:sz w:val="24"/>
          <w:szCs w:val="24"/>
          <w:lang w:val="en-IN" w:bidi="ar-SA"/>
        </w:rPr>
        <w:t xml:space="preserve">in </w:t>
      </w:r>
      <w:r w:rsidR="00C265DC">
        <w:rPr>
          <w:rFonts w:ascii="Times New Roman" w:hAnsi="Times New Roman" w:cs="Times New Roman"/>
          <w:color w:val="auto"/>
          <w:sz w:val="24"/>
          <w:szCs w:val="24"/>
          <w:lang w:bidi="ar-SA"/>
        </w:rPr>
        <w:t>y</w:t>
      </w:r>
      <w:r w:rsidR="00B071F5" w:rsidRPr="00E40582">
        <w:rPr>
          <w:rFonts w:ascii="Times New Roman" w:hAnsi="Times New Roman" w:cs="Times New Roman"/>
          <w:color w:val="auto"/>
          <w:sz w:val="24"/>
          <w:szCs w:val="24"/>
          <w:lang w:bidi="ar-SA"/>
        </w:rPr>
        <w:t xml:space="preserve">oung animals </w:t>
      </w:r>
      <w:r w:rsidR="00C265DC">
        <w:rPr>
          <w:rFonts w:ascii="Times New Roman" w:hAnsi="Times New Roman" w:cs="Times New Roman"/>
          <w:color w:val="auto"/>
          <w:sz w:val="24"/>
          <w:szCs w:val="24"/>
          <w:lang w:bidi="ar-SA"/>
        </w:rPr>
        <w:t xml:space="preserve">might be due to </w:t>
      </w:r>
      <w:r w:rsidR="00B071F5" w:rsidRPr="00E40582">
        <w:rPr>
          <w:rFonts w:ascii="Times New Roman" w:hAnsi="Times New Roman" w:cs="Times New Roman"/>
          <w:color w:val="auto"/>
          <w:sz w:val="24"/>
          <w:szCs w:val="24"/>
          <w:lang w:bidi="ar-SA"/>
        </w:rPr>
        <w:t>close</w:t>
      </w:r>
      <w:r w:rsidR="00C265DC">
        <w:rPr>
          <w:rFonts w:ascii="Times New Roman" w:hAnsi="Times New Roman" w:cs="Times New Roman"/>
          <w:color w:val="auto"/>
          <w:sz w:val="24"/>
          <w:szCs w:val="24"/>
          <w:lang w:bidi="ar-SA"/>
        </w:rPr>
        <w:t xml:space="preserve"> keeping</w:t>
      </w:r>
      <w:r w:rsidR="00B071F5" w:rsidRPr="00E40582">
        <w:rPr>
          <w:rFonts w:ascii="Times New Roman" w:hAnsi="Times New Roman" w:cs="Times New Roman"/>
          <w:color w:val="auto"/>
          <w:sz w:val="24"/>
          <w:szCs w:val="24"/>
          <w:lang w:bidi="ar-SA"/>
        </w:rPr>
        <w:t xml:space="preserve"> to the homestead where ticks and biting fly habitat has been destroyed</w:t>
      </w:r>
      <w:r w:rsidR="00C265DC">
        <w:rPr>
          <w:rFonts w:ascii="Times New Roman" w:hAnsi="Times New Roman" w:cs="Times New Roman"/>
          <w:color w:val="auto"/>
          <w:sz w:val="24"/>
          <w:szCs w:val="24"/>
          <w:lang w:bidi="ar-SA"/>
        </w:rPr>
        <w:t xml:space="preserve"> and higher </w:t>
      </w:r>
      <w:r w:rsidR="006F025A" w:rsidRPr="00E40582">
        <w:rPr>
          <w:rFonts w:ascii="Times New Roman" w:hAnsi="Times New Roman" w:cs="Times New Roman"/>
          <w:color w:val="auto"/>
          <w:sz w:val="24"/>
          <w:szCs w:val="24"/>
          <w:lang w:bidi="ar-SA"/>
        </w:rPr>
        <w:t xml:space="preserve">in middle and older aged animals because they are usually driven for grazing </w:t>
      </w:r>
      <w:r w:rsidR="00FC2955">
        <w:rPr>
          <w:rFonts w:ascii="Times New Roman" w:hAnsi="Times New Roman" w:cs="Times New Roman"/>
          <w:color w:val="auto"/>
          <w:sz w:val="24"/>
          <w:szCs w:val="24"/>
          <w:lang w:bidi="ar-SA"/>
        </w:rPr>
        <w:t xml:space="preserve">and </w:t>
      </w:r>
      <w:r w:rsidR="006F025A" w:rsidRPr="00E40582">
        <w:rPr>
          <w:rFonts w:ascii="Times New Roman" w:hAnsi="Times New Roman" w:cs="Times New Roman"/>
          <w:color w:val="auto"/>
          <w:sz w:val="24"/>
          <w:szCs w:val="24"/>
          <w:lang w:bidi="ar-SA"/>
        </w:rPr>
        <w:t xml:space="preserve">watering </w:t>
      </w:r>
      <w:r w:rsidR="00FC2955">
        <w:rPr>
          <w:rFonts w:ascii="Times New Roman" w:hAnsi="Times New Roman" w:cs="Times New Roman"/>
          <w:color w:val="auto"/>
          <w:sz w:val="24"/>
          <w:szCs w:val="24"/>
          <w:lang w:bidi="ar-SA"/>
        </w:rPr>
        <w:t>were</w:t>
      </w:r>
      <w:r w:rsidR="006F025A" w:rsidRPr="00E40582">
        <w:rPr>
          <w:rFonts w:ascii="Times New Roman" w:hAnsi="Times New Roman" w:cs="Times New Roman"/>
          <w:color w:val="auto"/>
          <w:sz w:val="24"/>
          <w:szCs w:val="24"/>
          <w:lang w:bidi="ar-SA"/>
        </w:rPr>
        <w:t xml:space="preserve"> </w:t>
      </w:r>
      <w:r w:rsidR="00B071F5" w:rsidRPr="00E40582">
        <w:rPr>
          <w:rFonts w:ascii="Times New Roman" w:hAnsi="Times New Roman" w:cs="Times New Roman"/>
          <w:color w:val="auto"/>
          <w:sz w:val="24"/>
          <w:szCs w:val="24"/>
          <w:lang w:bidi="ar-SA"/>
        </w:rPr>
        <w:t xml:space="preserve">ticks and biting </w:t>
      </w:r>
      <w:r w:rsidR="006F025A" w:rsidRPr="00E40582">
        <w:rPr>
          <w:rFonts w:ascii="Times New Roman" w:hAnsi="Times New Roman" w:cs="Times New Roman"/>
          <w:color w:val="auto"/>
          <w:sz w:val="24"/>
          <w:szCs w:val="24"/>
          <w:lang w:bidi="ar-SA"/>
        </w:rPr>
        <w:t>flies population is higher</w:t>
      </w:r>
      <w:r w:rsidR="00B071F5" w:rsidRPr="00E40582">
        <w:rPr>
          <w:rFonts w:ascii="Times New Roman" w:hAnsi="Times New Roman" w:cs="Times New Roman"/>
          <w:color w:val="auto"/>
          <w:sz w:val="24"/>
          <w:szCs w:val="24"/>
          <w:lang w:bidi="ar-SA"/>
        </w:rPr>
        <w:t>.</w:t>
      </w:r>
      <w:r w:rsidR="00C265DC" w:rsidRPr="00C265DC">
        <w:rPr>
          <w:rFonts w:ascii="Times New Roman" w:hAnsi="Times New Roman" w:cs="Times New Roman"/>
          <w:color w:val="auto"/>
          <w:sz w:val="24"/>
          <w:szCs w:val="24"/>
          <w:lang w:bidi="ar-SA"/>
        </w:rPr>
        <w:t xml:space="preserve"> </w:t>
      </w:r>
    </w:p>
    <w:p w:rsidR="00B071F5" w:rsidRPr="00C265DC" w:rsidRDefault="00115A96" w:rsidP="00C265D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firstLine="720"/>
        <w:jc w:val="both"/>
        <w:rPr>
          <w:rFonts w:ascii="Times New Roman" w:hAnsi="Times New Roman" w:cs="Times New Roman"/>
          <w:sz w:val="24"/>
          <w:szCs w:val="24"/>
          <w:lang w:bidi="ar-SA"/>
        </w:rPr>
      </w:pPr>
      <w:r w:rsidRPr="00E40582">
        <w:rPr>
          <w:rFonts w:ascii="Times New Roman" w:hAnsi="Times New Roman" w:cs="Times New Roman"/>
          <w:sz w:val="24"/>
          <w:szCs w:val="24"/>
          <w:lang w:bidi="ar-SA"/>
        </w:rPr>
        <w:t xml:space="preserve">The sex wise highest prevalence </w:t>
      </w:r>
      <w:r w:rsidR="008D7C2B">
        <w:rPr>
          <w:rFonts w:ascii="Times New Roman" w:hAnsi="Times New Roman" w:cs="Times New Roman"/>
          <w:sz w:val="24"/>
          <w:szCs w:val="24"/>
          <w:lang w:bidi="ar-SA"/>
        </w:rPr>
        <w:t>(</w:t>
      </w:r>
      <w:r w:rsidR="008D7C2B" w:rsidRPr="008D7C2B">
        <w:rPr>
          <w:rFonts w:ascii="Times New Roman" w:hAnsi="Times New Roman" w:cs="Times New Roman"/>
          <w:sz w:val="24"/>
          <w:szCs w:val="24"/>
          <w:lang w:bidi="ar-SA"/>
        </w:rPr>
        <w:t>Table</w:t>
      </w:r>
      <w:r w:rsidR="008D7C2B">
        <w:rPr>
          <w:rFonts w:ascii="Times New Roman" w:hAnsi="Times New Roman" w:cs="Times New Roman"/>
          <w:sz w:val="24"/>
          <w:szCs w:val="24"/>
          <w:lang w:bidi="ar-SA"/>
        </w:rPr>
        <w:t xml:space="preserve"> </w:t>
      </w:r>
      <w:r w:rsidR="00C265DC">
        <w:rPr>
          <w:rFonts w:ascii="Times New Roman" w:hAnsi="Times New Roman" w:cs="Times New Roman"/>
          <w:sz w:val="24"/>
          <w:szCs w:val="24"/>
          <w:lang w:bidi="ar-SA"/>
        </w:rPr>
        <w:t xml:space="preserve">no. </w:t>
      </w:r>
      <w:r w:rsidR="008D7C2B">
        <w:rPr>
          <w:rFonts w:ascii="Times New Roman" w:hAnsi="Times New Roman" w:cs="Times New Roman"/>
          <w:sz w:val="24"/>
          <w:szCs w:val="24"/>
          <w:lang w:bidi="ar-SA"/>
        </w:rPr>
        <w:t>4)</w:t>
      </w:r>
      <w:r w:rsidR="00C265DC">
        <w:rPr>
          <w:rFonts w:ascii="Times New Roman" w:hAnsi="Times New Roman" w:cs="Times New Roman"/>
          <w:sz w:val="24"/>
          <w:szCs w:val="24"/>
          <w:lang w:bidi="ar-SA"/>
        </w:rPr>
        <w:t xml:space="preserve"> </w:t>
      </w:r>
      <w:r w:rsidRPr="00E40582">
        <w:rPr>
          <w:rFonts w:ascii="Times New Roman" w:hAnsi="Times New Roman" w:cs="Times New Roman"/>
          <w:sz w:val="24"/>
          <w:szCs w:val="24"/>
          <w:lang w:bidi="ar-SA"/>
        </w:rPr>
        <w:t>was observed in females</w:t>
      </w:r>
      <w:r w:rsidR="006357FD" w:rsidRPr="00E40582">
        <w:rPr>
          <w:rFonts w:ascii="Times New Roman" w:hAnsi="Times New Roman" w:cs="Times New Roman"/>
          <w:sz w:val="24"/>
          <w:szCs w:val="24"/>
          <w:lang w:bidi="ar-SA"/>
        </w:rPr>
        <w:t xml:space="preserve"> (76.59%)</w:t>
      </w:r>
      <w:r w:rsidRPr="00E40582">
        <w:rPr>
          <w:rFonts w:ascii="Times New Roman" w:hAnsi="Times New Roman" w:cs="Times New Roman"/>
          <w:sz w:val="24"/>
          <w:szCs w:val="24"/>
          <w:lang w:bidi="ar-SA"/>
        </w:rPr>
        <w:t xml:space="preserve"> as compared to males</w:t>
      </w:r>
      <w:r w:rsidR="006357FD" w:rsidRPr="00E40582">
        <w:rPr>
          <w:rFonts w:ascii="Times New Roman" w:hAnsi="Times New Roman" w:cs="Times New Roman"/>
          <w:sz w:val="24"/>
          <w:szCs w:val="24"/>
          <w:lang w:bidi="ar-SA"/>
        </w:rPr>
        <w:t xml:space="preserve"> (23.40%)</w:t>
      </w:r>
      <w:r w:rsidR="008D7C2B">
        <w:rPr>
          <w:rFonts w:ascii="Times New Roman" w:hAnsi="Times New Roman" w:cs="Times New Roman"/>
          <w:sz w:val="24"/>
          <w:szCs w:val="24"/>
          <w:lang w:bidi="ar-SA"/>
        </w:rPr>
        <w:t>.</w:t>
      </w:r>
      <w:r w:rsidR="00B071F5" w:rsidRPr="00E40582">
        <w:rPr>
          <w:rFonts w:ascii="Times New Roman" w:hAnsi="Times New Roman" w:cs="Times New Roman"/>
          <w:bCs/>
          <w:color w:val="auto"/>
          <w:sz w:val="24"/>
          <w:szCs w:val="24"/>
          <w:lang w:val="en-IN" w:bidi="ar-SA"/>
        </w:rPr>
        <w:t xml:space="preserve">The findings are in agreement with </w:t>
      </w:r>
      <w:r w:rsidR="00B071F5" w:rsidRPr="00E40582">
        <w:rPr>
          <w:rFonts w:ascii="Times New Roman" w:hAnsi="Times New Roman" w:cs="Times New Roman"/>
          <w:color w:val="auto"/>
          <w:sz w:val="24"/>
          <w:szCs w:val="24"/>
          <w:lang w:val="en-IN" w:bidi="ar-SA"/>
        </w:rPr>
        <w:t>Tuli</w:t>
      </w:r>
      <w:r w:rsidR="00C265DC">
        <w:rPr>
          <w:rFonts w:ascii="Times New Roman" w:hAnsi="Times New Roman" w:cs="Times New Roman"/>
          <w:color w:val="auto"/>
          <w:sz w:val="24"/>
          <w:szCs w:val="24"/>
          <w:lang w:val="en-IN" w:bidi="ar-SA"/>
        </w:rPr>
        <w:t xml:space="preserve"> </w:t>
      </w:r>
      <w:r w:rsidR="00B071F5" w:rsidRPr="00E40582">
        <w:rPr>
          <w:rFonts w:ascii="Times New Roman" w:hAnsi="Times New Roman" w:cs="Times New Roman"/>
          <w:i/>
          <w:color w:val="auto"/>
          <w:sz w:val="24"/>
          <w:szCs w:val="24"/>
          <w:lang w:val="en-IN" w:bidi="ar-SA"/>
        </w:rPr>
        <w:t>et al.</w:t>
      </w:r>
      <w:r w:rsidR="00B071F5" w:rsidRPr="00E40582">
        <w:rPr>
          <w:rFonts w:ascii="Times New Roman" w:hAnsi="Times New Roman" w:cs="Times New Roman"/>
          <w:color w:val="auto"/>
          <w:sz w:val="24"/>
          <w:szCs w:val="24"/>
          <w:lang w:val="en-IN" w:bidi="ar-SA"/>
        </w:rPr>
        <w:t xml:space="preserve"> (2015)</w:t>
      </w:r>
      <w:r w:rsidR="00B071F5" w:rsidRPr="00E40582">
        <w:rPr>
          <w:rFonts w:ascii="Times New Roman" w:hAnsi="Times New Roman" w:cs="Times New Roman"/>
          <w:bCs/>
          <w:color w:val="auto"/>
          <w:sz w:val="24"/>
          <w:szCs w:val="24"/>
          <w:lang w:val="en-IN" w:bidi="ar-SA"/>
        </w:rPr>
        <w:t xml:space="preserve"> who reported higher incidence of theileriosis in females and noted that this may be attributed to higher hormonal stress in milch animals and high density of tick population thereby increasing the risk of exposure to infection.</w:t>
      </w:r>
    </w:p>
    <w:p w:rsidR="00C265DC" w:rsidRDefault="00595D39" w:rsidP="00C265DC">
      <w:pPr>
        <w:spacing w:line="480" w:lineRule="auto"/>
        <w:ind w:firstLine="720"/>
        <w:jc w:val="both"/>
        <w:rPr>
          <w:rFonts w:ascii="Times New Roman" w:hAnsi="Times New Roman" w:cs="Times New Roman"/>
          <w:sz w:val="24"/>
          <w:szCs w:val="24"/>
        </w:rPr>
      </w:pPr>
      <w:r w:rsidRPr="00E40582">
        <w:rPr>
          <w:rFonts w:ascii="Times New Roman" w:hAnsi="Times New Roman" w:cs="Times New Roman"/>
          <w:sz w:val="24"/>
          <w:szCs w:val="24"/>
        </w:rPr>
        <w:t>General clinical signs encountered from affected animals were a</w:t>
      </w:r>
      <w:r w:rsidR="005A0EB0" w:rsidRPr="00E40582">
        <w:rPr>
          <w:rFonts w:ascii="Times New Roman" w:hAnsi="Times New Roman" w:cs="Times New Roman"/>
          <w:sz w:val="24"/>
          <w:szCs w:val="24"/>
        </w:rPr>
        <w:t>norexia, high body temperature, change in mucus membrane</w:t>
      </w:r>
      <w:r w:rsidR="00C265DC" w:rsidRPr="00C265DC">
        <w:rPr>
          <w:rFonts w:ascii="Times New Roman" w:hAnsi="Times New Roman" w:cs="Times New Roman"/>
          <w:sz w:val="24"/>
          <w:szCs w:val="24"/>
        </w:rPr>
        <w:t xml:space="preserve"> </w:t>
      </w:r>
      <w:r w:rsidR="00C265DC" w:rsidRPr="00E40582">
        <w:rPr>
          <w:rFonts w:ascii="Times New Roman" w:hAnsi="Times New Roman" w:cs="Times New Roman"/>
          <w:sz w:val="24"/>
          <w:szCs w:val="24"/>
        </w:rPr>
        <w:t>color</w:t>
      </w:r>
      <w:r w:rsidR="005A0EB0" w:rsidRPr="00E40582">
        <w:rPr>
          <w:rFonts w:ascii="Times New Roman" w:hAnsi="Times New Roman" w:cs="Times New Roman"/>
          <w:sz w:val="24"/>
          <w:szCs w:val="24"/>
        </w:rPr>
        <w:t xml:space="preserve">, anaemia, enlargement of pre-scapular  lymph nodes, haemo-globinuria, circling, respiratory distress, grinding of teeth, corneal opacity, lacrimation, reduced milk yield, rough body coat </w:t>
      </w:r>
      <w:r w:rsidRPr="00E40582">
        <w:rPr>
          <w:rFonts w:ascii="Times New Roman" w:hAnsi="Times New Roman" w:cs="Times New Roman"/>
          <w:sz w:val="24"/>
          <w:szCs w:val="24"/>
        </w:rPr>
        <w:t>and abortion.</w:t>
      </w:r>
    </w:p>
    <w:p w:rsidR="006357FD" w:rsidRPr="00E40582" w:rsidRDefault="00595D39" w:rsidP="00C265DC">
      <w:pPr>
        <w:spacing w:line="480" w:lineRule="auto"/>
        <w:ind w:firstLine="720"/>
        <w:jc w:val="both"/>
        <w:rPr>
          <w:rFonts w:ascii="Times New Roman" w:hAnsi="Times New Roman" w:cs="Times New Roman"/>
          <w:sz w:val="24"/>
          <w:szCs w:val="24"/>
        </w:rPr>
      </w:pPr>
      <w:r w:rsidRPr="00E40582">
        <w:rPr>
          <w:rFonts w:ascii="Times New Roman" w:hAnsi="Times New Roman" w:cs="Times New Roman"/>
          <w:sz w:val="24"/>
          <w:szCs w:val="24"/>
        </w:rPr>
        <w:lastRenderedPageBreak/>
        <w:t>To record the some of the clinical signs t</w:t>
      </w:r>
      <w:r w:rsidR="006558BF" w:rsidRPr="00E40582">
        <w:rPr>
          <w:rFonts w:ascii="Times New Roman" w:hAnsi="Times New Roman" w:cs="Times New Roman"/>
          <w:sz w:val="24"/>
          <w:szCs w:val="24"/>
        </w:rPr>
        <w:t xml:space="preserve">he cases were minutely </w:t>
      </w:r>
      <w:r w:rsidRPr="00E40582">
        <w:rPr>
          <w:rFonts w:ascii="Times New Roman" w:hAnsi="Times New Roman" w:cs="Times New Roman"/>
          <w:sz w:val="24"/>
          <w:szCs w:val="24"/>
        </w:rPr>
        <w:t xml:space="preserve">observed and divided in </w:t>
      </w:r>
      <w:r w:rsidR="006558BF" w:rsidRPr="00E40582">
        <w:rPr>
          <w:rFonts w:ascii="Times New Roman" w:hAnsi="Times New Roman" w:cs="Times New Roman"/>
          <w:sz w:val="24"/>
          <w:szCs w:val="24"/>
        </w:rPr>
        <w:t xml:space="preserve">groups to </w:t>
      </w:r>
      <w:r w:rsidR="00C265DC">
        <w:rPr>
          <w:rFonts w:ascii="Times New Roman" w:hAnsi="Times New Roman" w:cs="Times New Roman"/>
          <w:sz w:val="24"/>
          <w:szCs w:val="24"/>
        </w:rPr>
        <w:t xml:space="preserve">co-relate </w:t>
      </w:r>
      <w:r w:rsidR="006558BF" w:rsidRPr="00E40582">
        <w:rPr>
          <w:rFonts w:ascii="Times New Roman" w:hAnsi="Times New Roman" w:cs="Times New Roman"/>
          <w:sz w:val="24"/>
          <w:szCs w:val="24"/>
        </w:rPr>
        <w:t>rectal temperature and color of conjunctival mucus membrane.</w:t>
      </w:r>
      <w:r w:rsidR="00C265DC">
        <w:rPr>
          <w:rFonts w:ascii="Times New Roman" w:hAnsi="Times New Roman" w:cs="Times New Roman"/>
          <w:sz w:val="24"/>
          <w:szCs w:val="24"/>
        </w:rPr>
        <w:t xml:space="preserve"> During the study</w:t>
      </w:r>
      <w:r w:rsidRPr="00E40582">
        <w:rPr>
          <w:rFonts w:ascii="Times New Roman" w:hAnsi="Times New Roman" w:cs="Times New Roman"/>
          <w:sz w:val="24"/>
          <w:szCs w:val="24"/>
        </w:rPr>
        <w:t>, i</w:t>
      </w:r>
      <w:r w:rsidR="006558BF" w:rsidRPr="00E40582">
        <w:rPr>
          <w:rFonts w:ascii="Times New Roman" w:hAnsi="Times New Roman" w:cs="Times New Roman"/>
          <w:sz w:val="24"/>
          <w:szCs w:val="24"/>
        </w:rPr>
        <w:t xml:space="preserve">n 41 </w:t>
      </w:r>
      <w:r w:rsidR="00C265DC" w:rsidRPr="00E40582">
        <w:rPr>
          <w:rFonts w:ascii="Times New Roman" w:hAnsi="Times New Roman" w:cs="Times New Roman"/>
          <w:sz w:val="24"/>
          <w:szCs w:val="24"/>
        </w:rPr>
        <w:t xml:space="preserve">cases </w:t>
      </w:r>
      <w:r w:rsidR="006558BF" w:rsidRPr="00E40582">
        <w:rPr>
          <w:rFonts w:ascii="Times New Roman" w:hAnsi="Times New Roman" w:cs="Times New Roman"/>
          <w:sz w:val="24"/>
          <w:szCs w:val="24"/>
        </w:rPr>
        <w:t xml:space="preserve">the </w:t>
      </w:r>
      <w:r w:rsidR="00C265DC">
        <w:rPr>
          <w:rFonts w:ascii="Times New Roman" w:hAnsi="Times New Roman" w:cs="Times New Roman"/>
          <w:sz w:val="24"/>
          <w:szCs w:val="24"/>
        </w:rPr>
        <w:t>rectal</w:t>
      </w:r>
      <w:r w:rsidR="006558BF" w:rsidRPr="00E40582">
        <w:rPr>
          <w:rFonts w:ascii="Times New Roman" w:hAnsi="Times New Roman" w:cs="Times New Roman"/>
          <w:sz w:val="24"/>
          <w:szCs w:val="24"/>
        </w:rPr>
        <w:t xml:space="preserve"> temperature was more than </w:t>
      </w:r>
      <w:r w:rsidR="00395CF3">
        <w:rPr>
          <w:rFonts w:ascii="Times New Roman" w:hAnsi="Times New Roman" w:cs="Times New Roman"/>
          <w:sz w:val="24"/>
          <w:szCs w:val="24"/>
        </w:rPr>
        <w:t>103</w:t>
      </w:r>
      <w:r w:rsidR="00395CF3" w:rsidRPr="0085068B">
        <w:rPr>
          <w:rFonts w:ascii="Times New Roman" w:hAnsi="Times New Roman" w:cs="Times New Roman"/>
          <w:sz w:val="24"/>
          <w:szCs w:val="24"/>
          <w:vertAlign w:val="superscript"/>
        </w:rPr>
        <w:t>о</w:t>
      </w:r>
      <w:r w:rsidR="006558BF" w:rsidRPr="00E40582">
        <w:rPr>
          <w:rFonts w:ascii="Times New Roman" w:hAnsi="Times New Roman" w:cs="Times New Roman"/>
          <w:sz w:val="24"/>
          <w:szCs w:val="24"/>
        </w:rPr>
        <w:t xml:space="preserve">F </w:t>
      </w:r>
      <w:r w:rsidR="00C265DC">
        <w:rPr>
          <w:rFonts w:ascii="Times New Roman" w:hAnsi="Times New Roman" w:cs="Times New Roman"/>
          <w:sz w:val="24"/>
          <w:szCs w:val="24"/>
        </w:rPr>
        <w:t>whereas in</w:t>
      </w:r>
      <w:r w:rsidR="00BA4141" w:rsidRPr="00E40582">
        <w:rPr>
          <w:rFonts w:ascii="Times New Roman" w:hAnsi="Times New Roman" w:cs="Times New Roman"/>
          <w:sz w:val="24"/>
          <w:szCs w:val="24"/>
        </w:rPr>
        <w:t xml:space="preserve"> </w:t>
      </w:r>
      <w:r w:rsidR="006558BF" w:rsidRPr="00E40582">
        <w:rPr>
          <w:rFonts w:ascii="Times New Roman" w:hAnsi="Times New Roman" w:cs="Times New Roman"/>
          <w:sz w:val="24"/>
          <w:szCs w:val="24"/>
        </w:rPr>
        <w:t xml:space="preserve">26 (27.65%) cases </w:t>
      </w:r>
      <w:r w:rsidR="00BA4141" w:rsidRPr="00E40582">
        <w:rPr>
          <w:rFonts w:ascii="Times New Roman" w:hAnsi="Times New Roman" w:cs="Times New Roman"/>
          <w:sz w:val="24"/>
          <w:szCs w:val="24"/>
        </w:rPr>
        <w:t xml:space="preserve">the </w:t>
      </w:r>
      <w:r w:rsidR="00C265DC">
        <w:rPr>
          <w:rFonts w:ascii="Times New Roman" w:hAnsi="Times New Roman" w:cs="Times New Roman"/>
          <w:sz w:val="24"/>
          <w:szCs w:val="24"/>
        </w:rPr>
        <w:t>it is</w:t>
      </w:r>
      <w:r w:rsidR="00BA4141" w:rsidRPr="00E40582">
        <w:rPr>
          <w:rFonts w:ascii="Times New Roman" w:hAnsi="Times New Roman" w:cs="Times New Roman"/>
          <w:sz w:val="24"/>
          <w:szCs w:val="24"/>
        </w:rPr>
        <w:t xml:space="preserve"> in</w:t>
      </w:r>
      <w:r w:rsidR="0085068B">
        <w:rPr>
          <w:rFonts w:ascii="Times New Roman" w:hAnsi="Times New Roman" w:cs="Times New Roman"/>
          <w:sz w:val="24"/>
          <w:szCs w:val="24"/>
        </w:rPr>
        <w:t xml:space="preserve"> range of 101-103</w:t>
      </w:r>
      <w:r w:rsidR="0085068B" w:rsidRPr="0085068B">
        <w:rPr>
          <w:rFonts w:ascii="Times New Roman" w:hAnsi="Times New Roman" w:cs="Times New Roman"/>
          <w:sz w:val="24"/>
          <w:szCs w:val="24"/>
          <w:vertAlign w:val="superscript"/>
        </w:rPr>
        <w:t>о</w:t>
      </w:r>
      <w:r w:rsidR="006558BF" w:rsidRPr="00E40582">
        <w:rPr>
          <w:rFonts w:ascii="Times New Roman" w:hAnsi="Times New Roman" w:cs="Times New Roman"/>
          <w:sz w:val="24"/>
          <w:szCs w:val="24"/>
        </w:rPr>
        <w:t>F</w:t>
      </w:r>
      <w:r w:rsidR="00C265DC">
        <w:rPr>
          <w:rFonts w:ascii="Times New Roman" w:hAnsi="Times New Roman" w:cs="Times New Roman"/>
          <w:sz w:val="24"/>
          <w:szCs w:val="24"/>
        </w:rPr>
        <w:t xml:space="preserve"> </w:t>
      </w:r>
      <w:r w:rsidR="008D7C2B">
        <w:rPr>
          <w:rFonts w:ascii="Times New Roman" w:hAnsi="Times New Roman" w:cs="Times New Roman"/>
          <w:sz w:val="24"/>
          <w:szCs w:val="24"/>
          <w:lang w:bidi="ar-SA"/>
        </w:rPr>
        <w:t>(</w:t>
      </w:r>
      <w:r w:rsidR="008D7C2B" w:rsidRPr="008D7C2B">
        <w:rPr>
          <w:rFonts w:ascii="Times New Roman" w:hAnsi="Times New Roman" w:cs="Times New Roman"/>
          <w:sz w:val="24"/>
          <w:szCs w:val="24"/>
          <w:lang w:bidi="ar-SA"/>
        </w:rPr>
        <w:t xml:space="preserve">Table </w:t>
      </w:r>
      <w:r w:rsidR="00C265DC">
        <w:rPr>
          <w:rFonts w:ascii="Times New Roman" w:hAnsi="Times New Roman" w:cs="Times New Roman"/>
          <w:sz w:val="24"/>
          <w:szCs w:val="24"/>
          <w:lang w:bidi="ar-SA"/>
        </w:rPr>
        <w:t xml:space="preserve">no. </w:t>
      </w:r>
      <w:r w:rsidR="008D7C2B">
        <w:rPr>
          <w:rFonts w:ascii="Times New Roman" w:hAnsi="Times New Roman" w:cs="Times New Roman"/>
          <w:sz w:val="24"/>
          <w:szCs w:val="24"/>
          <w:lang w:bidi="ar-SA"/>
        </w:rPr>
        <w:t>5)</w:t>
      </w:r>
      <w:r w:rsidR="008D7C2B" w:rsidRPr="00E40582">
        <w:rPr>
          <w:rFonts w:ascii="Times New Roman" w:hAnsi="Times New Roman" w:cs="Times New Roman"/>
          <w:sz w:val="24"/>
          <w:szCs w:val="24"/>
          <w:lang w:bidi="ar-SA"/>
        </w:rPr>
        <w:t>.</w:t>
      </w:r>
      <w:r w:rsidR="00BA4141" w:rsidRPr="00E40582">
        <w:rPr>
          <w:rFonts w:ascii="Times New Roman" w:hAnsi="Times New Roman" w:cs="Times New Roman"/>
          <w:sz w:val="24"/>
          <w:szCs w:val="24"/>
        </w:rPr>
        <w:t xml:space="preserve"> Among 94 positive cases of haemoparasite, 45 (47.87%) animals showed p</w:t>
      </w:r>
      <w:r w:rsidR="00C265DC">
        <w:rPr>
          <w:rFonts w:ascii="Times New Roman" w:hAnsi="Times New Roman" w:cs="Times New Roman"/>
          <w:sz w:val="24"/>
          <w:szCs w:val="24"/>
        </w:rPr>
        <w:t>ale conjunctival mucus membrane (CMM) however,</w:t>
      </w:r>
      <w:r w:rsidR="00BA4141" w:rsidRPr="00E40582">
        <w:rPr>
          <w:rFonts w:ascii="Times New Roman" w:hAnsi="Times New Roman" w:cs="Times New Roman"/>
          <w:sz w:val="24"/>
          <w:szCs w:val="24"/>
        </w:rPr>
        <w:t xml:space="preserve"> 26 (27.65%) </w:t>
      </w:r>
      <w:r w:rsidR="00C265DC">
        <w:rPr>
          <w:rFonts w:ascii="Times New Roman" w:hAnsi="Times New Roman" w:cs="Times New Roman"/>
          <w:sz w:val="24"/>
          <w:szCs w:val="24"/>
        </w:rPr>
        <w:t xml:space="preserve">were </w:t>
      </w:r>
      <w:r w:rsidR="00BA4141" w:rsidRPr="00E40582">
        <w:rPr>
          <w:rFonts w:ascii="Times New Roman" w:hAnsi="Times New Roman" w:cs="Times New Roman"/>
          <w:sz w:val="24"/>
          <w:szCs w:val="24"/>
        </w:rPr>
        <w:t>slight pale, 12 (12.76%) congested, 06 (6.38%) icteric and remaining 05 (5.31) showed normal</w:t>
      </w:r>
      <w:r w:rsidR="00C265DC">
        <w:rPr>
          <w:rFonts w:ascii="Times New Roman" w:hAnsi="Times New Roman" w:cs="Times New Roman"/>
          <w:sz w:val="24"/>
          <w:szCs w:val="24"/>
        </w:rPr>
        <w:t xml:space="preserve"> </w:t>
      </w:r>
      <w:r w:rsidR="008D7C2B">
        <w:rPr>
          <w:rFonts w:ascii="Times New Roman" w:hAnsi="Times New Roman" w:cs="Times New Roman"/>
          <w:sz w:val="24"/>
          <w:szCs w:val="24"/>
          <w:lang w:bidi="ar-SA"/>
        </w:rPr>
        <w:t>(</w:t>
      </w:r>
      <w:r w:rsidR="008D7C2B" w:rsidRPr="008D7C2B">
        <w:rPr>
          <w:rFonts w:ascii="Times New Roman" w:hAnsi="Times New Roman" w:cs="Times New Roman"/>
          <w:sz w:val="24"/>
          <w:szCs w:val="24"/>
          <w:lang w:bidi="ar-SA"/>
        </w:rPr>
        <w:t xml:space="preserve">Table </w:t>
      </w:r>
      <w:r w:rsidR="00C265DC">
        <w:rPr>
          <w:rFonts w:ascii="Times New Roman" w:hAnsi="Times New Roman" w:cs="Times New Roman"/>
          <w:sz w:val="24"/>
          <w:szCs w:val="24"/>
          <w:lang w:bidi="ar-SA"/>
        </w:rPr>
        <w:t>no.</w:t>
      </w:r>
      <w:r w:rsidR="008D7C2B">
        <w:rPr>
          <w:rFonts w:ascii="Times New Roman" w:hAnsi="Times New Roman" w:cs="Times New Roman"/>
          <w:sz w:val="24"/>
          <w:szCs w:val="24"/>
          <w:lang w:bidi="ar-SA"/>
        </w:rPr>
        <w:t>6)</w:t>
      </w:r>
      <w:r w:rsidR="008D7C2B" w:rsidRPr="00E40582">
        <w:rPr>
          <w:rFonts w:ascii="Times New Roman" w:hAnsi="Times New Roman" w:cs="Times New Roman"/>
          <w:sz w:val="24"/>
          <w:szCs w:val="24"/>
          <w:lang w:bidi="ar-SA"/>
        </w:rPr>
        <w:t>.</w:t>
      </w:r>
    </w:p>
    <w:p w:rsidR="00B071F5" w:rsidRPr="00E40582" w:rsidRDefault="00B071F5" w:rsidP="00B071F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ind w:firstLine="720"/>
        <w:jc w:val="both"/>
        <w:rPr>
          <w:rFonts w:ascii="Times New Roman" w:hAnsi="Times New Roman" w:cs="Times New Roman"/>
          <w:color w:val="auto"/>
          <w:sz w:val="24"/>
          <w:szCs w:val="24"/>
          <w:lang w:bidi="ar-SA"/>
        </w:rPr>
      </w:pPr>
      <w:r w:rsidRPr="00E40582">
        <w:rPr>
          <w:rFonts w:ascii="Times New Roman" w:hAnsi="Times New Roman" w:cs="Times New Roman"/>
          <w:bCs/>
          <w:color w:val="auto"/>
          <w:sz w:val="24"/>
          <w:szCs w:val="24"/>
          <w:lang w:val="en-IN" w:bidi="ar-SA"/>
        </w:rPr>
        <w:t xml:space="preserve">More or less similar clinical signs were </w:t>
      </w:r>
      <w:r w:rsidR="00C265DC">
        <w:rPr>
          <w:rFonts w:ascii="Times New Roman" w:hAnsi="Times New Roman" w:cs="Times New Roman"/>
          <w:bCs/>
          <w:color w:val="auto"/>
          <w:sz w:val="24"/>
          <w:szCs w:val="24"/>
          <w:lang w:val="en-IN" w:bidi="ar-SA"/>
        </w:rPr>
        <w:t>also</w:t>
      </w:r>
      <w:r w:rsidRPr="00E40582">
        <w:rPr>
          <w:rFonts w:ascii="Times New Roman" w:hAnsi="Times New Roman" w:cs="Times New Roman"/>
          <w:bCs/>
          <w:color w:val="auto"/>
          <w:sz w:val="24"/>
          <w:szCs w:val="24"/>
          <w:lang w:val="en-IN" w:bidi="ar-SA"/>
        </w:rPr>
        <w:t xml:space="preserve"> reported by Chakrabarti (2007) and Radostits</w:t>
      </w:r>
      <w:r w:rsidR="00C265DC">
        <w:rPr>
          <w:rFonts w:ascii="Times New Roman" w:hAnsi="Times New Roman" w:cs="Times New Roman"/>
          <w:bCs/>
          <w:color w:val="auto"/>
          <w:sz w:val="24"/>
          <w:szCs w:val="24"/>
          <w:lang w:val="en-IN" w:bidi="ar-SA"/>
        </w:rPr>
        <w:t xml:space="preserve"> </w:t>
      </w:r>
      <w:r w:rsidRPr="00E40582">
        <w:rPr>
          <w:rFonts w:ascii="Times New Roman" w:hAnsi="Times New Roman" w:cs="Times New Roman"/>
          <w:bCs/>
          <w:i/>
          <w:iCs/>
          <w:color w:val="auto"/>
          <w:sz w:val="24"/>
          <w:szCs w:val="24"/>
          <w:lang w:val="en-IN" w:bidi="ar-SA"/>
        </w:rPr>
        <w:t>et al.</w:t>
      </w:r>
      <w:r w:rsidRPr="00E40582">
        <w:rPr>
          <w:rFonts w:ascii="Times New Roman" w:hAnsi="Times New Roman" w:cs="Times New Roman"/>
          <w:bCs/>
          <w:color w:val="auto"/>
          <w:sz w:val="24"/>
          <w:szCs w:val="24"/>
          <w:lang w:val="en-IN" w:bidi="ar-SA"/>
        </w:rPr>
        <w:t xml:space="preserve"> (2010) in affected cattle and buffaloes.  </w:t>
      </w:r>
    </w:p>
    <w:p w:rsidR="003002DC" w:rsidRPr="00E40582" w:rsidRDefault="00807152" w:rsidP="00C265D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rPr>
          <w:rFonts w:ascii="Times New Roman" w:hAnsi="Times New Roman" w:cs="Times New Roman"/>
          <w:b/>
          <w:bCs/>
          <w:color w:val="auto"/>
          <w:sz w:val="24"/>
          <w:szCs w:val="24"/>
          <w:lang w:bidi="ar-SA"/>
        </w:rPr>
      </w:pPr>
      <w:r w:rsidRPr="00E40582">
        <w:rPr>
          <w:rFonts w:ascii="Times New Roman" w:hAnsi="Times New Roman" w:cs="Times New Roman"/>
          <w:b/>
          <w:bCs/>
          <w:color w:val="auto"/>
          <w:sz w:val="24"/>
          <w:szCs w:val="24"/>
          <w:lang w:bidi="ar-SA"/>
        </w:rPr>
        <w:t>CONCLUSION</w:t>
      </w:r>
    </w:p>
    <w:p w:rsidR="003002DC" w:rsidRPr="00E40582" w:rsidRDefault="003002DC" w:rsidP="003002D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both"/>
        <w:rPr>
          <w:rFonts w:ascii="Times New Roman" w:hAnsi="Times New Roman" w:cs="Times New Roman"/>
          <w:color w:val="auto"/>
          <w:sz w:val="24"/>
          <w:szCs w:val="24"/>
          <w:lang w:bidi="ar-SA"/>
        </w:rPr>
      </w:pPr>
      <w:r w:rsidRPr="00E40582">
        <w:rPr>
          <w:rFonts w:ascii="Times New Roman" w:hAnsi="Times New Roman" w:cs="Times New Roman"/>
          <w:b/>
          <w:bCs/>
          <w:color w:val="auto"/>
          <w:sz w:val="24"/>
          <w:szCs w:val="24"/>
          <w:lang w:bidi="ar-SA"/>
        </w:rPr>
        <w:tab/>
      </w:r>
      <w:r w:rsidRPr="00E40582">
        <w:rPr>
          <w:rFonts w:ascii="Times New Roman" w:hAnsi="Times New Roman" w:cs="Times New Roman"/>
          <w:color w:val="auto"/>
          <w:sz w:val="24"/>
          <w:szCs w:val="24"/>
          <w:lang w:bidi="ar-SA"/>
        </w:rPr>
        <w:t xml:space="preserve">The present study revealed the </w:t>
      </w:r>
      <w:r w:rsidR="00BD196A">
        <w:rPr>
          <w:rFonts w:ascii="Times New Roman" w:hAnsi="Times New Roman" w:cs="Times New Roman"/>
          <w:color w:val="auto"/>
          <w:sz w:val="24"/>
          <w:szCs w:val="24"/>
          <w:lang w:bidi="ar-SA"/>
        </w:rPr>
        <w:t>overall 7.43 per cent</w:t>
      </w:r>
      <w:r w:rsidR="009032D0" w:rsidRPr="00E40582">
        <w:rPr>
          <w:rFonts w:ascii="Times New Roman" w:hAnsi="Times New Roman" w:cs="Times New Roman"/>
          <w:color w:val="auto"/>
          <w:sz w:val="24"/>
          <w:szCs w:val="24"/>
          <w:lang w:bidi="ar-SA"/>
        </w:rPr>
        <w:t xml:space="preserve"> incidence of haemoprotozoan infection in</w:t>
      </w:r>
      <w:r w:rsidR="00BD196A">
        <w:rPr>
          <w:rFonts w:ascii="Times New Roman" w:hAnsi="Times New Roman" w:cs="Times New Roman"/>
          <w:color w:val="auto"/>
          <w:sz w:val="24"/>
          <w:szCs w:val="24"/>
          <w:lang w:bidi="ar-SA"/>
        </w:rPr>
        <w:t xml:space="preserve"> 31 districts of </w:t>
      </w:r>
      <w:r w:rsidRPr="00E40582">
        <w:rPr>
          <w:rFonts w:ascii="Times New Roman" w:hAnsi="Times New Roman" w:cs="Times New Roman"/>
          <w:color w:val="auto"/>
          <w:sz w:val="24"/>
          <w:szCs w:val="24"/>
          <w:lang w:bidi="ar-SA"/>
        </w:rPr>
        <w:t>Tealangana state</w:t>
      </w:r>
      <w:r w:rsidR="00BD196A">
        <w:rPr>
          <w:rFonts w:ascii="Times New Roman" w:hAnsi="Times New Roman" w:cs="Times New Roman"/>
          <w:color w:val="auto"/>
          <w:sz w:val="24"/>
          <w:szCs w:val="24"/>
          <w:lang w:bidi="ar-SA"/>
        </w:rPr>
        <w:t xml:space="preserve"> during the course of study and is more common </w:t>
      </w:r>
      <w:r w:rsidR="009032D0" w:rsidRPr="00E40582">
        <w:rPr>
          <w:rFonts w:ascii="Times New Roman" w:hAnsi="Times New Roman" w:cs="Times New Roman"/>
          <w:color w:val="auto"/>
          <w:sz w:val="24"/>
          <w:szCs w:val="24"/>
          <w:lang w:bidi="ar-SA"/>
        </w:rPr>
        <w:t>in cattle</w:t>
      </w:r>
      <w:r w:rsidR="006F025A" w:rsidRPr="00E40582">
        <w:rPr>
          <w:rFonts w:ascii="Times New Roman" w:hAnsi="Times New Roman" w:cs="Times New Roman"/>
          <w:color w:val="auto"/>
          <w:sz w:val="24"/>
          <w:szCs w:val="24"/>
          <w:lang w:bidi="ar-SA"/>
        </w:rPr>
        <w:t xml:space="preserve"> (11.71%)</w:t>
      </w:r>
      <w:r w:rsidR="009032D0" w:rsidRPr="00E40582">
        <w:rPr>
          <w:rFonts w:ascii="Times New Roman" w:hAnsi="Times New Roman" w:cs="Times New Roman"/>
          <w:color w:val="auto"/>
          <w:sz w:val="24"/>
          <w:szCs w:val="24"/>
          <w:lang w:bidi="ar-SA"/>
        </w:rPr>
        <w:t xml:space="preserve"> as compared to buffalo</w:t>
      </w:r>
      <w:r w:rsidR="006F025A" w:rsidRPr="00E40582">
        <w:rPr>
          <w:rFonts w:ascii="Times New Roman" w:hAnsi="Times New Roman" w:cs="Times New Roman"/>
          <w:color w:val="auto"/>
          <w:sz w:val="24"/>
          <w:szCs w:val="24"/>
          <w:lang w:bidi="ar-SA"/>
        </w:rPr>
        <w:t xml:space="preserve"> (3.90%)</w:t>
      </w:r>
      <w:r w:rsidR="009032D0" w:rsidRPr="00E40582">
        <w:rPr>
          <w:rFonts w:ascii="Times New Roman" w:hAnsi="Times New Roman" w:cs="Times New Roman"/>
          <w:color w:val="auto"/>
          <w:sz w:val="24"/>
          <w:szCs w:val="24"/>
          <w:lang w:bidi="ar-SA"/>
        </w:rPr>
        <w:t xml:space="preserve">. </w:t>
      </w:r>
      <w:r w:rsidR="006F025A" w:rsidRPr="00E40582">
        <w:rPr>
          <w:rFonts w:ascii="Times New Roman" w:hAnsi="Times New Roman" w:cs="Times New Roman"/>
          <w:color w:val="auto"/>
          <w:sz w:val="24"/>
          <w:szCs w:val="24"/>
          <w:lang w:bidi="ar-SA"/>
        </w:rPr>
        <w:t xml:space="preserve">Among </w:t>
      </w:r>
      <w:r w:rsidR="00BD196A">
        <w:rPr>
          <w:rFonts w:ascii="Times New Roman" w:hAnsi="Times New Roman" w:cs="Times New Roman"/>
          <w:color w:val="auto"/>
          <w:sz w:val="24"/>
          <w:szCs w:val="24"/>
          <w:lang w:bidi="ar-SA"/>
        </w:rPr>
        <w:t>the bovine population screened,</w:t>
      </w:r>
      <w:r w:rsidR="006F025A" w:rsidRPr="00E40582">
        <w:rPr>
          <w:rFonts w:ascii="Times New Roman" w:hAnsi="Times New Roman" w:cs="Times New Roman"/>
          <w:color w:val="auto"/>
          <w:sz w:val="24"/>
          <w:szCs w:val="24"/>
          <w:lang w:bidi="ar-SA"/>
        </w:rPr>
        <w:t xml:space="preserve"> the prevalence of </w:t>
      </w:r>
      <w:r w:rsidR="00BD196A" w:rsidRPr="00E40582">
        <w:rPr>
          <w:rFonts w:ascii="Times New Roman" w:hAnsi="Times New Roman" w:cs="Times New Roman"/>
          <w:color w:val="auto"/>
          <w:sz w:val="24"/>
          <w:szCs w:val="24"/>
          <w:lang w:bidi="ar-SA"/>
        </w:rPr>
        <w:t>Trypanosomiasis</w:t>
      </w:r>
      <w:r w:rsidR="00BD196A">
        <w:rPr>
          <w:rFonts w:ascii="Times New Roman" w:hAnsi="Times New Roman" w:cs="Times New Roman"/>
          <w:color w:val="auto"/>
          <w:sz w:val="24"/>
          <w:szCs w:val="24"/>
          <w:lang w:bidi="ar-SA"/>
        </w:rPr>
        <w:t xml:space="preserve"> </w:t>
      </w:r>
      <w:r w:rsidR="006F025A" w:rsidRPr="00E40582">
        <w:rPr>
          <w:rFonts w:ascii="Times New Roman" w:hAnsi="Times New Roman" w:cs="Times New Roman"/>
          <w:color w:val="auto"/>
          <w:sz w:val="24"/>
          <w:szCs w:val="24"/>
          <w:lang w:bidi="ar-SA"/>
        </w:rPr>
        <w:t xml:space="preserve">was found higher </w:t>
      </w:r>
      <w:r w:rsidR="00BD196A">
        <w:rPr>
          <w:rFonts w:ascii="Times New Roman" w:hAnsi="Times New Roman" w:cs="Times New Roman"/>
          <w:color w:val="auto"/>
          <w:sz w:val="24"/>
          <w:szCs w:val="24"/>
          <w:lang w:bidi="ar-SA"/>
        </w:rPr>
        <w:t xml:space="preserve">as </w:t>
      </w:r>
      <w:r w:rsidR="006F025A" w:rsidRPr="00E40582">
        <w:rPr>
          <w:rFonts w:ascii="Times New Roman" w:hAnsi="Times New Roman" w:cs="Times New Roman"/>
          <w:color w:val="auto"/>
          <w:sz w:val="24"/>
          <w:szCs w:val="24"/>
          <w:lang w:bidi="ar-SA"/>
        </w:rPr>
        <w:t>compared to babesiosis and t</w:t>
      </w:r>
      <w:r w:rsidR="009032D0" w:rsidRPr="00E40582">
        <w:rPr>
          <w:rFonts w:ascii="Times New Roman" w:hAnsi="Times New Roman" w:cs="Times New Roman"/>
          <w:color w:val="auto"/>
          <w:sz w:val="24"/>
          <w:szCs w:val="24"/>
          <w:lang w:bidi="ar-SA"/>
        </w:rPr>
        <w:t xml:space="preserve">heileriosis which </w:t>
      </w:r>
      <w:r w:rsidR="00BD196A">
        <w:rPr>
          <w:rFonts w:ascii="Times New Roman" w:hAnsi="Times New Roman" w:cs="Times New Roman"/>
          <w:color w:val="auto"/>
          <w:sz w:val="24"/>
          <w:szCs w:val="24"/>
          <w:lang w:bidi="ar-SA"/>
        </w:rPr>
        <w:t>are</w:t>
      </w:r>
      <w:r w:rsidR="009032D0" w:rsidRPr="00E40582">
        <w:rPr>
          <w:rFonts w:ascii="Times New Roman" w:hAnsi="Times New Roman" w:cs="Times New Roman"/>
          <w:color w:val="auto"/>
          <w:sz w:val="24"/>
          <w:szCs w:val="24"/>
          <w:lang w:bidi="ar-SA"/>
        </w:rPr>
        <w:t xml:space="preserve"> more commonly occurred in </w:t>
      </w:r>
      <w:r w:rsidR="00237E26" w:rsidRPr="00E40582">
        <w:rPr>
          <w:rFonts w:ascii="Times New Roman" w:hAnsi="Times New Roman" w:cs="Times New Roman"/>
          <w:color w:val="auto"/>
          <w:sz w:val="24"/>
          <w:szCs w:val="24"/>
          <w:lang w:bidi="ar-SA"/>
        </w:rPr>
        <w:t>females of elder age group as compared to male</w:t>
      </w:r>
      <w:r w:rsidR="00BD196A">
        <w:rPr>
          <w:rFonts w:ascii="Times New Roman" w:hAnsi="Times New Roman" w:cs="Times New Roman"/>
          <w:color w:val="auto"/>
          <w:sz w:val="24"/>
          <w:szCs w:val="24"/>
          <w:lang w:bidi="ar-SA"/>
        </w:rPr>
        <w:t>s</w:t>
      </w:r>
      <w:r w:rsidR="00237E26" w:rsidRPr="00E40582">
        <w:rPr>
          <w:rFonts w:ascii="Times New Roman" w:hAnsi="Times New Roman" w:cs="Times New Roman"/>
          <w:color w:val="auto"/>
          <w:sz w:val="24"/>
          <w:szCs w:val="24"/>
          <w:lang w:bidi="ar-SA"/>
        </w:rPr>
        <w:t>.</w:t>
      </w:r>
      <w:r w:rsidR="00BD196A">
        <w:rPr>
          <w:rFonts w:ascii="Times New Roman" w:hAnsi="Times New Roman" w:cs="Times New Roman"/>
          <w:color w:val="auto"/>
          <w:sz w:val="24"/>
          <w:szCs w:val="24"/>
          <w:lang w:bidi="ar-SA"/>
        </w:rPr>
        <w:t xml:space="preserve"> </w:t>
      </w:r>
      <w:r w:rsidR="00D74337" w:rsidRPr="00E40582">
        <w:rPr>
          <w:rFonts w:ascii="Times New Roman" w:hAnsi="Times New Roman" w:cs="Times New Roman"/>
          <w:sz w:val="22"/>
          <w:szCs w:val="22"/>
        </w:rPr>
        <w:t xml:space="preserve">Bovines exhibiting fever, enlargement of superficial lymph nodes, pale mucous membranes and other symptoms </w:t>
      </w:r>
      <w:r w:rsidR="00BD196A">
        <w:rPr>
          <w:rFonts w:ascii="Times New Roman" w:hAnsi="Times New Roman" w:cs="Times New Roman"/>
          <w:sz w:val="22"/>
          <w:szCs w:val="22"/>
        </w:rPr>
        <w:t>and/</w:t>
      </w:r>
      <w:r w:rsidR="00D74337" w:rsidRPr="00E40582">
        <w:rPr>
          <w:rFonts w:ascii="Times New Roman" w:hAnsi="Times New Roman" w:cs="Times New Roman"/>
          <w:sz w:val="22"/>
          <w:szCs w:val="22"/>
        </w:rPr>
        <w:t xml:space="preserve">or not responding to </w:t>
      </w:r>
      <w:r w:rsidR="00887300">
        <w:rPr>
          <w:rFonts w:ascii="Times New Roman" w:hAnsi="Times New Roman" w:cs="Times New Roman"/>
          <w:sz w:val="22"/>
          <w:szCs w:val="22"/>
        </w:rPr>
        <w:t xml:space="preserve">any sympotomatic and </w:t>
      </w:r>
      <w:r w:rsidR="00D74337" w:rsidRPr="00E40582">
        <w:rPr>
          <w:rFonts w:ascii="Times New Roman" w:hAnsi="Times New Roman" w:cs="Times New Roman"/>
          <w:sz w:val="22"/>
          <w:szCs w:val="22"/>
        </w:rPr>
        <w:t>antibiotic treatment</w:t>
      </w:r>
      <w:r w:rsidR="00887300">
        <w:rPr>
          <w:rFonts w:ascii="Times New Roman" w:hAnsi="Times New Roman" w:cs="Times New Roman"/>
          <w:sz w:val="22"/>
          <w:szCs w:val="22"/>
        </w:rPr>
        <w:t>. Such animals</w:t>
      </w:r>
      <w:r w:rsidR="00D74337" w:rsidRPr="00E40582">
        <w:rPr>
          <w:rFonts w:ascii="Times New Roman" w:hAnsi="Times New Roman" w:cs="Times New Roman"/>
          <w:sz w:val="22"/>
          <w:szCs w:val="22"/>
        </w:rPr>
        <w:t xml:space="preserve"> </w:t>
      </w:r>
      <w:r w:rsidR="00887300">
        <w:rPr>
          <w:rFonts w:ascii="Times New Roman" w:hAnsi="Times New Roman" w:cs="Times New Roman"/>
          <w:sz w:val="22"/>
          <w:szCs w:val="22"/>
        </w:rPr>
        <w:t>should</w:t>
      </w:r>
      <w:r w:rsidR="00D74337" w:rsidRPr="00E40582">
        <w:rPr>
          <w:rFonts w:ascii="Times New Roman" w:hAnsi="Times New Roman" w:cs="Times New Roman"/>
          <w:sz w:val="22"/>
          <w:szCs w:val="22"/>
        </w:rPr>
        <w:t xml:space="preserve"> be suspected and screened for haemoprotozoan infection. The specificity and sensitivity of blood smear examination for diagnosis of haemoprotozoan infection can be enhanced by good smear preparation, proper staining and </w:t>
      </w:r>
      <w:r w:rsidR="00A534D5">
        <w:rPr>
          <w:rFonts w:ascii="Times New Roman" w:hAnsi="Times New Roman" w:cs="Times New Roman"/>
          <w:sz w:val="22"/>
          <w:szCs w:val="22"/>
        </w:rPr>
        <w:t xml:space="preserve">experienced technician </w:t>
      </w:r>
      <w:r w:rsidR="00D74337" w:rsidRPr="00E40582">
        <w:rPr>
          <w:rFonts w:ascii="Times New Roman" w:hAnsi="Times New Roman" w:cs="Times New Roman"/>
          <w:sz w:val="22"/>
          <w:szCs w:val="22"/>
        </w:rPr>
        <w:t>for microscopic examination</w:t>
      </w:r>
      <w:r w:rsidR="00A534D5">
        <w:rPr>
          <w:rFonts w:ascii="Times New Roman" w:hAnsi="Times New Roman" w:cs="Times New Roman"/>
          <w:sz w:val="22"/>
          <w:szCs w:val="22"/>
        </w:rPr>
        <w:t xml:space="preserve"> for further fruitful results.</w:t>
      </w:r>
    </w:p>
    <w:p w:rsidR="00980FF6" w:rsidRPr="00E40582" w:rsidRDefault="00807152" w:rsidP="00980FF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center"/>
        <w:rPr>
          <w:rFonts w:ascii="Times New Roman" w:hAnsi="Times New Roman" w:cs="Times New Roman"/>
          <w:b/>
          <w:color w:val="auto"/>
          <w:sz w:val="24"/>
          <w:szCs w:val="24"/>
          <w:lang w:bidi="ar-SA"/>
        </w:rPr>
      </w:pPr>
      <w:r w:rsidRPr="00E40582">
        <w:rPr>
          <w:rFonts w:ascii="Times New Roman" w:hAnsi="Times New Roman" w:cs="Times New Roman"/>
          <w:b/>
          <w:color w:val="auto"/>
          <w:sz w:val="24"/>
          <w:szCs w:val="24"/>
          <w:lang w:bidi="ar-SA"/>
        </w:rPr>
        <w:t>REFERENCES</w:t>
      </w:r>
    </w:p>
    <w:p w:rsidR="00EF1088" w:rsidRPr="00952CCE" w:rsidRDefault="00EF1088" w:rsidP="00C815BA">
      <w:pPr>
        <w:autoSpaceDE w:val="0"/>
        <w:autoSpaceDN w:val="0"/>
        <w:adjustRightInd w:val="0"/>
        <w:spacing w:after="240" w:line="276" w:lineRule="auto"/>
        <w:ind w:left="720" w:hanging="720"/>
        <w:jc w:val="both"/>
        <w:rPr>
          <w:rFonts w:ascii="Times New Roman" w:hAnsi="Times New Roman" w:cs="Times New Roman"/>
          <w:color w:val="auto"/>
          <w:sz w:val="22"/>
          <w:szCs w:val="24"/>
        </w:rPr>
      </w:pPr>
      <w:r w:rsidRPr="00EF1088">
        <w:rPr>
          <w:rFonts w:ascii="Times New Roman" w:hAnsi="Times New Roman" w:cs="Times New Roman"/>
          <w:sz w:val="22"/>
          <w:szCs w:val="24"/>
        </w:rPr>
        <w:t>Agrawal, R., Singh, R., Mahesh, K. an</w:t>
      </w:r>
      <w:r w:rsidRPr="00952CCE">
        <w:rPr>
          <w:rFonts w:ascii="Times New Roman" w:hAnsi="Times New Roman" w:cs="Times New Roman"/>
          <w:color w:val="auto"/>
          <w:sz w:val="22"/>
          <w:szCs w:val="24"/>
        </w:rPr>
        <w:t>d Upadhyay, A.K. (200</w:t>
      </w:r>
      <w:r w:rsidR="00CA4030" w:rsidRPr="00952CCE">
        <w:rPr>
          <w:rFonts w:ascii="Times New Roman" w:hAnsi="Times New Roman" w:cs="Times New Roman"/>
          <w:color w:val="auto"/>
          <w:sz w:val="22"/>
          <w:szCs w:val="24"/>
        </w:rPr>
        <w:t xml:space="preserve">3). Epidemiological features of </w:t>
      </w:r>
      <w:r w:rsidRPr="00952CCE">
        <w:rPr>
          <w:rFonts w:ascii="Times New Roman" w:hAnsi="Times New Roman" w:cs="Times New Roman"/>
          <w:color w:val="auto"/>
          <w:sz w:val="22"/>
          <w:szCs w:val="24"/>
        </w:rPr>
        <w:t>bovine trypanosomiasis and babesiosis in Durg district of Chattisgarh state. Indian Vet</w:t>
      </w:r>
      <w:r w:rsidR="00A534D5">
        <w:rPr>
          <w:rFonts w:ascii="Times New Roman" w:hAnsi="Times New Roman" w:cs="Times New Roman"/>
          <w:color w:val="auto"/>
          <w:sz w:val="22"/>
          <w:szCs w:val="24"/>
        </w:rPr>
        <w:t>.</w:t>
      </w:r>
      <w:r w:rsidRPr="00952CCE">
        <w:rPr>
          <w:rFonts w:ascii="Times New Roman" w:hAnsi="Times New Roman" w:cs="Times New Roman"/>
          <w:color w:val="auto"/>
          <w:sz w:val="22"/>
          <w:szCs w:val="24"/>
        </w:rPr>
        <w:t xml:space="preserve"> J</w:t>
      </w:r>
      <w:r w:rsidR="00A534D5">
        <w:rPr>
          <w:rFonts w:ascii="Times New Roman" w:hAnsi="Times New Roman" w:cs="Times New Roman"/>
          <w:color w:val="auto"/>
          <w:sz w:val="22"/>
          <w:szCs w:val="24"/>
        </w:rPr>
        <w:t>.</w:t>
      </w:r>
      <w:r w:rsidRPr="00952CCE">
        <w:rPr>
          <w:rFonts w:ascii="Times New Roman" w:hAnsi="Times New Roman" w:cs="Times New Roman"/>
          <w:color w:val="auto"/>
          <w:sz w:val="22"/>
          <w:szCs w:val="24"/>
        </w:rPr>
        <w:t xml:space="preserve">, </w:t>
      </w:r>
      <w:r w:rsidRPr="00952CCE">
        <w:rPr>
          <w:rFonts w:ascii="Times New Roman" w:hAnsi="Times New Roman" w:cs="Times New Roman"/>
          <w:b/>
          <w:bCs/>
          <w:color w:val="auto"/>
          <w:sz w:val="22"/>
          <w:szCs w:val="24"/>
        </w:rPr>
        <w:t>80:</w:t>
      </w:r>
      <w:r w:rsidRPr="00952CCE">
        <w:rPr>
          <w:rFonts w:ascii="Times New Roman" w:hAnsi="Times New Roman" w:cs="Times New Roman"/>
          <w:color w:val="auto"/>
          <w:sz w:val="22"/>
          <w:szCs w:val="24"/>
        </w:rPr>
        <w:t xml:space="preserve"> 314-317.</w:t>
      </w:r>
    </w:p>
    <w:p w:rsidR="00EF1088" w:rsidRPr="00952CCE" w:rsidRDefault="00A534D5" w:rsidP="00C815BA">
      <w:pPr>
        <w:autoSpaceDE w:val="0"/>
        <w:autoSpaceDN w:val="0"/>
        <w:adjustRightInd w:val="0"/>
        <w:spacing w:after="240" w:line="276" w:lineRule="auto"/>
        <w:ind w:left="720" w:hanging="720"/>
        <w:jc w:val="both"/>
        <w:rPr>
          <w:rFonts w:ascii="Times New Roman" w:hAnsi="Times New Roman" w:cs="Times New Roman"/>
          <w:color w:val="auto"/>
          <w:sz w:val="22"/>
          <w:szCs w:val="24"/>
        </w:rPr>
      </w:pPr>
      <w:r>
        <w:rPr>
          <w:rFonts w:ascii="Times New Roman" w:hAnsi="Times New Roman" w:cs="Times New Roman"/>
          <w:color w:val="auto"/>
          <w:sz w:val="22"/>
          <w:szCs w:val="24"/>
        </w:rPr>
        <w:t xml:space="preserve">Ananda, </w:t>
      </w:r>
      <w:r w:rsidR="00EF1088" w:rsidRPr="00952CCE">
        <w:rPr>
          <w:rFonts w:ascii="Times New Roman" w:hAnsi="Times New Roman" w:cs="Times New Roman"/>
          <w:color w:val="auto"/>
          <w:sz w:val="22"/>
          <w:szCs w:val="24"/>
        </w:rPr>
        <w:t>K</w:t>
      </w:r>
      <w:r>
        <w:rPr>
          <w:rFonts w:ascii="Times New Roman" w:hAnsi="Times New Roman" w:cs="Times New Roman"/>
          <w:color w:val="auto"/>
          <w:sz w:val="22"/>
          <w:szCs w:val="24"/>
        </w:rPr>
        <w:t>.</w:t>
      </w:r>
      <w:r w:rsidR="00EF1088" w:rsidRPr="00952CCE">
        <w:rPr>
          <w:rFonts w:ascii="Times New Roman" w:hAnsi="Times New Roman" w:cs="Times New Roman"/>
          <w:color w:val="auto"/>
          <w:sz w:val="22"/>
          <w:szCs w:val="24"/>
        </w:rPr>
        <w:t xml:space="preserve">J., Placid, E. and Puttalakshmamma, G.C. (2009). Prevalence of hemoprotozoan diseases in crossbred cattle in Bangalore north. Vet. World, </w:t>
      </w:r>
      <w:r w:rsidR="00EF1088" w:rsidRPr="00952CCE">
        <w:rPr>
          <w:rFonts w:ascii="Times New Roman" w:hAnsi="Times New Roman" w:cs="Times New Roman"/>
          <w:b/>
          <w:bCs/>
          <w:color w:val="auto"/>
          <w:sz w:val="22"/>
          <w:szCs w:val="24"/>
        </w:rPr>
        <w:t>12:</w:t>
      </w:r>
      <w:r w:rsidR="00EF1088" w:rsidRPr="00952CCE">
        <w:rPr>
          <w:rFonts w:ascii="Times New Roman" w:hAnsi="Times New Roman" w:cs="Times New Roman"/>
          <w:color w:val="auto"/>
          <w:sz w:val="22"/>
          <w:szCs w:val="24"/>
        </w:rPr>
        <w:t xml:space="preserve">15-16. </w:t>
      </w:r>
    </w:p>
    <w:p w:rsidR="00EF1088" w:rsidRPr="00952CCE" w:rsidRDefault="00EF1088" w:rsidP="00C815BA">
      <w:pPr>
        <w:autoSpaceDE w:val="0"/>
        <w:autoSpaceDN w:val="0"/>
        <w:adjustRightInd w:val="0"/>
        <w:spacing w:after="240" w:line="276" w:lineRule="auto"/>
        <w:ind w:left="720" w:hanging="720"/>
        <w:jc w:val="both"/>
        <w:rPr>
          <w:rFonts w:ascii="Times New Roman" w:hAnsi="Times New Roman" w:cs="Times New Roman"/>
          <w:color w:val="auto"/>
          <w:sz w:val="22"/>
          <w:szCs w:val="24"/>
        </w:rPr>
      </w:pPr>
      <w:r w:rsidRPr="00952CCE">
        <w:rPr>
          <w:rFonts w:ascii="Times New Roman" w:hAnsi="Times New Roman" w:cs="Times New Roman"/>
          <w:color w:val="auto"/>
          <w:sz w:val="22"/>
          <w:szCs w:val="24"/>
        </w:rPr>
        <w:lastRenderedPageBreak/>
        <w:t>Anandan,</w:t>
      </w:r>
      <w:r w:rsidR="00A534D5">
        <w:rPr>
          <w:rFonts w:ascii="Times New Roman" w:hAnsi="Times New Roman" w:cs="Times New Roman"/>
          <w:color w:val="auto"/>
          <w:sz w:val="22"/>
          <w:szCs w:val="24"/>
        </w:rPr>
        <w:t xml:space="preserve"> </w:t>
      </w:r>
      <w:r w:rsidRPr="00952CCE">
        <w:rPr>
          <w:rFonts w:ascii="Times New Roman" w:hAnsi="Times New Roman" w:cs="Times New Roman"/>
          <w:color w:val="auto"/>
          <w:sz w:val="22"/>
          <w:szCs w:val="24"/>
        </w:rPr>
        <w:t>R., LalithaJohn,</w:t>
      </w:r>
      <w:r w:rsidR="00A534D5">
        <w:rPr>
          <w:rFonts w:ascii="Times New Roman" w:hAnsi="Times New Roman" w:cs="Times New Roman"/>
          <w:color w:val="auto"/>
          <w:sz w:val="22"/>
          <w:szCs w:val="24"/>
        </w:rPr>
        <w:t xml:space="preserve"> </w:t>
      </w:r>
      <w:r w:rsidRPr="00952CCE">
        <w:rPr>
          <w:rFonts w:ascii="Times New Roman" w:hAnsi="Times New Roman" w:cs="Times New Roman"/>
          <w:color w:val="auto"/>
          <w:sz w:val="22"/>
          <w:szCs w:val="24"/>
        </w:rPr>
        <w:t>M., Ganesamurthy,</w:t>
      </w:r>
      <w:r w:rsidR="00A534D5">
        <w:rPr>
          <w:rFonts w:ascii="Times New Roman" w:hAnsi="Times New Roman" w:cs="Times New Roman"/>
          <w:color w:val="auto"/>
          <w:sz w:val="22"/>
          <w:szCs w:val="24"/>
        </w:rPr>
        <w:t xml:space="preserve"> </w:t>
      </w:r>
      <w:r w:rsidRPr="00952CCE">
        <w:rPr>
          <w:rFonts w:ascii="Times New Roman" w:hAnsi="Times New Roman" w:cs="Times New Roman"/>
          <w:color w:val="auto"/>
          <w:sz w:val="22"/>
          <w:szCs w:val="24"/>
        </w:rPr>
        <w:t>M. and Lalitha,C.M. (1989). National Seminar at Department of Animal Disease Investigation and Control</w:t>
      </w:r>
      <w:r w:rsidR="00F805E8">
        <w:rPr>
          <w:rFonts w:ascii="Times New Roman" w:hAnsi="Times New Roman" w:cs="Times New Roman"/>
          <w:color w:val="auto"/>
          <w:sz w:val="22"/>
          <w:szCs w:val="24"/>
        </w:rPr>
        <w:t xml:space="preserve"> from </w:t>
      </w:r>
      <w:r w:rsidR="00F805E8" w:rsidRPr="00F805E8">
        <w:rPr>
          <w:rFonts w:ascii="Times New Roman" w:hAnsi="Times New Roman" w:cs="Times New Roman"/>
          <w:color w:val="222222"/>
          <w:sz w:val="22"/>
          <w:szCs w:val="22"/>
          <w:shd w:val="clear" w:color="auto" w:fill="FFFFFF"/>
        </w:rPr>
        <w:t>20.9.89 to 21.9.89</w:t>
      </w:r>
      <w:r w:rsidR="00F805E8">
        <w:rPr>
          <w:rFonts w:ascii="Times New Roman" w:hAnsi="Times New Roman" w:cs="Times New Roman"/>
          <w:color w:val="auto"/>
          <w:sz w:val="22"/>
          <w:szCs w:val="24"/>
        </w:rPr>
        <w:t xml:space="preserve"> at </w:t>
      </w:r>
      <w:r w:rsidRPr="00952CCE">
        <w:rPr>
          <w:rFonts w:ascii="Times New Roman" w:hAnsi="Times New Roman" w:cs="Times New Roman"/>
          <w:color w:val="auto"/>
          <w:sz w:val="22"/>
          <w:szCs w:val="24"/>
        </w:rPr>
        <w:t>Madras Veterinary College, Madras</w:t>
      </w:r>
      <w:r w:rsidR="00A534D5">
        <w:rPr>
          <w:rFonts w:ascii="Times New Roman" w:hAnsi="Times New Roman" w:cs="Times New Roman"/>
          <w:color w:val="auto"/>
          <w:sz w:val="22"/>
          <w:szCs w:val="24"/>
        </w:rPr>
        <w:t>.</w:t>
      </w:r>
      <w:r w:rsidRPr="00952CCE">
        <w:rPr>
          <w:rFonts w:ascii="Times New Roman" w:hAnsi="Times New Roman" w:cs="Times New Roman"/>
          <w:color w:val="auto"/>
          <w:sz w:val="22"/>
          <w:szCs w:val="24"/>
        </w:rPr>
        <w:t xml:space="preserve"> </w:t>
      </w:r>
    </w:p>
    <w:p w:rsidR="00EF1088" w:rsidRPr="00952CCE" w:rsidRDefault="00EF1088" w:rsidP="00C815BA">
      <w:pPr>
        <w:spacing w:after="240" w:line="276" w:lineRule="auto"/>
        <w:ind w:left="720" w:right="8" w:hanging="720"/>
        <w:jc w:val="both"/>
        <w:rPr>
          <w:rFonts w:ascii="Times New Roman" w:hAnsi="Times New Roman" w:cs="Times New Roman"/>
          <w:color w:val="auto"/>
          <w:sz w:val="22"/>
          <w:szCs w:val="24"/>
          <w:shd w:val="clear" w:color="auto" w:fill="FFFFFF"/>
        </w:rPr>
      </w:pPr>
      <w:r w:rsidRPr="00952CCE">
        <w:rPr>
          <w:rFonts w:ascii="Times New Roman" w:hAnsi="Times New Roman" w:cs="Times New Roman"/>
          <w:color w:val="auto"/>
          <w:sz w:val="22"/>
          <w:szCs w:val="24"/>
        </w:rPr>
        <w:t>Arunkumar, S. and Nagarajan, K. (2013). A study on prevalence status of infection among cattle population of Kancheepuram and in and around Chennai districts of Tamil Nadu.</w:t>
      </w:r>
      <w:r w:rsidR="00A534D5">
        <w:rPr>
          <w:rFonts w:ascii="Times New Roman" w:hAnsi="Times New Roman" w:cs="Times New Roman"/>
          <w:color w:val="auto"/>
          <w:sz w:val="22"/>
          <w:szCs w:val="24"/>
        </w:rPr>
        <w:t xml:space="preserve"> </w:t>
      </w:r>
      <w:r w:rsidRPr="00A534D5">
        <w:rPr>
          <w:rFonts w:ascii="Times New Roman" w:hAnsi="Times New Roman" w:cs="Times New Roman"/>
          <w:color w:val="auto"/>
          <w:sz w:val="22"/>
          <w:szCs w:val="24"/>
        </w:rPr>
        <w:t>Int. J. Food Agri. and Vet. Sci.</w:t>
      </w:r>
      <w:r w:rsidRPr="00952CCE">
        <w:rPr>
          <w:rFonts w:ascii="Times New Roman" w:hAnsi="Times New Roman" w:cs="Times New Roman"/>
          <w:i/>
          <w:iCs/>
          <w:color w:val="auto"/>
          <w:sz w:val="22"/>
          <w:szCs w:val="24"/>
        </w:rPr>
        <w:t>,</w:t>
      </w:r>
      <w:r w:rsidRPr="00952CCE">
        <w:rPr>
          <w:rFonts w:ascii="Times New Roman" w:hAnsi="Times New Roman" w:cs="Times New Roman"/>
          <w:b/>
          <w:bCs/>
          <w:color w:val="auto"/>
          <w:sz w:val="22"/>
          <w:szCs w:val="24"/>
        </w:rPr>
        <w:t>3:</w:t>
      </w:r>
      <w:r w:rsidRPr="00952CCE">
        <w:rPr>
          <w:rFonts w:ascii="Times New Roman" w:hAnsi="Times New Roman" w:cs="Times New Roman"/>
          <w:color w:val="auto"/>
          <w:sz w:val="22"/>
          <w:szCs w:val="24"/>
        </w:rPr>
        <w:t>155-157.</w:t>
      </w:r>
    </w:p>
    <w:p w:rsidR="00EF1088" w:rsidRPr="00952CCE" w:rsidRDefault="00A534D5" w:rsidP="00C815BA">
      <w:pPr>
        <w:autoSpaceDE w:val="0"/>
        <w:autoSpaceDN w:val="0"/>
        <w:adjustRightInd w:val="0"/>
        <w:spacing w:after="240" w:line="276" w:lineRule="auto"/>
        <w:ind w:left="720" w:hanging="720"/>
        <w:jc w:val="both"/>
        <w:rPr>
          <w:rFonts w:ascii="Times New Roman" w:hAnsi="Times New Roman" w:cs="Times New Roman"/>
          <w:color w:val="auto"/>
          <w:sz w:val="22"/>
          <w:szCs w:val="24"/>
        </w:rPr>
      </w:pPr>
      <w:r>
        <w:rPr>
          <w:rFonts w:ascii="Times New Roman" w:hAnsi="Times New Roman" w:cs="Times New Roman"/>
          <w:color w:val="auto"/>
          <w:sz w:val="22"/>
          <w:szCs w:val="24"/>
        </w:rPr>
        <w:t>BhaskaraRao, T. and Hafeez, M</w:t>
      </w:r>
      <w:r w:rsidR="00EF1088" w:rsidRPr="00952CCE">
        <w:rPr>
          <w:rFonts w:ascii="Times New Roman" w:hAnsi="Times New Roman" w:cs="Times New Roman"/>
          <w:color w:val="auto"/>
          <w:sz w:val="22"/>
          <w:szCs w:val="24"/>
        </w:rPr>
        <w:t xml:space="preserve">. (2005).Prevalence of </w:t>
      </w:r>
      <w:r w:rsidRPr="00952CCE">
        <w:rPr>
          <w:rFonts w:ascii="Times New Roman" w:hAnsi="Times New Roman" w:cs="Times New Roman"/>
          <w:color w:val="auto"/>
          <w:sz w:val="22"/>
          <w:szCs w:val="24"/>
        </w:rPr>
        <w:t xml:space="preserve">Trypanosomiasis </w:t>
      </w:r>
      <w:r w:rsidR="00EF1088" w:rsidRPr="00952CCE">
        <w:rPr>
          <w:rFonts w:ascii="Times New Roman" w:hAnsi="Times New Roman" w:cs="Times New Roman"/>
          <w:color w:val="auto"/>
          <w:sz w:val="22"/>
          <w:szCs w:val="24"/>
        </w:rPr>
        <w:t>in buffaloes in East Godavari district of Andhra Pradesh. Indian Vet</w:t>
      </w:r>
      <w:r>
        <w:rPr>
          <w:rFonts w:ascii="Times New Roman" w:hAnsi="Times New Roman" w:cs="Times New Roman"/>
          <w:color w:val="auto"/>
          <w:sz w:val="22"/>
          <w:szCs w:val="24"/>
        </w:rPr>
        <w:t>.</w:t>
      </w:r>
      <w:r w:rsidR="00EF1088" w:rsidRPr="00952CCE">
        <w:rPr>
          <w:rFonts w:ascii="Times New Roman" w:hAnsi="Times New Roman" w:cs="Times New Roman"/>
          <w:color w:val="auto"/>
          <w:sz w:val="22"/>
          <w:szCs w:val="24"/>
        </w:rPr>
        <w:t xml:space="preserve"> J</w:t>
      </w:r>
      <w:r>
        <w:rPr>
          <w:rFonts w:ascii="Times New Roman" w:hAnsi="Times New Roman" w:cs="Times New Roman"/>
          <w:color w:val="auto"/>
          <w:sz w:val="22"/>
          <w:szCs w:val="24"/>
        </w:rPr>
        <w:t>.</w:t>
      </w:r>
      <w:r w:rsidR="00EF1088" w:rsidRPr="00952CCE">
        <w:rPr>
          <w:rFonts w:ascii="Times New Roman" w:hAnsi="Times New Roman" w:cs="Times New Roman"/>
          <w:color w:val="auto"/>
          <w:sz w:val="22"/>
          <w:szCs w:val="24"/>
        </w:rPr>
        <w:t xml:space="preserve">, </w:t>
      </w:r>
      <w:r w:rsidR="00EF1088" w:rsidRPr="00952CCE">
        <w:rPr>
          <w:rFonts w:ascii="Times New Roman" w:hAnsi="Times New Roman" w:cs="Times New Roman"/>
          <w:b/>
          <w:bCs/>
          <w:color w:val="auto"/>
          <w:sz w:val="22"/>
          <w:szCs w:val="24"/>
        </w:rPr>
        <w:t>82:</w:t>
      </w:r>
      <w:r w:rsidR="00EF1088" w:rsidRPr="00952CCE">
        <w:rPr>
          <w:rFonts w:ascii="Times New Roman" w:hAnsi="Times New Roman" w:cs="Times New Roman"/>
          <w:color w:val="auto"/>
          <w:sz w:val="22"/>
          <w:szCs w:val="24"/>
        </w:rPr>
        <w:t xml:space="preserve"> 896-897.</w:t>
      </w:r>
    </w:p>
    <w:p w:rsidR="00CA4030" w:rsidRPr="00952CCE" w:rsidRDefault="00EF1088" w:rsidP="00C815BA">
      <w:pPr>
        <w:autoSpaceDE w:val="0"/>
        <w:autoSpaceDN w:val="0"/>
        <w:adjustRightInd w:val="0"/>
        <w:spacing w:after="240" w:line="276" w:lineRule="auto"/>
        <w:ind w:left="720" w:hanging="720"/>
        <w:jc w:val="both"/>
        <w:rPr>
          <w:rFonts w:ascii="Times New Roman" w:hAnsi="Times New Roman" w:cs="Times New Roman"/>
          <w:color w:val="auto"/>
          <w:sz w:val="22"/>
          <w:szCs w:val="24"/>
        </w:rPr>
      </w:pPr>
      <w:r w:rsidRPr="00952CCE">
        <w:rPr>
          <w:rFonts w:ascii="Times New Roman" w:hAnsi="Times New Roman" w:cs="Times New Roman"/>
          <w:color w:val="auto"/>
          <w:sz w:val="22"/>
          <w:szCs w:val="24"/>
        </w:rPr>
        <w:t>Bhatnagar, C.S., Bhardawaj, B</w:t>
      </w:r>
      <w:r w:rsidR="00A534D5">
        <w:rPr>
          <w:rFonts w:ascii="Times New Roman" w:hAnsi="Times New Roman" w:cs="Times New Roman"/>
          <w:color w:val="auto"/>
          <w:sz w:val="22"/>
          <w:szCs w:val="24"/>
        </w:rPr>
        <w:t>.</w:t>
      </w:r>
      <w:r w:rsidRPr="00952CCE">
        <w:rPr>
          <w:rFonts w:ascii="Times New Roman" w:hAnsi="Times New Roman" w:cs="Times New Roman"/>
          <w:color w:val="auto"/>
          <w:sz w:val="22"/>
          <w:szCs w:val="24"/>
        </w:rPr>
        <w:t>, Sharma, D.K. and Meena, S.K. (2015).</w:t>
      </w:r>
      <w:r w:rsidR="00A534D5">
        <w:rPr>
          <w:rFonts w:ascii="Times New Roman" w:hAnsi="Times New Roman" w:cs="Times New Roman"/>
          <w:color w:val="auto"/>
          <w:sz w:val="22"/>
          <w:szCs w:val="24"/>
        </w:rPr>
        <w:t xml:space="preserve"> </w:t>
      </w:r>
      <w:r w:rsidRPr="00952CCE">
        <w:rPr>
          <w:rFonts w:ascii="Times New Roman" w:hAnsi="Times New Roman" w:cs="Times New Roman"/>
          <w:color w:val="auto"/>
          <w:sz w:val="22"/>
          <w:szCs w:val="24"/>
        </w:rPr>
        <w:t xml:space="preserve">Incidence of Haemoprotozoan diseases </w:t>
      </w:r>
      <w:r w:rsidR="00A534D5">
        <w:rPr>
          <w:rFonts w:ascii="Times New Roman" w:hAnsi="Times New Roman" w:cs="Times New Roman"/>
          <w:color w:val="auto"/>
          <w:sz w:val="22"/>
          <w:szCs w:val="24"/>
        </w:rPr>
        <w:t xml:space="preserve">in cattle in Southern Rajasthan, </w:t>
      </w:r>
      <w:r w:rsidRPr="00A534D5">
        <w:rPr>
          <w:rFonts w:ascii="Times New Roman" w:hAnsi="Times New Roman" w:cs="Times New Roman"/>
          <w:color w:val="auto"/>
          <w:sz w:val="22"/>
          <w:szCs w:val="24"/>
        </w:rPr>
        <w:t>India. Int. J. Curr. Microbiol. App. Sci.</w:t>
      </w:r>
      <w:r w:rsidR="00A534D5">
        <w:rPr>
          <w:rFonts w:ascii="Times New Roman" w:hAnsi="Times New Roman" w:cs="Times New Roman"/>
          <w:color w:val="auto"/>
          <w:sz w:val="22"/>
          <w:szCs w:val="24"/>
        </w:rPr>
        <w:t>,</w:t>
      </w:r>
      <w:r w:rsidRPr="00A534D5">
        <w:rPr>
          <w:rFonts w:ascii="Times New Roman" w:hAnsi="Times New Roman" w:cs="Times New Roman"/>
          <w:color w:val="auto"/>
          <w:sz w:val="22"/>
          <w:szCs w:val="24"/>
        </w:rPr>
        <w:t xml:space="preserve"> </w:t>
      </w:r>
      <w:r w:rsidRPr="00952CCE">
        <w:rPr>
          <w:rFonts w:ascii="Times New Roman" w:hAnsi="Times New Roman" w:cs="Times New Roman"/>
          <w:b/>
          <w:bCs/>
          <w:color w:val="auto"/>
          <w:sz w:val="22"/>
          <w:szCs w:val="24"/>
        </w:rPr>
        <w:t>4:</w:t>
      </w:r>
      <w:r w:rsidRPr="00952CCE">
        <w:rPr>
          <w:rFonts w:ascii="Times New Roman" w:hAnsi="Times New Roman" w:cs="Times New Roman"/>
          <w:color w:val="auto"/>
          <w:sz w:val="22"/>
          <w:szCs w:val="24"/>
        </w:rPr>
        <w:t>509-514.</w:t>
      </w:r>
    </w:p>
    <w:p w:rsidR="00CA4030" w:rsidRPr="00952CCE" w:rsidRDefault="00EF1088" w:rsidP="00C815BA">
      <w:pPr>
        <w:autoSpaceDE w:val="0"/>
        <w:autoSpaceDN w:val="0"/>
        <w:adjustRightInd w:val="0"/>
        <w:spacing w:after="240" w:line="276" w:lineRule="auto"/>
        <w:ind w:left="720" w:hanging="720"/>
        <w:jc w:val="both"/>
        <w:rPr>
          <w:rFonts w:ascii="Times New Roman" w:hAnsi="Times New Roman" w:cs="Times New Roman"/>
          <w:color w:val="auto"/>
          <w:sz w:val="22"/>
          <w:szCs w:val="24"/>
        </w:rPr>
      </w:pPr>
      <w:r w:rsidRPr="00952CCE">
        <w:rPr>
          <w:rFonts w:ascii="Times New Roman" w:hAnsi="Times New Roman" w:cs="Times New Roman"/>
          <w:color w:val="auto"/>
          <w:sz w:val="22"/>
          <w:szCs w:val="24"/>
        </w:rPr>
        <w:t>Chakrabarti, A. (2007). A Textbook of Preventive Veterinary Medicine. 3</w:t>
      </w:r>
      <w:r w:rsidRPr="00A534D5">
        <w:rPr>
          <w:rFonts w:ascii="Times New Roman" w:hAnsi="Times New Roman" w:cs="Times New Roman"/>
          <w:color w:val="auto"/>
          <w:sz w:val="22"/>
          <w:szCs w:val="24"/>
          <w:vertAlign w:val="superscript"/>
        </w:rPr>
        <w:t>rd</w:t>
      </w:r>
      <w:r w:rsidRPr="00952CCE">
        <w:rPr>
          <w:rFonts w:ascii="Times New Roman" w:hAnsi="Times New Roman" w:cs="Times New Roman"/>
          <w:color w:val="auto"/>
          <w:sz w:val="22"/>
          <w:szCs w:val="24"/>
        </w:rPr>
        <w:t xml:space="preserve"> Ed, Kalyani Pu</w:t>
      </w:r>
      <w:r w:rsidR="00A534D5">
        <w:rPr>
          <w:rFonts w:ascii="Times New Roman" w:hAnsi="Times New Roman" w:cs="Times New Roman"/>
          <w:color w:val="auto"/>
          <w:sz w:val="22"/>
          <w:szCs w:val="24"/>
        </w:rPr>
        <w:t>blishers, New Delhi, India, pp-</w:t>
      </w:r>
      <w:r w:rsidRPr="00952CCE">
        <w:rPr>
          <w:rFonts w:ascii="Times New Roman" w:hAnsi="Times New Roman" w:cs="Times New Roman"/>
          <w:color w:val="auto"/>
          <w:sz w:val="22"/>
          <w:szCs w:val="24"/>
        </w:rPr>
        <w:t>683.</w:t>
      </w:r>
    </w:p>
    <w:p w:rsidR="00CA4030" w:rsidRPr="00802A59" w:rsidRDefault="00802A59" w:rsidP="00802A59">
      <w:pPr>
        <w:autoSpaceDE w:val="0"/>
        <w:autoSpaceDN w:val="0"/>
        <w:adjustRightInd w:val="0"/>
        <w:spacing w:after="240" w:line="276" w:lineRule="auto"/>
        <w:ind w:left="720" w:hanging="720"/>
        <w:jc w:val="both"/>
        <w:rPr>
          <w:rFonts w:ascii="Times New Roman" w:hAnsi="Times New Roman" w:cs="Times New Roman"/>
          <w:color w:val="auto"/>
          <w:sz w:val="22"/>
          <w:szCs w:val="22"/>
        </w:rPr>
      </w:pPr>
      <w:r>
        <w:rPr>
          <w:rFonts w:ascii="Times New Roman" w:hAnsi="Times New Roman" w:cs="Times New Roman"/>
          <w:color w:val="auto"/>
          <w:sz w:val="22"/>
          <w:szCs w:val="24"/>
        </w:rPr>
        <w:t xml:space="preserve">Devendra, C. (1995). </w:t>
      </w:r>
      <w:r w:rsidR="00EF1088" w:rsidRPr="00952CCE">
        <w:rPr>
          <w:rFonts w:ascii="Times New Roman" w:hAnsi="Times New Roman" w:cs="Times New Roman"/>
          <w:color w:val="auto"/>
          <w:sz w:val="22"/>
          <w:szCs w:val="24"/>
        </w:rPr>
        <w:t xml:space="preserve">Global Agenda for Livestock </w:t>
      </w:r>
      <w:r w:rsidR="00EF1088" w:rsidRPr="00802A59">
        <w:rPr>
          <w:rFonts w:ascii="Times New Roman" w:hAnsi="Times New Roman" w:cs="Times New Roman"/>
          <w:color w:val="auto"/>
          <w:sz w:val="22"/>
          <w:szCs w:val="22"/>
        </w:rPr>
        <w:t>Research</w:t>
      </w:r>
      <w:r w:rsidRPr="00802A59">
        <w:rPr>
          <w:rFonts w:ascii="Times New Roman" w:hAnsi="Times New Roman" w:cs="Times New Roman"/>
          <w:color w:val="222222"/>
          <w:sz w:val="22"/>
          <w:szCs w:val="22"/>
          <w:shd w:val="clear" w:color="auto" w:fill="FFFFFF"/>
        </w:rPr>
        <w:t>: Proceedings of a consultati</w:t>
      </w:r>
      <w:r>
        <w:rPr>
          <w:rFonts w:ascii="Times New Roman" w:hAnsi="Times New Roman" w:cs="Times New Roman"/>
          <w:color w:val="222222"/>
          <w:sz w:val="22"/>
          <w:szCs w:val="22"/>
          <w:shd w:val="clear" w:color="auto" w:fill="FFFFFF"/>
        </w:rPr>
        <w:t>on at ILRI, Nairobi, Kenya.</w:t>
      </w:r>
      <w:r w:rsidRPr="00802A59">
        <w:rPr>
          <w:rFonts w:ascii="Times New Roman" w:hAnsi="Times New Roman" w:cs="Times New Roman"/>
          <w:color w:val="222222"/>
          <w:sz w:val="22"/>
          <w:szCs w:val="22"/>
          <w:shd w:val="clear" w:color="auto" w:fill="FFFFFF"/>
        </w:rPr>
        <w:t xml:space="preserve"> </w:t>
      </w:r>
      <w:r w:rsidR="00A534D5" w:rsidRPr="00802A59">
        <w:rPr>
          <w:rFonts w:ascii="Times New Roman" w:hAnsi="Times New Roman" w:cs="Times New Roman"/>
          <w:color w:val="auto"/>
          <w:sz w:val="22"/>
          <w:szCs w:val="22"/>
        </w:rPr>
        <w:t>pp-</w:t>
      </w:r>
      <w:r w:rsidR="00EF1088" w:rsidRPr="00802A59">
        <w:rPr>
          <w:rFonts w:ascii="Times New Roman" w:hAnsi="Times New Roman" w:cs="Times New Roman"/>
          <w:color w:val="auto"/>
          <w:sz w:val="22"/>
          <w:szCs w:val="22"/>
        </w:rPr>
        <w:t>4148.</w:t>
      </w:r>
    </w:p>
    <w:p w:rsidR="00EF1088" w:rsidRPr="00952CCE" w:rsidRDefault="00EF1088" w:rsidP="00C815BA">
      <w:pPr>
        <w:autoSpaceDE w:val="0"/>
        <w:autoSpaceDN w:val="0"/>
        <w:adjustRightInd w:val="0"/>
        <w:spacing w:after="240" w:line="276" w:lineRule="auto"/>
        <w:ind w:left="720" w:hanging="720"/>
        <w:jc w:val="both"/>
        <w:rPr>
          <w:rFonts w:ascii="Times New Roman" w:hAnsi="Times New Roman" w:cs="Times New Roman"/>
          <w:color w:val="auto"/>
          <w:sz w:val="22"/>
          <w:szCs w:val="24"/>
        </w:rPr>
      </w:pPr>
      <w:r w:rsidRPr="00952CCE">
        <w:rPr>
          <w:rFonts w:ascii="Times New Roman" w:hAnsi="Times New Roman" w:cs="Times New Roman"/>
          <w:color w:val="auto"/>
          <w:sz w:val="22"/>
          <w:szCs w:val="24"/>
        </w:rPr>
        <w:t xml:space="preserve">Kohli, S., Atheya, U.K. and Thapliyal, A. (2014). Prevalence of </w:t>
      </w:r>
      <w:r w:rsidR="00A534D5" w:rsidRPr="00952CCE">
        <w:rPr>
          <w:rFonts w:ascii="Times New Roman" w:hAnsi="Times New Roman" w:cs="Times New Roman"/>
          <w:color w:val="auto"/>
          <w:sz w:val="22"/>
          <w:szCs w:val="24"/>
        </w:rPr>
        <w:t xml:space="preserve">Theileriosis </w:t>
      </w:r>
      <w:r w:rsidRPr="00952CCE">
        <w:rPr>
          <w:rFonts w:ascii="Times New Roman" w:hAnsi="Times New Roman" w:cs="Times New Roman"/>
          <w:color w:val="auto"/>
          <w:sz w:val="22"/>
          <w:szCs w:val="24"/>
        </w:rPr>
        <w:t>in cross-bred cattle: its detection through blood smear examination and polymerase chain reaction in Dehradun district, Uttarakhand, India.</w:t>
      </w:r>
      <w:r w:rsidRPr="00DA2806">
        <w:rPr>
          <w:rFonts w:ascii="Times New Roman" w:hAnsi="Times New Roman" w:cs="Times New Roman"/>
          <w:b/>
          <w:bCs/>
          <w:color w:val="auto"/>
          <w:sz w:val="22"/>
          <w:szCs w:val="24"/>
        </w:rPr>
        <w:t xml:space="preserve"> </w:t>
      </w:r>
      <w:r w:rsidRPr="00A534D5">
        <w:rPr>
          <w:rFonts w:ascii="Times New Roman" w:hAnsi="Times New Roman" w:cs="Times New Roman"/>
          <w:b/>
          <w:bCs/>
          <w:color w:val="auto"/>
          <w:sz w:val="22"/>
          <w:szCs w:val="24"/>
        </w:rPr>
        <w:t>7(3)</w:t>
      </w:r>
      <w:r w:rsidRPr="00DA2806">
        <w:rPr>
          <w:rFonts w:ascii="Times New Roman" w:hAnsi="Times New Roman" w:cs="Times New Roman"/>
          <w:color w:val="auto"/>
          <w:sz w:val="22"/>
          <w:szCs w:val="24"/>
        </w:rPr>
        <w:t>:</w:t>
      </w:r>
      <w:r w:rsidRPr="00952CCE">
        <w:rPr>
          <w:rFonts w:ascii="Times New Roman" w:hAnsi="Times New Roman" w:cs="Times New Roman"/>
          <w:color w:val="auto"/>
          <w:sz w:val="22"/>
          <w:szCs w:val="24"/>
        </w:rPr>
        <w:t xml:space="preserve"> 168</w:t>
      </w:r>
      <w:r w:rsidR="00DA2806">
        <w:rPr>
          <w:rFonts w:ascii="Times New Roman" w:hAnsi="Times New Roman" w:cs="Times New Roman"/>
          <w:color w:val="auto"/>
          <w:sz w:val="22"/>
          <w:szCs w:val="24"/>
        </w:rPr>
        <w:t>-</w:t>
      </w:r>
      <w:r w:rsidRPr="00952CCE">
        <w:rPr>
          <w:rFonts w:ascii="Times New Roman" w:hAnsi="Times New Roman" w:cs="Times New Roman"/>
          <w:color w:val="auto"/>
          <w:sz w:val="22"/>
          <w:szCs w:val="24"/>
        </w:rPr>
        <w:t>171.</w:t>
      </w:r>
    </w:p>
    <w:p w:rsidR="00EF1088" w:rsidRPr="00952CCE" w:rsidRDefault="00EF1088" w:rsidP="00C815BA">
      <w:pPr>
        <w:autoSpaceDE w:val="0"/>
        <w:autoSpaceDN w:val="0"/>
        <w:adjustRightInd w:val="0"/>
        <w:spacing w:after="240" w:line="276" w:lineRule="auto"/>
        <w:ind w:left="720" w:hanging="720"/>
        <w:jc w:val="both"/>
        <w:rPr>
          <w:rFonts w:ascii="Times New Roman" w:hAnsi="Times New Roman" w:cs="Times New Roman"/>
          <w:color w:val="auto"/>
          <w:sz w:val="22"/>
          <w:szCs w:val="24"/>
        </w:rPr>
      </w:pPr>
      <w:r w:rsidRPr="00952CCE">
        <w:rPr>
          <w:rFonts w:ascii="Times New Roman" w:hAnsi="Times New Roman" w:cs="Times New Roman"/>
          <w:color w:val="auto"/>
          <w:sz w:val="22"/>
          <w:szCs w:val="24"/>
        </w:rPr>
        <w:t>Krishnappa, T., Muralidhara, A.,  Sastry,  KNV</w:t>
      </w:r>
      <w:r w:rsidR="00A534D5">
        <w:rPr>
          <w:rFonts w:ascii="Times New Roman" w:hAnsi="Times New Roman" w:cs="Times New Roman"/>
          <w:color w:val="auto"/>
          <w:sz w:val="22"/>
          <w:szCs w:val="24"/>
        </w:rPr>
        <w:t>.</w:t>
      </w:r>
      <w:r w:rsidRPr="00952CCE">
        <w:rPr>
          <w:rFonts w:ascii="Times New Roman" w:hAnsi="Times New Roman" w:cs="Times New Roman"/>
          <w:color w:val="auto"/>
          <w:sz w:val="22"/>
          <w:szCs w:val="24"/>
        </w:rPr>
        <w:t xml:space="preserve">, Renuprasad,  C. and Krishnappa, G. (2002). Prevalence of </w:t>
      </w:r>
      <w:r w:rsidR="00A534D5" w:rsidRPr="00952CCE">
        <w:rPr>
          <w:rFonts w:ascii="Times New Roman" w:hAnsi="Times New Roman" w:cs="Times New Roman"/>
          <w:color w:val="auto"/>
          <w:sz w:val="22"/>
          <w:szCs w:val="24"/>
        </w:rPr>
        <w:t xml:space="preserve">Trypanosomiasis </w:t>
      </w:r>
      <w:r w:rsidRPr="00952CCE">
        <w:rPr>
          <w:rFonts w:ascii="Times New Roman" w:hAnsi="Times New Roman" w:cs="Times New Roman"/>
          <w:color w:val="auto"/>
          <w:sz w:val="22"/>
          <w:szCs w:val="24"/>
        </w:rPr>
        <w:t>in domestic animals in Karnataka. Indian Vet</w:t>
      </w:r>
      <w:r w:rsidR="00A534D5">
        <w:rPr>
          <w:rFonts w:ascii="Times New Roman" w:hAnsi="Times New Roman" w:cs="Times New Roman"/>
          <w:color w:val="auto"/>
          <w:sz w:val="22"/>
          <w:szCs w:val="24"/>
        </w:rPr>
        <w:t>.</w:t>
      </w:r>
      <w:r w:rsidRPr="00952CCE">
        <w:rPr>
          <w:rFonts w:ascii="Times New Roman" w:hAnsi="Times New Roman" w:cs="Times New Roman"/>
          <w:color w:val="auto"/>
          <w:sz w:val="22"/>
          <w:szCs w:val="24"/>
        </w:rPr>
        <w:t xml:space="preserve"> J</w:t>
      </w:r>
      <w:r w:rsidR="00A534D5">
        <w:rPr>
          <w:rFonts w:ascii="Times New Roman" w:hAnsi="Times New Roman" w:cs="Times New Roman"/>
          <w:color w:val="auto"/>
          <w:sz w:val="22"/>
          <w:szCs w:val="24"/>
        </w:rPr>
        <w:t>.</w:t>
      </w:r>
      <w:r w:rsidRPr="00952CCE">
        <w:rPr>
          <w:rFonts w:ascii="Times New Roman" w:hAnsi="Times New Roman" w:cs="Times New Roman"/>
          <w:color w:val="auto"/>
          <w:sz w:val="22"/>
          <w:szCs w:val="24"/>
        </w:rPr>
        <w:t xml:space="preserve">, </w:t>
      </w:r>
      <w:r w:rsidRPr="00952CCE">
        <w:rPr>
          <w:rFonts w:ascii="Times New Roman" w:hAnsi="Times New Roman" w:cs="Times New Roman"/>
          <w:b/>
          <w:bCs/>
          <w:color w:val="auto"/>
          <w:sz w:val="22"/>
          <w:szCs w:val="24"/>
        </w:rPr>
        <w:t>79:</w:t>
      </w:r>
      <w:r w:rsidRPr="00952CCE">
        <w:rPr>
          <w:rFonts w:ascii="Times New Roman" w:hAnsi="Times New Roman" w:cs="Times New Roman"/>
          <w:color w:val="auto"/>
          <w:sz w:val="22"/>
          <w:szCs w:val="24"/>
        </w:rPr>
        <w:t>183-184.</w:t>
      </w:r>
    </w:p>
    <w:p w:rsidR="00CA4030" w:rsidRPr="00952CCE" w:rsidRDefault="00EF1088" w:rsidP="00C815BA">
      <w:pPr>
        <w:autoSpaceDE w:val="0"/>
        <w:autoSpaceDN w:val="0"/>
        <w:adjustRightInd w:val="0"/>
        <w:spacing w:after="240" w:line="276" w:lineRule="auto"/>
        <w:ind w:left="720" w:hanging="720"/>
        <w:jc w:val="both"/>
        <w:rPr>
          <w:rFonts w:ascii="Times New Roman" w:hAnsi="Times New Roman" w:cs="Times New Roman"/>
          <w:color w:val="auto"/>
          <w:sz w:val="22"/>
          <w:szCs w:val="24"/>
        </w:rPr>
      </w:pPr>
      <w:r w:rsidRPr="00952CCE">
        <w:rPr>
          <w:rFonts w:ascii="Times New Roman" w:hAnsi="Times New Roman" w:cs="Times New Roman"/>
          <w:color w:val="auto"/>
          <w:sz w:val="22"/>
          <w:szCs w:val="24"/>
        </w:rPr>
        <w:t>Laha, R., Prasad, K.D. and Saral, B.N. (1989). Incidence of Trypanosoma</w:t>
      </w:r>
      <w:r w:rsidR="00A534D5">
        <w:rPr>
          <w:rFonts w:ascii="Times New Roman" w:hAnsi="Times New Roman" w:cs="Times New Roman"/>
          <w:color w:val="auto"/>
          <w:sz w:val="22"/>
          <w:szCs w:val="24"/>
        </w:rPr>
        <w:t xml:space="preserve"> </w:t>
      </w:r>
      <w:r w:rsidRPr="00952CCE">
        <w:rPr>
          <w:rFonts w:ascii="Times New Roman" w:hAnsi="Times New Roman" w:cs="Times New Roman"/>
          <w:color w:val="auto"/>
          <w:sz w:val="22"/>
          <w:szCs w:val="24"/>
        </w:rPr>
        <w:t>evansi infection in cattle, buffaloes and goats in and around Ranchi, Bihar</w:t>
      </w:r>
      <w:r w:rsidR="00A534D5">
        <w:rPr>
          <w:rFonts w:ascii="Times New Roman" w:hAnsi="Times New Roman" w:cs="Times New Roman"/>
          <w:color w:val="auto"/>
          <w:sz w:val="22"/>
          <w:szCs w:val="24"/>
        </w:rPr>
        <w:t>.</w:t>
      </w:r>
      <w:r w:rsidRPr="00952CCE">
        <w:rPr>
          <w:rFonts w:ascii="Times New Roman" w:hAnsi="Times New Roman" w:cs="Times New Roman"/>
          <w:color w:val="auto"/>
          <w:sz w:val="22"/>
          <w:szCs w:val="24"/>
        </w:rPr>
        <w:t xml:space="preserve"> J</w:t>
      </w:r>
      <w:r w:rsidR="00A534D5">
        <w:rPr>
          <w:rFonts w:ascii="Times New Roman" w:hAnsi="Times New Roman" w:cs="Times New Roman"/>
          <w:color w:val="auto"/>
          <w:sz w:val="22"/>
          <w:szCs w:val="24"/>
        </w:rPr>
        <w:t>.</w:t>
      </w:r>
      <w:r w:rsidRPr="00952CCE">
        <w:rPr>
          <w:rFonts w:ascii="Times New Roman" w:hAnsi="Times New Roman" w:cs="Times New Roman"/>
          <w:color w:val="auto"/>
          <w:sz w:val="22"/>
          <w:szCs w:val="24"/>
        </w:rPr>
        <w:t xml:space="preserve"> Res</w:t>
      </w:r>
      <w:r w:rsidR="00A534D5">
        <w:rPr>
          <w:rFonts w:ascii="Times New Roman" w:hAnsi="Times New Roman" w:cs="Times New Roman"/>
          <w:color w:val="auto"/>
          <w:sz w:val="22"/>
          <w:szCs w:val="24"/>
        </w:rPr>
        <w:t>.</w:t>
      </w:r>
      <w:r w:rsidRPr="00952CCE">
        <w:rPr>
          <w:rFonts w:ascii="Times New Roman" w:hAnsi="Times New Roman" w:cs="Times New Roman"/>
          <w:color w:val="auto"/>
          <w:sz w:val="22"/>
          <w:szCs w:val="24"/>
        </w:rPr>
        <w:t xml:space="preserve"> Birsa</w:t>
      </w:r>
      <w:r w:rsidR="00A534D5">
        <w:rPr>
          <w:rFonts w:ascii="Times New Roman" w:hAnsi="Times New Roman" w:cs="Times New Roman"/>
          <w:color w:val="auto"/>
          <w:sz w:val="22"/>
          <w:szCs w:val="24"/>
        </w:rPr>
        <w:t xml:space="preserve"> </w:t>
      </w:r>
      <w:r w:rsidRPr="00952CCE">
        <w:rPr>
          <w:rFonts w:ascii="Times New Roman" w:hAnsi="Times New Roman" w:cs="Times New Roman"/>
          <w:color w:val="auto"/>
          <w:sz w:val="22"/>
          <w:szCs w:val="24"/>
        </w:rPr>
        <w:t>Agri</w:t>
      </w:r>
      <w:r w:rsidR="00A534D5">
        <w:rPr>
          <w:rFonts w:ascii="Times New Roman" w:hAnsi="Times New Roman" w:cs="Times New Roman"/>
          <w:color w:val="auto"/>
          <w:sz w:val="22"/>
          <w:szCs w:val="24"/>
        </w:rPr>
        <w:t xml:space="preserve">. </w:t>
      </w:r>
      <w:r w:rsidRPr="00952CCE">
        <w:rPr>
          <w:rFonts w:ascii="Times New Roman" w:hAnsi="Times New Roman" w:cs="Times New Roman"/>
          <w:color w:val="auto"/>
          <w:sz w:val="22"/>
          <w:szCs w:val="24"/>
        </w:rPr>
        <w:t>Univ</w:t>
      </w:r>
      <w:r w:rsidR="00A534D5">
        <w:rPr>
          <w:rFonts w:ascii="Times New Roman" w:hAnsi="Times New Roman" w:cs="Times New Roman"/>
          <w:color w:val="auto"/>
          <w:sz w:val="22"/>
          <w:szCs w:val="24"/>
        </w:rPr>
        <w:t>.</w:t>
      </w:r>
      <w:r w:rsidRPr="00952CCE">
        <w:rPr>
          <w:rFonts w:ascii="Times New Roman" w:hAnsi="Times New Roman" w:cs="Times New Roman"/>
          <w:color w:val="auto"/>
          <w:sz w:val="22"/>
          <w:szCs w:val="24"/>
        </w:rPr>
        <w:t xml:space="preserve">, </w:t>
      </w:r>
      <w:r w:rsidRPr="00952CCE">
        <w:rPr>
          <w:rFonts w:ascii="Times New Roman" w:hAnsi="Times New Roman" w:cs="Times New Roman"/>
          <w:b/>
          <w:bCs/>
          <w:color w:val="auto"/>
          <w:sz w:val="22"/>
          <w:szCs w:val="24"/>
        </w:rPr>
        <w:t>1:</w:t>
      </w:r>
      <w:r w:rsidRPr="00952CCE">
        <w:rPr>
          <w:rFonts w:ascii="Times New Roman" w:hAnsi="Times New Roman" w:cs="Times New Roman"/>
          <w:color w:val="auto"/>
          <w:sz w:val="22"/>
          <w:szCs w:val="24"/>
        </w:rPr>
        <w:t>111-112.</w:t>
      </w:r>
    </w:p>
    <w:p w:rsidR="00CA4030" w:rsidRDefault="00EF1088" w:rsidP="00C815BA">
      <w:pPr>
        <w:autoSpaceDE w:val="0"/>
        <w:autoSpaceDN w:val="0"/>
        <w:adjustRightInd w:val="0"/>
        <w:spacing w:after="240" w:line="276" w:lineRule="auto"/>
        <w:ind w:left="720" w:hanging="720"/>
        <w:jc w:val="both"/>
        <w:rPr>
          <w:rFonts w:ascii="Times New Roman" w:hAnsi="Times New Roman" w:cs="Times New Roman"/>
          <w:color w:val="auto"/>
          <w:sz w:val="22"/>
          <w:szCs w:val="24"/>
        </w:rPr>
      </w:pPr>
      <w:r w:rsidRPr="00952CCE">
        <w:rPr>
          <w:rFonts w:ascii="Times New Roman" w:hAnsi="Times New Roman" w:cs="Times New Roman"/>
          <w:color w:val="auto"/>
          <w:sz w:val="22"/>
          <w:szCs w:val="24"/>
        </w:rPr>
        <w:t xml:space="preserve">Mahajan, V., Gupta, M.P., Bal, M.S., Kumar, H., Mittal, D., Filia, G., Sharma, S., Banga, H.S., Kaur, K., Singla, D., Verma, S., Ashuma and Sandhu, K.S. (2013) Outbreaks of </w:t>
      </w:r>
      <w:r w:rsidR="00A534D5" w:rsidRPr="00952CCE">
        <w:rPr>
          <w:rFonts w:ascii="Times New Roman" w:hAnsi="Times New Roman" w:cs="Times New Roman"/>
          <w:color w:val="auto"/>
          <w:sz w:val="22"/>
          <w:szCs w:val="24"/>
        </w:rPr>
        <w:t xml:space="preserve">Theileriosis </w:t>
      </w:r>
      <w:r w:rsidR="00A534D5">
        <w:rPr>
          <w:rFonts w:ascii="Times New Roman" w:hAnsi="Times New Roman" w:cs="Times New Roman"/>
          <w:color w:val="auto"/>
          <w:sz w:val="22"/>
          <w:szCs w:val="24"/>
        </w:rPr>
        <w:t>in cattle in Punjab</w:t>
      </w:r>
      <w:r w:rsidR="00F805E8">
        <w:rPr>
          <w:rFonts w:ascii="Times New Roman" w:hAnsi="Times New Roman" w:cs="Times New Roman"/>
          <w:color w:val="auto"/>
          <w:sz w:val="22"/>
          <w:szCs w:val="24"/>
        </w:rPr>
        <w:t>. Indian Vet. J.,</w:t>
      </w:r>
      <w:r w:rsidRPr="00952CCE">
        <w:rPr>
          <w:rFonts w:ascii="Times New Roman" w:hAnsi="Times New Roman" w:cs="Times New Roman"/>
          <w:color w:val="auto"/>
          <w:sz w:val="22"/>
          <w:szCs w:val="24"/>
        </w:rPr>
        <w:t xml:space="preserve"> </w:t>
      </w:r>
      <w:r w:rsidRPr="00DA2806">
        <w:rPr>
          <w:rFonts w:ascii="Times New Roman" w:hAnsi="Times New Roman" w:cs="Times New Roman"/>
          <w:b/>
          <w:bCs/>
          <w:color w:val="auto"/>
          <w:sz w:val="22"/>
          <w:szCs w:val="24"/>
        </w:rPr>
        <w:t>90:</w:t>
      </w:r>
      <w:r w:rsidRPr="00952CCE">
        <w:rPr>
          <w:rFonts w:ascii="Times New Roman" w:hAnsi="Times New Roman" w:cs="Times New Roman"/>
          <w:color w:val="auto"/>
          <w:sz w:val="22"/>
          <w:szCs w:val="24"/>
        </w:rPr>
        <w:t xml:space="preserve"> 77-78.</w:t>
      </w:r>
    </w:p>
    <w:p w:rsidR="00CA4030" w:rsidRPr="00952CCE" w:rsidRDefault="00EF1088" w:rsidP="00C815BA">
      <w:pPr>
        <w:autoSpaceDE w:val="0"/>
        <w:autoSpaceDN w:val="0"/>
        <w:adjustRightInd w:val="0"/>
        <w:spacing w:after="240" w:line="276" w:lineRule="auto"/>
        <w:ind w:left="720" w:hanging="720"/>
        <w:jc w:val="both"/>
        <w:rPr>
          <w:rFonts w:ascii="Times New Roman" w:hAnsi="Times New Roman" w:cs="Times New Roman"/>
          <w:color w:val="auto"/>
          <w:sz w:val="22"/>
          <w:szCs w:val="24"/>
        </w:rPr>
      </w:pPr>
      <w:r w:rsidRPr="00952CCE">
        <w:rPr>
          <w:rFonts w:ascii="Times New Roman" w:hAnsi="Times New Roman" w:cs="Times New Roman"/>
          <w:color w:val="auto"/>
          <w:sz w:val="22"/>
          <w:szCs w:val="24"/>
        </w:rPr>
        <w:t xml:space="preserve">Makala, L.H., Mangani,P., Fujisaki, K. and Nagasawa, H. (2003). The current status of major tick borne diseases in Zambia. Vet. Res., </w:t>
      </w:r>
      <w:r w:rsidRPr="00952CCE">
        <w:rPr>
          <w:rFonts w:ascii="Times New Roman" w:hAnsi="Times New Roman" w:cs="Times New Roman"/>
          <w:b/>
          <w:bCs/>
          <w:color w:val="auto"/>
          <w:sz w:val="22"/>
          <w:szCs w:val="24"/>
        </w:rPr>
        <w:t>34:</w:t>
      </w:r>
      <w:r w:rsidRPr="00952CCE">
        <w:rPr>
          <w:rFonts w:ascii="Times New Roman" w:hAnsi="Times New Roman" w:cs="Times New Roman"/>
          <w:color w:val="auto"/>
          <w:sz w:val="22"/>
          <w:szCs w:val="24"/>
        </w:rPr>
        <w:t xml:space="preserve"> 27-45. </w:t>
      </w:r>
    </w:p>
    <w:p w:rsidR="00CA4030" w:rsidRPr="00952CCE" w:rsidRDefault="00EF1088" w:rsidP="00C815BA">
      <w:pPr>
        <w:autoSpaceDE w:val="0"/>
        <w:autoSpaceDN w:val="0"/>
        <w:adjustRightInd w:val="0"/>
        <w:spacing w:after="240" w:line="276" w:lineRule="auto"/>
        <w:ind w:left="720" w:hanging="720"/>
        <w:jc w:val="both"/>
        <w:rPr>
          <w:rFonts w:ascii="Times New Roman" w:hAnsi="Times New Roman" w:cs="Times New Roman"/>
          <w:color w:val="auto"/>
          <w:sz w:val="22"/>
          <w:szCs w:val="24"/>
        </w:rPr>
      </w:pPr>
      <w:r w:rsidRPr="00952CCE">
        <w:rPr>
          <w:rFonts w:ascii="Times New Roman" w:hAnsi="Times New Roman" w:cs="Times New Roman"/>
          <w:color w:val="auto"/>
          <w:sz w:val="22"/>
          <w:szCs w:val="24"/>
          <w:shd w:val="clear" w:color="auto" w:fill="FFFFFF"/>
        </w:rPr>
        <w:t xml:space="preserve">Muraleedharan, K., Ziauddin, K. S., Hussain, P. M., Puttabyattappa, R., and Seshadri, S.J. (2005).Haematological observations on </w:t>
      </w:r>
      <w:r w:rsidRPr="00952CCE">
        <w:rPr>
          <w:rFonts w:ascii="Times New Roman" w:hAnsi="Times New Roman" w:cs="Times New Roman"/>
          <w:i/>
          <w:iCs/>
          <w:color w:val="auto"/>
          <w:sz w:val="22"/>
          <w:szCs w:val="24"/>
          <w:shd w:val="clear" w:color="auto" w:fill="FFFFFF"/>
        </w:rPr>
        <w:t>Theileria</w:t>
      </w:r>
      <w:r w:rsidR="00A64775">
        <w:rPr>
          <w:rFonts w:ascii="Times New Roman" w:hAnsi="Times New Roman" w:cs="Times New Roman"/>
          <w:i/>
          <w:iCs/>
          <w:color w:val="auto"/>
          <w:sz w:val="22"/>
          <w:szCs w:val="24"/>
          <w:shd w:val="clear" w:color="auto" w:fill="FFFFFF"/>
        </w:rPr>
        <w:t xml:space="preserve"> </w:t>
      </w:r>
      <w:r w:rsidRPr="00952CCE">
        <w:rPr>
          <w:rFonts w:ascii="Times New Roman" w:hAnsi="Times New Roman" w:cs="Times New Roman"/>
          <w:i/>
          <w:iCs/>
          <w:color w:val="auto"/>
          <w:sz w:val="22"/>
          <w:szCs w:val="24"/>
          <w:shd w:val="clear" w:color="auto" w:fill="FFFFFF"/>
        </w:rPr>
        <w:t>annulata</w:t>
      </w:r>
      <w:r w:rsidRPr="00952CCE">
        <w:rPr>
          <w:rFonts w:ascii="Times New Roman" w:hAnsi="Times New Roman" w:cs="Times New Roman"/>
          <w:color w:val="auto"/>
          <w:sz w:val="22"/>
          <w:szCs w:val="24"/>
          <w:shd w:val="clear" w:color="auto" w:fill="FFFFFF"/>
        </w:rPr>
        <w:t xml:space="preserve"> infection in cattle and buffaloes. J. Vet. Parasitol., </w:t>
      </w:r>
      <w:r w:rsidRPr="00952CCE">
        <w:rPr>
          <w:rFonts w:ascii="Times New Roman" w:hAnsi="Times New Roman" w:cs="Times New Roman"/>
          <w:b/>
          <w:bCs/>
          <w:color w:val="auto"/>
          <w:sz w:val="22"/>
          <w:szCs w:val="24"/>
          <w:shd w:val="clear" w:color="auto" w:fill="FFFFFF"/>
        </w:rPr>
        <w:t>19:</w:t>
      </w:r>
      <w:r w:rsidRPr="00952CCE">
        <w:rPr>
          <w:rFonts w:ascii="Times New Roman" w:hAnsi="Times New Roman" w:cs="Times New Roman"/>
          <w:color w:val="auto"/>
          <w:sz w:val="22"/>
          <w:szCs w:val="24"/>
          <w:shd w:val="clear" w:color="auto" w:fill="FFFFFF"/>
        </w:rPr>
        <w:t xml:space="preserve"> 71-72.</w:t>
      </w:r>
    </w:p>
    <w:p w:rsidR="00CA4030" w:rsidRPr="00952CCE" w:rsidRDefault="00EF1088" w:rsidP="00C815BA">
      <w:pPr>
        <w:autoSpaceDE w:val="0"/>
        <w:autoSpaceDN w:val="0"/>
        <w:adjustRightInd w:val="0"/>
        <w:spacing w:after="240" w:line="276" w:lineRule="auto"/>
        <w:ind w:left="720" w:hanging="720"/>
        <w:jc w:val="both"/>
        <w:rPr>
          <w:rFonts w:ascii="Times New Roman" w:hAnsi="Times New Roman" w:cs="Times New Roman"/>
          <w:color w:val="auto"/>
          <w:sz w:val="22"/>
          <w:szCs w:val="24"/>
        </w:rPr>
      </w:pPr>
      <w:r w:rsidRPr="00952CCE">
        <w:rPr>
          <w:rFonts w:ascii="Times New Roman" w:hAnsi="Times New Roman" w:cs="Times New Roman"/>
          <w:color w:val="auto"/>
          <w:sz w:val="22"/>
          <w:szCs w:val="24"/>
        </w:rPr>
        <w:t xml:space="preserve">Muraleedharan, K., Ziauddin, K. S., Hussain, P. M., Seshadri, S. J., MallikaArjun, G. B. and Puttabyatappa, B. (1994) Observations on </w:t>
      </w:r>
      <w:r w:rsidR="00A64775" w:rsidRPr="00952CCE">
        <w:rPr>
          <w:rFonts w:ascii="Times New Roman" w:hAnsi="Times New Roman" w:cs="Times New Roman"/>
          <w:color w:val="auto"/>
          <w:sz w:val="22"/>
          <w:szCs w:val="24"/>
        </w:rPr>
        <w:t xml:space="preserve">Theilerial </w:t>
      </w:r>
      <w:r w:rsidRPr="00952CCE">
        <w:rPr>
          <w:rFonts w:ascii="Times New Roman" w:hAnsi="Times New Roman" w:cs="Times New Roman"/>
          <w:color w:val="auto"/>
          <w:sz w:val="22"/>
          <w:szCs w:val="24"/>
        </w:rPr>
        <w:t xml:space="preserve">infection of cattle in project area of Mysore cooperative milk producer's union, Karnataka state.Cheiron, </w:t>
      </w:r>
      <w:r w:rsidRPr="00DA2806">
        <w:rPr>
          <w:rFonts w:ascii="Times New Roman" w:hAnsi="Times New Roman" w:cs="Times New Roman"/>
          <w:b/>
          <w:bCs/>
          <w:color w:val="auto"/>
          <w:sz w:val="22"/>
          <w:szCs w:val="24"/>
        </w:rPr>
        <w:t>23</w:t>
      </w:r>
      <w:r w:rsidRPr="00DA2806">
        <w:rPr>
          <w:rFonts w:ascii="Times New Roman" w:hAnsi="Times New Roman" w:cs="Times New Roman"/>
          <w:color w:val="auto"/>
          <w:sz w:val="22"/>
          <w:szCs w:val="24"/>
        </w:rPr>
        <w:t>(3):</w:t>
      </w:r>
      <w:r w:rsidRPr="00952CCE">
        <w:rPr>
          <w:rFonts w:ascii="Times New Roman" w:hAnsi="Times New Roman" w:cs="Times New Roman"/>
          <w:color w:val="auto"/>
          <w:sz w:val="22"/>
          <w:szCs w:val="24"/>
        </w:rPr>
        <w:t>130-139.</w:t>
      </w:r>
    </w:p>
    <w:p w:rsidR="00CA4030" w:rsidRPr="00952CCE" w:rsidRDefault="00EF1088" w:rsidP="00C815BA">
      <w:pPr>
        <w:autoSpaceDE w:val="0"/>
        <w:autoSpaceDN w:val="0"/>
        <w:adjustRightInd w:val="0"/>
        <w:spacing w:after="240" w:line="276" w:lineRule="auto"/>
        <w:ind w:left="720" w:hanging="720"/>
        <w:jc w:val="both"/>
        <w:rPr>
          <w:rFonts w:ascii="Times New Roman" w:hAnsi="Times New Roman" w:cs="Times New Roman"/>
          <w:color w:val="auto"/>
          <w:sz w:val="22"/>
          <w:szCs w:val="24"/>
        </w:rPr>
      </w:pPr>
      <w:r w:rsidRPr="00952CCE">
        <w:rPr>
          <w:rFonts w:ascii="Times New Roman" w:hAnsi="Times New Roman" w:cs="Times New Roman"/>
          <w:color w:val="auto"/>
          <w:sz w:val="22"/>
          <w:szCs w:val="24"/>
        </w:rPr>
        <w:lastRenderedPageBreak/>
        <w:t>Nair, A.S., Ravindran, R., Lakshmanan, B., Kumar, S.S.,Tresamol, P.V., Saseendranath, M.R.,</w:t>
      </w:r>
      <w:r w:rsidR="00A64775">
        <w:rPr>
          <w:rFonts w:ascii="Times New Roman" w:hAnsi="Times New Roman" w:cs="Times New Roman"/>
          <w:color w:val="auto"/>
          <w:sz w:val="22"/>
          <w:szCs w:val="24"/>
        </w:rPr>
        <w:t xml:space="preserve"> </w:t>
      </w:r>
      <w:r w:rsidRPr="00952CCE">
        <w:rPr>
          <w:rFonts w:ascii="Times New Roman" w:hAnsi="Times New Roman" w:cs="Times New Roman"/>
          <w:color w:val="auto"/>
          <w:sz w:val="22"/>
          <w:szCs w:val="24"/>
        </w:rPr>
        <w:t>Senthilvel, K., Rao,</w:t>
      </w:r>
      <w:r w:rsidR="00A64775">
        <w:rPr>
          <w:rFonts w:ascii="Times New Roman" w:hAnsi="Times New Roman" w:cs="Times New Roman"/>
          <w:color w:val="auto"/>
          <w:sz w:val="22"/>
          <w:szCs w:val="24"/>
        </w:rPr>
        <w:t xml:space="preserve"> </w:t>
      </w:r>
      <w:r w:rsidRPr="00952CCE">
        <w:rPr>
          <w:rFonts w:ascii="Times New Roman" w:hAnsi="Times New Roman" w:cs="Times New Roman"/>
          <w:color w:val="auto"/>
          <w:sz w:val="22"/>
          <w:szCs w:val="24"/>
        </w:rPr>
        <w:t xml:space="preserve">J.R., Tewari, A.K. and Ghosh, S. (2011) Haemoprotozoan of cattle in Northern Kerala, India., </w:t>
      </w:r>
      <w:r w:rsidR="00F805E8" w:rsidRPr="00F805E8">
        <w:rPr>
          <w:rFonts w:ascii="Times New Roman" w:hAnsi="Times New Roman" w:cs="Times New Roman"/>
          <w:color w:val="222222"/>
          <w:sz w:val="22"/>
          <w:szCs w:val="22"/>
          <w:shd w:val="clear" w:color="auto" w:fill="FFFFFF"/>
        </w:rPr>
        <w:t>Trop. Biomed.,</w:t>
      </w:r>
      <w:r w:rsidRPr="00DA2806">
        <w:rPr>
          <w:rFonts w:ascii="Times New Roman" w:hAnsi="Times New Roman" w:cs="Times New Roman"/>
          <w:b/>
          <w:bCs/>
          <w:color w:val="auto"/>
          <w:sz w:val="22"/>
          <w:szCs w:val="24"/>
        </w:rPr>
        <w:t xml:space="preserve">28 </w:t>
      </w:r>
      <w:r w:rsidRPr="00DA2806">
        <w:rPr>
          <w:rFonts w:ascii="Times New Roman" w:hAnsi="Times New Roman" w:cs="Times New Roman"/>
          <w:color w:val="auto"/>
          <w:sz w:val="22"/>
          <w:szCs w:val="24"/>
        </w:rPr>
        <w:t>(1):</w:t>
      </w:r>
      <w:r w:rsidRPr="00952CCE">
        <w:rPr>
          <w:rFonts w:ascii="Times New Roman" w:hAnsi="Times New Roman" w:cs="Times New Roman"/>
          <w:color w:val="auto"/>
          <w:sz w:val="22"/>
          <w:szCs w:val="24"/>
        </w:rPr>
        <w:t xml:space="preserve"> 68-75.</w:t>
      </w:r>
    </w:p>
    <w:p w:rsidR="00CA4030" w:rsidRPr="00952CCE" w:rsidRDefault="00EF1088" w:rsidP="00C815BA">
      <w:pPr>
        <w:autoSpaceDE w:val="0"/>
        <w:autoSpaceDN w:val="0"/>
        <w:adjustRightInd w:val="0"/>
        <w:spacing w:after="240" w:line="276" w:lineRule="auto"/>
        <w:ind w:left="720" w:hanging="720"/>
        <w:jc w:val="both"/>
        <w:rPr>
          <w:rFonts w:ascii="Times New Roman" w:hAnsi="Times New Roman" w:cs="Times New Roman"/>
          <w:color w:val="auto"/>
          <w:sz w:val="22"/>
          <w:szCs w:val="24"/>
        </w:rPr>
      </w:pPr>
      <w:r w:rsidRPr="00952CCE">
        <w:rPr>
          <w:rFonts w:ascii="Times New Roman" w:hAnsi="Times New Roman" w:cs="Times New Roman"/>
          <w:color w:val="auto"/>
          <w:sz w:val="22"/>
          <w:szCs w:val="24"/>
          <w:shd w:val="clear" w:color="auto" w:fill="FFFFFF"/>
        </w:rPr>
        <w:t xml:space="preserve">Radostits, O. M., Gay, C. C., Hinchcliff, K. W., and Constable, P. D. (2010). </w:t>
      </w:r>
      <w:r w:rsidR="00FC2955">
        <w:rPr>
          <w:rFonts w:ascii="Times New Roman" w:hAnsi="Times New Roman" w:cs="Times New Roman"/>
          <w:color w:val="auto"/>
          <w:sz w:val="22"/>
          <w:szCs w:val="24"/>
          <w:shd w:val="clear" w:color="auto" w:fill="FFFFFF"/>
        </w:rPr>
        <w:t xml:space="preserve">Textbook of </w:t>
      </w:r>
      <w:r w:rsidRPr="00952CCE">
        <w:rPr>
          <w:rFonts w:ascii="Times New Roman" w:hAnsi="Times New Roman" w:cs="Times New Roman"/>
          <w:color w:val="auto"/>
          <w:sz w:val="22"/>
          <w:szCs w:val="24"/>
          <w:shd w:val="clear" w:color="auto" w:fill="FFFFFF"/>
        </w:rPr>
        <w:t>Veterinary Medicine.10</w:t>
      </w:r>
      <w:r w:rsidRPr="00952CCE">
        <w:rPr>
          <w:rFonts w:ascii="Times New Roman" w:hAnsi="Times New Roman" w:cs="Times New Roman"/>
          <w:color w:val="auto"/>
          <w:sz w:val="22"/>
          <w:szCs w:val="24"/>
          <w:shd w:val="clear" w:color="auto" w:fill="FFFFFF"/>
          <w:vertAlign w:val="superscript"/>
        </w:rPr>
        <w:t>th</w:t>
      </w:r>
      <w:r w:rsidRPr="00952CCE">
        <w:rPr>
          <w:rFonts w:ascii="Times New Roman" w:hAnsi="Times New Roman" w:cs="Times New Roman"/>
          <w:color w:val="auto"/>
          <w:sz w:val="22"/>
          <w:szCs w:val="24"/>
          <w:shd w:val="clear" w:color="auto" w:fill="FFFFFF"/>
        </w:rPr>
        <w:t>Edn., Saunders, Philadelphia.</w:t>
      </w:r>
    </w:p>
    <w:p w:rsidR="00CA4030" w:rsidRPr="00952CCE" w:rsidRDefault="00EF1088" w:rsidP="00C815BA">
      <w:pPr>
        <w:autoSpaceDE w:val="0"/>
        <w:autoSpaceDN w:val="0"/>
        <w:adjustRightInd w:val="0"/>
        <w:spacing w:after="240" w:line="276" w:lineRule="auto"/>
        <w:ind w:left="720" w:hanging="720"/>
        <w:jc w:val="both"/>
        <w:rPr>
          <w:rFonts w:ascii="Times New Roman" w:hAnsi="Times New Roman" w:cs="Times New Roman"/>
          <w:color w:val="auto"/>
          <w:sz w:val="22"/>
          <w:szCs w:val="24"/>
        </w:rPr>
      </w:pPr>
      <w:r w:rsidRPr="00952CCE">
        <w:rPr>
          <w:rFonts w:ascii="Times New Roman" w:hAnsi="Times New Roman" w:cs="Times New Roman"/>
          <w:color w:val="auto"/>
          <w:sz w:val="22"/>
          <w:szCs w:val="24"/>
        </w:rPr>
        <w:t>Rajesh Kumar, Singh, R.K. and Singh, J.B. (2010).Trypanosomiasis and its clinical management in buffaloes.</w:t>
      </w:r>
      <w:r w:rsidR="00A64775">
        <w:rPr>
          <w:rFonts w:ascii="Times New Roman" w:hAnsi="Times New Roman" w:cs="Times New Roman"/>
          <w:color w:val="auto"/>
          <w:sz w:val="22"/>
          <w:szCs w:val="24"/>
        </w:rPr>
        <w:t xml:space="preserve"> </w:t>
      </w:r>
      <w:r w:rsidRPr="00952CCE">
        <w:rPr>
          <w:rFonts w:ascii="Times New Roman" w:hAnsi="Times New Roman" w:cs="Times New Roman"/>
          <w:color w:val="auto"/>
          <w:sz w:val="22"/>
          <w:szCs w:val="24"/>
        </w:rPr>
        <w:t>Intas</w:t>
      </w:r>
      <w:r w:rsidR="00A64775">
        <w:rPr>
          <w:rFonts w:ascii="Times New Roman" w:hAnsi="Times New Roman" w:cs="Times New Roman"/>
          <w:color w:val="auto"/>
          <w:sz w:val="22"/>
          <w:szCs w:val="24"/>
        </w:rPr>
        <w:t xml:space="preserve"> </w:t>
      </w:r>
      <w:r w:rsidRPr="00952CCE">
        <w:rPr>
          <w:rFonts w:ascii="Times New Roman" w:hAnsi="Times New Roman" w:cs="Times New Roman"/>
          <w:color w:val="auto"/>
          <w:sz w:val="22"/>
          <w:szCs w:val="24"/>
        </w:rPr>
        <w:t xml:space="preserve">Polivet, </w:t>
      </w:r>
      <w:r w:rsidRPr="00952CCE">
        <w:rPr>
          <w:rFonts w:ascii="Times New Roman" w:hAnsi="Times New Roman" w:cs="Times New Roman"/>
          <w:b/>
          <w:bCs/>
          <w:color w:val="auto"/>
          <w:sz w:val="22"/>
          <w:szCs w:val="24"/>
        </w:rPr>
        <w:t>11:</w:t>
      </w:r>
      <w:r w:rsidRPr="00952CCE">
        <w:rPr>
          <w:rFonts w:ascii="Times New Roman" w:hAnsi="Times New Roman" w:cs="Times New Roman"/>
          <w:color w:val="auto"/>
          <w:sz w:val="22"/>
          <w:szCs w:val="24"/>
        </w:rPr>
        <w:t xml:space="preserve"> 26-27.</w:t>
      </w:r>
    </w:p>
    <w:p w:rsidR="00CA4030" w:rsidRPr="00952CCE" w:rsidRDefault="00EF1088" w:rsidP="00C815BA">
      <w:pPr>
        <w:autoSpaceDE w:val="0"/>
        <w:autoSpaceDN w:val="0"/>
        <w:adjustRightInd w:val="0"/>
        <w:spacing w:after="240" w:line="276" w:lineRule="auto"/>
        <w:ind w:left="720" w:hanging="720"/>
        <w:jc w:val="both"/>
        <w:rPr>
          <w:rFonts w:ascii="Times New Roman" w:hAnsi="Times New Roman" w:cs="Times New Roman"/>
          <w:color w:val="auto"/>
          <w:sz w:val="22"/>
          <w:szCs w:val="24"/>
        </w:rPr>
      </w:pPr>
      <w:r w:rsidRPr="00952CCE">
        <w:rPr>
          <w:rFonts w:ascii="Times New Roman" w:hAnsi="Times New Roman" w:cs="Times New Roman"/>
          <w:color w:val="auto"/>
          <w:sz w:val="22"/>
          <w:szCs w:val="24"/>
        </w:rPr>
        <w:t xml:space="preserve">Rajput, ZI., Hu Song-hua, Arijo, A.G., Habib, H. and Khalid,K. (2005). Comparative study of anaplasma parasites in tick carrying buffaloes and cattle. J. Zhejiang Univ. Sci., </w:t>
      </w:r>
      <w:r w:rsidRPr="00952CCE">
        <w:rPr>
          <w:rFonts w:ascii="Times New Roman" w:hAnsi="Times New Roman" w:cs="Times New Roman"/>
          <w:b/>
          <w:bCs/>
          <w:color w:val="auto"/>
          <w:sz w:val="22"/>
          <w:szCs w:val="24"/>
        </w:rPr>
        <w:t>6B:</w:t>
      </w:r>
      <w:r w:rsidRPr="00952CCE">
        <w:rPr>
          <w:rFonts w:ascii="Times New Roman" w:hAnsi="Times New Roman" w:cs="Times New Roman"/>
          <w:color w:val="auto"/>
          <w:sz w:val="22"/>
          <w:szCs w:val="24"/>
        </w:rPr>
        <w:t xml:space="preserve"> 1057-1062. </w:t>
      </w:r>
    </w:p>
    <w:p w:rsidR="00CA4030" w:rsidRPr="00952CCE" w:rsidRDefault="00EF1088" w:rsidP="00C815BA">
      <w:pPr>
        <w:autoSpaceDE w:val="0"/>
        <w:autoSpaceDN w:val="0"/>
        <w:adjustRightInd w:val="0"/>
        <w:spacing w:after="240" w:line="276" w:lineRule="auto"/>
        <w:ind w:left="720" w:hanging="720"/>
        <w:jc w:val="both"/>
        <w:rPr>
          <w:rFonts w:ascii="Times New Roman" w:hAnsi="Times New Roman" w:cs="Times New Roman"/>
          <w:color w:val="auto"/>
          <w:sz w:val="22"/>
          <w:szCs w:val="24"/>
        </w:rPr>
      </w:pPr>
      <w:r w:rsidRPr="00952CCE">
        <w:rPr>
          <w:rFonts w:ascii="Times New Roman" w:hAnsi="Times New Roman" w:cs="Times New Roman"/>
          <w:color w:val="auto"/>
          <w:sz w:val="22"/>
          <w:szCs w:val="24"/>
        </w:rPr>
        <w:t xml:space="preserve">Roy, S., Tiwari, A., Galdhar, C. N., Upadhyay, S. R., Ratre, H. K., Sahu, S. K., and Maiti, S. K. (2004) Seasonal prevalence of haemoprotozoan diseases in cross- bred cattle and buffaloes. </w:t>
      </w:r>
      <w:r w:rsidR="00F805E8" w:rsidRPr="00F805E8">
        <w:rPr>
          <w:rFonts w:ascii="Times New Roman" w:hAnsi="Times New Roman" w:cs="Times New Roman"/>
          <w:color w:val="222222"/>
          <w:sz w:val="22"/>
          <w:szCs w:val="22"/>
          <w:shd w:val="clear" w:color="auto" w:fill="FFFFFF"/>
        </w:rPr>
        <w:t>Indian J. Vet. Med.,</w:t>
      </w:r>
      <w:r w:rsidR="00F805E8">
        <w:rPr>
          <w:rFonts w:ascii="Calibri" w:hAnsi="Calibri"/>
          <w:color w:val="222222"/>
          <w:sz w:val="22"/>
          <w:szCs w:val="22"/>
          <w:shd w:val="clear" w:color="auto" w:fill="FFFFFF"/>
        </w:rPr>
        <w:t xml:space="preserve"> </w:t>
      </w:r>
      <w:r w:rsidRPr="00952CCE">
        <w:rPr>
          <w:rFonts w:ascii="Times New Roman" w:hAnsi="Times New Roman" w:cs="Times New Roman"/>
          <w:b/>
          <w:bCs/>
          <w:color w:val="auto"/>
          <w:sz w:val="22"/>
          <w:szCs w:val="24"/>
        </w:rPr>
        <w:t>24:</w:t>
      </w:r>
      <w:r w:rsidRPr="00952CCE">
        <w:rPr>
          <w:rFonts w:ascii="Times New Roman" w:hAnsi="Times New Roman" w:cs="Times New Roman"/>
          <w:color w:val="auto"/>
          <w:sz w:val="22"/>
          <w:szCs w:val="24"/>
        </w:rPr>
        <w:t>5-7.</w:t>
      </w:r>
    </w:p>
    <w:p w:rsidR="00CA4030" w:rsidRPr="00952CCE" w:rsidRDefault="00EF1088" w:rsidP="00C815BA">
      <w:pPr>
        <w:autoSpaceDE w:val="0"/>
        <w:autoSpaceDN w:val="0"/>
        <w:adjustRightInd w:val="0"/>
        <w:spacing w:after="240" w:line="276" w:lineRule="auto"/>
        <w:ind w:left="720" w:hanging="720"/>
        <w:jc w:val="both"/>
        <w:rPr>
          <w:rFonts w:ascii="Times New Roman" w:hAnsi="Times New Roman" w:cs="Times New Roman"/>
          <w:color w:val="auto"/>
          <w:sz w:val="22"/>
          <w:szCs w:val="24"/>
        </w:rPr>
      </w:pPr>
      <w:r w:rsidRPr="00952CCE">
        <w:rPr>
          <w:rFonts w:ascii="Times New Roman" w:hAnsi="Times New Roman" w:cs="Times New Roman"/>
          <w:color w:val="auto"/>
          <w:sz w:val="22"/>
          <w:szCs w:val="24"/>
          <w:shd w:val="clear" w:color="auto" w:fill="FFFFFF"/>
        </w:rPr>
        <w:t xml:space="preserve">Shahnawaz, S., Ali, M., Aslam, M. A., Fatima, R., Chaudhry, Z. I., Hassan, M. U., and Iqbal, F. (2011).A study on the prevalence of a tick-transmitted pathogen, </w:t>
      </w:r>
      <w:r w:rsidRPr="00952CCE">
        <w:rPr>
          <w:rFonts w:ascii="Times New Roman" w:hAnsi="Times New Roman" w:cs="Times New Roman"/>
          <w:i/>
          <w:iCs/>
          <w:color w:val="auto"/>
          <w:sz w:val="22"/>
          <w:szCs w:val="24"/>
          <w:shd w:val="clear" w:color="auto" w:fill="FFFFFF"/>
        </w:rPr>
        <w:t>Theileria</w:t>
      </w:r>
      <w:r w:rsidR="00A64775">
        <w:rPr>
          <w:rFonts w:ascii="Times New Roman" w:hAnsi="Times New Roman" w:cs="Times New Roman"/>
          <w:i/>
          <w:iCs/>
          <w:color w:val="auto"/>
          <w:sz w:val="22"/>
          <w:szCs w:val="24"/>
          <w:shd w:val="clear" w:color="auto" w:fill="FFFFFF"/>
        </w:rPr>
        <w:t xml:space="preserve"> </w:t>
      </w:r>
      <w:r w:rsidRPr="00952CCE">
        <w:rPr>
          <w:rFonts w:ascii="Times New Roman" w:hAnsi="Times New Roman" w:cs="Times New Roman"/>
          <w:i/>
          <w:iCs/>
          <w:color w:val="auto"/>
          <w:sz w:val="22"/>
          <w:szCs w:val="24"/>
          <w:shd w:val="clear" w:color="auto" w:fill="FFFFFF"/>
        </w:rPr>
        <w:t>annulata</w:t>
      </w:r>
      <w:r w:rsidRPr="00952CCE">
        <w:rPr>
          <w:rFonts w:ascii="Times New Roman" w:hAnsi="Times New Roman" w:cs="Times New Roman"/>
          <w:color w:val="auto"/>
          <w:sz w:val="22"/>
          <w:szCs w:val="24"/>
          <w:shd w:val="clear" w:color="auto" w:fill="FFFFFF"/>
        </w:rPr>
        <w:t>, and hematological profile of cattle from Southern Punjab (Pakistan). Parasitol. Res., </w:t>
      </w:r>
      <w:r w:rsidRPr="00952CCE">
        <w:rPr>
          <w:rFonts w:ascii="Times New Roman" w:hAnsi="Times New Roman" w:cs="Times New Roman"/>
          <w:b/>
          <w:bCs/>
          <w:color w:val="auto"/>
          <w:sz w:val="22"/>
          <w:szCs w:val="24"/>
          <w:shd w:val="clear" w:color="auto" w:fill="FFFFFF"/>
        </w:rPr>
        <w:t>109</w:t>
      </w:r>
      <w:r w:rsidRPr="00952CCE">
        <w:rPr>
          <w:rFonts w:ascii="Times New Roman" w:hAnsi="Times New Roman" w:cs="Times New Roman"/>
          <w:color w:val="auto"/>
          <w:sz w:val="22"/>
          <w:szCs w:val="24"/>
          <w:shd w:val="clear" w:color="auto" w:fill="FFFFFF"/>
        </w:rPr>
        <w:t>(4): 1155.</w:t>
      </w:r>
    </w:p>
    <w:p w:rsidR="00CA4030" w:rsidRPr="00952CCE" w:rsidRDefault="00EF1088" w:rsidP="00C815BA">
      <w:pPr>
        <w:autoSpaceDE w:val="0"/>
        <w:autoSpaceDN w:val="0"/>
        <w:adjustRightInd w:val="0"/>
        <w:spacing w:after="240" w:line="276" w:lineRule="auto"/>
        <w:ind w:left="720" w:hanging="720"/>
        <w:jc w:val="both"/>
        <w:rPr>
          <w:rFonts w:ascii="Times New Roman" w:hAnsi="Times New Roman" w:cs="Times New Roman"/>
          <w:color w:val="auto"/>
          <w:sz w:val="22"/>
          <w:szCs w:val="24"/>
        </w:rPr>
      </w:pPr>
      <w:r w:rsidRPr="00952CCE">
        <w:rPr>
          <w:rFonts w:ascii="Times New Roman" w:hAnsi="Times New Roman" w:cs="Times New Roman"/>
          <w:noProof/>
          <w:color w:val="auto"/>
          <w:sz w:val="22"/>
          <w:szCs w:val="24"/>
        </w:rPr>
        <w:t xml:space="preserve">Tuli, A., Singla, L. D., Sharma, A., Bal, M. S., Filia, G. and Kaur, P. (2015). Molecular epidemiology, risk factors and hematochemical alterations induced by </w:t>
      </w:r>
      <w:r w:rsidRPr="00952CCE">
        <w:rPr>
          <w:rFonts w:ascii="Times New Roman" w:hAnsi="Times New Roman" w:cs="Times New Roman"/>
          <w:i/>
          <w:iCs/>
          <w:noProof/>
          <w:color w:val="auto"/>
          <w:sz w:val="22"/>
          <w:szCs w:val="24"/>
        </w:rPr>
        <w:t>Theileria annulata</w:t>
      </w:r>
      <w:r w:rsidRPr="00952CCE">
        <w:rPr>
          <w:rFonts w:ascii="Times New Roman" w:hAnsi="Times New Roman" w:cs="Times New Roman"/>
          <w:noProof/>
          <w:color w:val="auto"/>
          <w:sz w:val="22"/>
          <w:szCs w:val="24"/>
        </w:rPr>
        <w:t xml:space="preserve"> in bovines of Punjab (India). Acta Parasitologica, </w:t>
      </w:r>
      <w:r w:rsidRPr="00952CCE">
        <w:rPr>
          <w:rFonts w:ascii="Times New Roman" w:hAnsi="Times New Roman" w:cs="Times New Roman"/>
          <w:b/>
          <w:bCs/>
          <w:noProof/>
          <w:color w:val="auto"/>
          <w:sz w:val="22"/>
          <w:szCs w:val="24"/>
        </w:rPr>
        <w:t>60</w:t>
      </w:r>
      <w:r w:rsidRPr="00952CCE">
        <w:rPr>
          <w:rFonts w:ascii="Times New Roman" w:hAnsi="Times New Roman" w:cs="Times New Roman"/>
          <w:noProof/>
          <w:color w:val="auto"/>
          <w:sz w:val="22"/>
          <w:szCs w:val="24"/>
        </w:rPr>
        <w:t>(3):</w:t>
      </w:r>
      <w:r w:rsidRPr="00952CCE">
        <w:rPr>
          <w:rFonts w:ascii="Times New Roman" w:hAnsi="Times New Roman" w:cs="Times New Roman"/>
          <w:color w:val="auto"/>
          <w:sz w:val="22"/>
          <w:szCs w:val="24"/>
          <w:lang w:val="en-IN"/>
        </w:rPr>
        <w:t xml:space="preserve"> 378–390.</w:t>
      </w:r>
    </w:p>
    <w:p w:rsidR="00CA4030" w:rsidRPr="00952CCE" w:rsidRDefault="00EF1088" w:rsidP="00C815BA">
      <w:pPr>
        <w:autoSpaceDE w:val="0"/>
        <w:autoSpaceDN w:val="0"/>
        <w:adjustRightInd w:val="0"/>
        <w:spacing w:after="240" w:line="276" w:lineRule="auto"/>
        <w:ind w:left="720" w:hanging="720"/>
        <w:jc w:val="both"/>
        <w:rPr>
          <w:rFonts w:ascii="Times New Roman" w:hAnsi="Times New Roman" w:cs="Times New Roman"/>
          <w:color w:val="auto"/>
          <w:sz w:val="22"/>
          <w:szCs w:val="24"/>
        </w:rPr>
      </w:pPr>
      <w:r w:rsidRPr="00952CCE">
        <w:rPr>
          <w:rFonts w:ascii="Times New Roman" w:hAnsi="Times New Roman" w:cs="Times New Roman"/>
          <w:color w:val="auto"/>
          <w:sz w:val="22"/>
          <w:szCs w:val="24"/>
        </w:rPr>
        <w:t>Uilenberg, G. (1995). International collaborative research: significance of tick-borne hemoparasitic diseases to world animal health. Vet. Parasitol.,</w:t>
      </w:r>
      <w:r w:rsidRPr="00952CCE">
        <w:rPr>
          <w:rFonts w:ascii="Times New Roman" w:hAnsi="Times New Roman" w:cs="Times New Roman"/>
          <w:b/>
          <w:bCs/>
          <w:color w:val="auto"/>
          <w:sz w:val="22"/>
          <w:szCs w:val="24"/>
        </w:rPr>
        <w:t>57:</w:t>
      </w:r>
      <w:r w:rsidRPr="00952CCE">
        <w:rPr>
          <w:rFonts w:ascii="Times New Roman" w:hAnsi="Times New Roman" w:cs="Times New Roman"/>
          <w:color w:val="auto"/>
          <w:sz w:val="22"/>
          <w:szCs w:val="24"/>
        </w:rPr>
        <w:t xml:space="preserve"> 19-41. </w:t>
      </w:r>
    </w:p>
    <w:p w:rsidR="00DA2806" w:rsidRPr="00F63B0E" w:rsidRDefault="00EF1088" w:rsidP="00C815BA">
      <w:pPr>
        <w:autoSpaceDE w:val="0"/>
        <w:autoSpaceDN w:val="0"/>
        <w:adjustRightInd w:val="0"/>
        <w:spacing w:after="240" w:line="276" w:lineRule="auto"/>
        <w:ind w:left="720" w:hanging="720"/>
        <w:jc w:val="both"/>
        <w:rPr>
          <w:rFonts w:ascii="Times New Roman" w:hAnsi="Times New Roman" w:cs="Times New Roman"/>
          <w:color w:val="auto"/>
          <w:sz w:val="22"/>
          <w:szCs w:val="24"/>
        </w:rPr>
      </w:pPr>
      <w:r w:rsidRPr="00952CCE">
        <w:rPr>
          <w:rFonts w:ascii="Times New Roman" w:hAnsi="Times New Roman" w:cs="Times New Roman"/>
          <w:color w:val="auto"/>
          <w:sz w:val="22"/>
          <w:szCs w:val="24"/>
          <w:shd w:val="clear" w:color="auto" w:fill="FFFFFF"/>
        </w:rPr>
        <w:t>Vahora, S. P., Patel, J. V., Patel, B. B., Patel, S. B. and Umale, R. H. (2012). Seasonal incidence of Haemoprotozoal diseases in crossbred cattle and buffalo in Kaira and Anand districts of Gujarat,</w:t>
      </w:r>
      <w:r w:rsidR="00A64775">
        <w:rPr>
          <w:rFonts w:ascii="Times New Roman" w:hAnsi="Times New Roman" w:cs="Times New Roman"/>
          <w:color w:val="auto"/>
          <w:sz w:val="22"/>
          <w:szCs w:val="24"/>
          <w:shd w:val="clear" w:color="auto" w:fill="FFFFFF"/>
        </w:rPr>
        <w:t>India.</w:t>
      </w:r>
      <w:r w:rsidRPr="00952CCE">
        <w:rPr>
          <w:rFonts w:ascii="Times New Roman" w:hAnsi="Times New Roman" w:cs="Times New Roman"/>
          <w:color w:val="auto"/>
          <w:sz w:val="22"/>
          <w:szCs w:val="24"/>
          <w:shd w:val="clear" w:color="auto" w:fill="FFFFFF"/>
        </w:rPr>
        <w:t xml:space="preserve"> Vet. World, </w:t>
      </w:r>
      <w:r w:rsidRPr="00952CCE">
        <w:rPr>
          <w:rFonts w:ascii="Times New Roman" w:hAnsi="Times New Roman" w:cs="Times New Roman"/>
          <w:b/>
          <w:bCs/>
          <w:color w:val="auto"/>
          <w:sz w:val="22"/>
          <w:szCs w:val="24"/>
          <w:shd w:val="clear" w:color="auto" w:fill="FFFFFF"/>
        </w:rPr>
        <w:t>5</w:t>
      </w:r>
      <w:r w:rsidRPr="00952CCE">
        <w:rPr>
          <w:rFonts w:ascii="Times New Roman" w:hAnsi="Times New Roman" w:cs="Times New Roman"/>
          <w:color w:val="auto"/>
          <w:sz w:val="22"/>
          <w:szCs w:val="24"/>
          <w:shd w:val="clear" w:color="auto" w:fill="FFFFFF"/>
        </w:rPr>
        <w:t>(4): 223-225.</w:t>
      </w:r>
    </w:p>
    <w:p w:rsidR="007077F7" w:rsidRPr="00E40582" w:rsidRDefault="00765490" w:rsidP="00E53083">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b/>
          <w:bCs/>
          <w:sz w:val="24"/>
          <w:szCs w:val="24"/>
          <w:lang w:bidi="ar-SA"/>
        </w:rPr>
      </w:pPr>
      <w:r>
        <w:rPr>
          <w:rFonts w:ascii="Times New Roman" w:hAnsi="Times New Roman" w:cs="Times New Roman"/>
          <w:b/>
          <w:bCs/>
          <w:sz w:val="24"/>
          <w:szCs w:val="24"/>
          <w:lang w:bidi="ar-SA"/>
        </w:rPr>
        <w:t>Table 1.</w:t>
      </w:r>
      <w:r w:rsidR="007077F7" w:rsidRPr="00E40582">
        <w:rPr>
          <w:rFonts w:ascii="Times New Roman" w:hAnsi="Times New Roman" w:cs="Times New Roman"/>
          <w:b/>
          <w:bCs/>
          <w:sz w:val="24"/>
          <w:szCs w:val="24"/>
          <w:lang w:bidi="ar-SA"/>
        </w:rPr>
        <w:t>Species wise incidence of haemoprotozoan infection</w:t>
      </w:r>
      <w:r w:rsidR="00C815BA">
        <w:rPr>
          <w:rFonts w:ascii="Times New Roman" w:hAnsi="Times New Roman" w:cs="Times New Roman"/>
          <w:b/>
          <w:bCs/>
          <w:sz w:val="24"/>
          <w:szCs w:val="24"/>
          <w:lang w:bidi="ar-SA"/>
        </w:rPr>
        <w:t xml:space="preserve"> of Telangana state</w:t>
      </w:r>
    </w:p>
    <w:tbl>
      <w:tblPr>
        <w:tblStyle w:val="TableGrid"/>
        <w:tblW w:w="0" w:type="auto"/>
        <w:jc w:val="center"/>
        <w:tblInd w:w="-351" w:type="dxa"/>
        <w:tblLook w:val="04A0"/>
      </w:tblPr>
      <w:tblGrid>
        <w:gridCol w:w="1431"/>
        <w:gridCol w:w="2520"/>
        <w:gridCol w:w="1980"/>
        <w:gridCol w:w="2178"/>
      </w:tblGrid>
      <w:tr w:rsidR="00C815BA" w:rsidRPr="00E40582" w:rsidTr="00E53083">
        <w:trPr>
          <w:jc w:val="center"/>
        </w:trPr>
        <w:tc>
          <w:tcPr>
            <w:tcW w:w="1431" w:type="dxa"/>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b/>
                <w:bCs/>
                <w:sz w:val="24"/>
                <w:szCs w:val="24"/>
                <w:lang w:bidi="ar-SA"/>
              </w:rPr>
            </w:pPr>
            <w:r w:rsidRPr="00E40582">
              <w:rPr>
                <w:rFonts w:ascii="Times New Roman" w:hAnsi="Times New Roman" w:cs="Times New Roman"/>
                <w:b/>
                <w:bCs/>
                <w:sz w:val="24"/>
                <w:szCs w:val="24"/>
                <w:lang w:bidi="ar-SA"/>
              </w:rPr>
              <w:t>Species</w:t>
            </w:r>
          </w:p>
        </w:tc>
        <w:tc>
          <w:tcPr>
            <w:tcW w:w="2520" w:type="dxa"/>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b/>
                <w:bCs/>
                <w:sz w:val="24"/>
                <w:szCs w:val="24"/>
                <w:lang w:bidi="ar-SA"/>
              </w:rPr>
            </w:pPr>
            <w:r w:rsidRPr="00E40582">
              <w:rPr>
                <w:rFonts w:ascii="Times New Roman" w:hAnsi="Times New Roman" w:cs="Times New Roman"/>
                <w:b/>
                <w:bCs/>
                <w:sz w:val="24"/>
                <w:szCs w:val="24"/>
                <w:lang w:bidi="ar-SA"/>
              </w:rPr>
              <w:t>No. of animals screened</w:t>
            </w:r>
          </w:p>
        </w:tc>
        <w:tc>
          <w:tcPr>
            <w:tcW w:w="1980" w:type="dxa"/>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b/>
                <w:bCs/>
                <w:sz w:val="24"/>
                <w:szCs w:val="24"/>
                <w:lang w:bidi="ar-SA"/>
              </w:rPr>
            </w:pPr>
            <w:r w:rsidRPr="00E40582">
              <w:rPr>
                <w:rFonts w:ascii="Times New Roman" w:hAnsi="Times New Roman" w:cs="Times New Roman"/>
                <w:b/>
                <w:bCs/>
                <w:sz w:val="24"/>
                <w:szCs w:val="24"/>
                <w:lang w:bidi="ar-SA"/>
              </w:rPr>
              <w:t xml:space="preserve">No. </w:t>
            </w:r>
            <w:r>
              <w:rPr>
                <w:rFonts w:ascii="Times New Roman" w:hAnsi="Times New Roman" w:cs="Times New Roman"/>
                <w:b/>
                <w:bCs/>
                <w:sz w:val="24"/>
                <w:szCs w:val="24"/>
                <w:lang w:bidi="ar-SA"/>
              </w:rPr>
              <w:t xml:space="preserve">of animals </w:t>
            </w:r>
            <w:r w:rsidRPr="00E40582">
              <w:rPr>
                <w:rFonts w:ascii="Times New Roman" w:hAnsi="Times New Roman" w:cs="Times New Roman"/>
                <w:b/>
                <w:bCs/>
                <w:sz w:val="24"/>
                <w:szCs w:val="24"/>
                <w:lang w:bidi="ar-SA"/>
              </w:rPr>
              <w:t>positive</w:t>
            </w:r>
          </w:p>
        </w:tc>
        <w:tc>
          <w:tcPr>
            <w:tcW w:w="2178" w:type="dxa"/>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b/>
                <w:bCs/>
                <w:sz w:val="24"/>
                <w:szCs w:val="24"/>
                <w:lang w:bidi="ar-SA"/>
              </w:rPr>
            </w:pPr>
            <w:r w:rsidRPr="00E40582">
              <w:rPr>
                <w:rFonts w:ascii="Times New Roman" w:hAnsi="Times New Roman" w:cs="Times New Roman"/>
                <w:b/>
                <w:bCs/>
                <w:sz w:val="24"/>
                <w:szCs w:val="24"/>
                <w:lang w:bidi="ar-SA"/>
              </w:rPr>
              <w:t>Prevalence</w:t>
            </w:r>
            <w:r>
              <w:rPr>
                <w:rFonts w:ascii="Times New Roman" w:hAnsi="Times New Roman" w:cs="Times New Roman"/>
                <w:b/>
                <w:bCs/>
                <w:sz w:val="24"/>
                <w:szCs w:val="24"/>
                <w:lang w:bidi="ar-SA"/>
              </w:rPr>
              <w:t xml:space="preserve"> (%)</w:t>
            </w:r>
          </w:p>
        </w:tc>
      </w:tr>
      <w:tr w:rsidR="00C815BA" w:rsidRPr="00E40582" w:rsidTr="00E53083">
        <w:trPr>
          <w:jc w:val="center"/>
        </w:trPr>
        <w:tc>
          <w:tcPr>
            <w:tcW w:w="1431" w:type="dxa"/>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sz w:val="24"/>
                <w:szCs w:val="24"/>
                <w:lang w:bidi="ar-SA"/>
              </w:rPr>
            </w:pPr>
            <w:r w:rsidRPr="00E40582">
              <w:rPr>
                <w:rFonts w:ascii="Times New Roman" w:hAnsi="Times New Roman" w:cs="Times New Roman"/>
                <w:sz w:val="24"/>
                <w:szCs w:val="24"/>
                <w:lang w:bidi="ar-SA"/>
              </w:rPr>
              <w:t>Cattle</w:t>
            </w:r>
          </w:p>
        </w:tc>
        <w:tc>
          <w:tcPr>
            <w:tcW w:w="2520" w:type="dxa"/>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sz w:val="24"/>
                <w:szCs w:val="24"/>
                <w:lang w:bidi="ar-SA"/>
              </w:rPr>
            </w:pPr>
            <w:r w:rsidRPr="00E40582">
              <w:rPr>
                <w:rFonts w:ascii="Times New Roman" w:hAnsi="Times New Roman" w:cs="Times New Roman"/>
                <w:sz w:val="24"/>
                <w:szCs w:val="24"/>
                <w:lang w:bidi="ar-SA"/>
              </w:rPr>
              <w:t>572</w:t>
            </w:r>
          </w:p>
        </w:tc>
        <w:tc>
          <w:tcPr>
            <w:tcW w:w="1980" w:type="dxa"/>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sz w:val="24"/>
                <w:szCs w:val="24"/>
                <w:lang w:bidi="ar-SA"/>
              </w:rPr>
            </w:pPr>
            <w:r w:rsidRPr="00E40582">
              <w:rPr>
                <w:rFonts w:ascii="Times New Roman" w:hAnsi="Times New Roman" w:cs="Times New Roman"/>
                <w:sz w:val="24"/>
                <w:szCs w:val="24"/>
                <w:lang w:bidi="ar-SA"/>
              </w:rPr>
              <w:t>67</w:t>
            </w:r>
          </w:p>
        </w:tc>
        <w:tc>
          <w:tcPr>
            <w:tcW w:w="2178" w:type="dxa"/>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sz w:val="24"/>
                <w:szCs w:val="24"/>
                <w:lang w:bidi="ar-SA"/>
              </w:rPr>
            </w:pPr>
            <w:r w:rsidRPr="00E40582">
              <w:rPr>
                <w:rFonts w:ascii="Times New Roman" w:hAnsi="Times New Roman" w:cs="Times New Roman"/>
                <w:sz w:val="24"/>
                <w:szCs w:val="24"/>
                <w:lang w:bidi="ar-SA"/>
              </w:rPr>
              <w:t>11.71</w:t>
            </w:r>
          </w:p>
        </w:tc>
      </w:tr>
      <w:tr w:rsidR="00C815BA" w:rsidRPr="00E40582" w:rsidTr="00E53083">
        <w:trPr>
          <w:jc w:val="center"/>
        </w:trPr>
        <w:tc>
          <w:tcPr>
            <w:tcW w:w="1431" w:type="dxa"/>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sz w:val="24"/>
                <w:szCs w:val="24"/>
                <w:lang w:bidi="ar-SA"/>
              </w:rPr>
            </w:pPr>
            <w:r w:rsidRPr="00E40582">
              <w:rPr>
                <w:rFonts w:ascii="Times New Roman" w:hAnsi="Times New Roman" w:cs="Times New Roman"/>
                <w:sz w:val="24"/>
                <w:szCs w:val="24"/>
                <w:lang w:bidi="ar-SA"/>
              </w:rPr>
              <w:t>Buffalo</w:t>
            </w:r>
          </w:p>
        </w:tc>
        <w:tc>
          <w:tcPr>
            <w:tcW w:w="2520" w:type="dxa"/>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sz w:val="24"/>
                <w:szCs w:val="24"/>
                <w:lang w:bidi="ar-SA"/>
              </w:rPr>
            </w:pPr>
            <w:r w:rsidRPr="00E40582">
              <w:rPr>
                <w:rFonts w:ascii="Times New Roman" w:hAnsi="Times New Roman" w:cs="Times New Roman"/>
                <w:sz w:val="24"/>
                <w:szCs w:val="24"/>
                <w:lang w:bidi="ar-SA"/>
              </w:rPr>
              <w:t>692</w:t>
            </w:r>
          </w:p>
        </w:tc>
        <w:tc>
          <w:tcPr>
            <w:tcW w:w="1980" w:type="dxa"/>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sz w:val="24"/>
                <w:szCs w:val="24"/>
                <w:lang w:bidi="ar-SA"/>
              </w:rPr>
            </w:pPr>
            <w:r w:rsidRPr="00E40582">
              <w:rPr>
                <w:rFonts w:ascii="Times New Roman" w:hAnsi="Times New Roman" w:cs="Times New Roman"/>
                <w:sz w:val="24"/>
                <w:szCs w:val="24"/>
                <w:lang w:bidi="ar-SA"/>
              </w:rPr>
              <w:t>27</w:t>
            </w:r>
          </w:p>
        </w:tc>
        <w:tc>
          <w:tcPr>
            <w:tcW w:w="2178" w:type="dxa"/>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sz w:val="24"/>
                <w:szCs w:val="24"/>
                <w:lang w:bidi="ar-SA"/>
              </w:rPr>
            </w:pPr>
            <w:r w:rsidRPr="00E40582">
              <w:rPr>
                <w:rFonts w:ascii="Times New Roman" w:hAnsi="Times New Roman" w:cs="Times New Roman"/>
                <w:sz w:val="24"/>
                <w:szCs w:val="24"/>
                <w:lang w:bidi="ar-SA"/>
              </w:rPr>
              <w:t>3.90</w:t>
            </w:r>
          </w:p>
        </w:tc>
      </w:tr>
      <w:tr w:rsidR="00C815BA" w:rsidRPr="00E40582" w:rsidTr="00E53083">
        <w:trPr>
          <w:jc w:val="center"/>
        </w:trPr>
        <w:tc>
          <w:tcPr>
            <w:tcW w:w="1431" w:type="dxa"/>
          </w:tcPr>
          <w:p w:rsidR="00C815BA" w:rsidRPr="00C815BA"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b/>
                <w:bCs/>
                <w:sz w:val="24"/>
                <w:szCs w:val="24"/>
                <w:lang w:bidi="ar-SA"/>
              </w:rPr>
            </w:pPr>
            <w:r w:rsidRPr="00C815BA">
              <w:rPr>
                <w:rFonts w:ascii="Times New Roman" w:hAnsi="Times New Roman" w:cs="Times New Roman"/>
                <w:b/>
                <w:bCs/>
                <w:sz w:val="24"/>
                <w:szCs w:val="24"/>
                <w:lang w:bidi="ar-SA"/>
              </w:rPr>
              <w:t>Total</w:t>
            </w:r>
          </w:p>
        </w:tc>
        <w:tc>
          <w:tcPr>
            <w:tcW w:w="2520" w:type="dxa"/>
          </w:tcPr>
          <w:p w:rsidR="00C815BA" w:rsidRPr="00E40582" w:rsidRDefault="00C815BA" w:rsidP="00D6177C">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b/>
                <w:bCs/>
                <w:sz w:val="24"/>
                <w:szCs w:val="24"/>
                <w:lang w:bidi="ar-SA"/>
              </w:rPr>
            </w:pPr>
            <w:r w:rsidRPr="00E40582">
              <w:rPr>
                <w:rFonts w:ascii="Times New Roman" w:hAnsi="Times New Roman" w:cs="Times New Roman"/>
                <w:b/>
                <w:bCs/>
                <w:sz w:val="24"/>
                <w:szCs w:val="24"/>
                <w:lang w:bidi="ar-SA"/>
              </w:rPr>
              <w:t>1264</w:t>
            </w:r>
          </w:p>
        </w:tc>
        <w:tc>
          <w:tcPr>
            <w:tcW w:w="1980" w:type="dxa"/>
          </w:tcPr>
          <w:p w:rsidR="00C815BA" w:rsidRPr="00E40582" w:rsidRDefault="00C815BA" w:rsidP="00D6177C">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b/>
                <w:bCs/>
                <w:sz w:val="24"/>
                <w:szCs w:val="24"/>
                <w:lang w:bidi="ar-SA"/>
              </w:rPr>
            </w:pPr>
            <w:r w:rsidRPr="00E40582">
              <w:rPr>
                <w:rFonts w:ascii="Times New Roman" w:hAnsi="Times New Roman" w:cs="Times New Roman"/>
                <w:b/>
                <w:bCs/>
                <w:sz w:val="24"/>
                <w:szCs w:val="24"/>
                <w:lang w:bidi="ar-SA"/>
              </w:rPr>
              <w:t>94</w:t>
            </w:r>
          </w:p>
        </w:tc>
        <w:tc>
          <w:tcPr>
            <w:tcW w:w="2178" w:type="dxa"/>
          </w:tcPr>
          <w:p w:rsidR="00C815BA" w:rsidRPr="00E40582" w:rsidRDefault="00C815BA" w:rsidP="00D6177C">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b/>
                <w:bCs/>
                <w:sz w:val="24"/>
                <w:szCs w:val="24"/>
                <w:lang w:bidi="ar-SA"/>
              </w:rPr>
            </w:pPr>
            <w:r w:rsidRPr="00E40582">
              <w:rPr>
                <w:rFonts w:ascii="Times New Roman" w:hAnsi="Times New Roman" w:cs="Times New Roman"/>
                <w:b/>
                <w:bCs/>
                <w:sz w:val="24"/>
                <w:szCs w:val="24"/>
                <w:lang w:bidi="ar-SA"/>
              </w:rPr>
              <w:t>7.43</w:t>
            </w:r>
          </w:p>
        </w:tc>
      </w:tr>
    </w:tbl>
    <w:p w:rsidR="00A534F5" w:rsidRDefault="00A534F5" w:rsidP="00E53083">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b/>
          <w:bCs/>
          <w:sz w:val="22"/>
          <w:szCs w:val="22"/>
          <w:lang w:bidi="ar-SA"/>
        </w:rPr>
      </w:pPr>
    </w:p>
    <w:p w:rsidR="007077F7" w:rsidRPr="00417BA5" w:rsidRDefault="00765490" w:rsidP="00E53083">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b/>
          <w:bCs/>
          <w:sz w:val="22"/>
          <w:szCs w:val="22"/>
          <w:lang w:bidi="ar-SA"/>
        </w:rPr>
      </w:pPr>
      <w:r w:rsidRPr="00417BA5">
        <w:rPr>
          <w:rFonts w:ascii="Times New Roman" w:hAnsi="Times New Roman" w:cs="Times New Roman"/>
          <w:b/>
          <w:bCs/>
          <w:sz w:val="22"/>
          <w:szCs w:val="22"/>
          <w:lang w:bidi="ar-SA"/>
        </w:rPr>
        <w:t>Table 2.</w:t>
      </w:r>
      <w:r w:rsidR="00417BA5" w:rsidRPr="00417BA5">
        <w:rPr>
          <w:rFonts w:ascii="Times New Roman" w:hAnsi="Times New Roman" w:cs="Times New Roman"/>
          <w:b/>
          <w:bCs/>
          <w:sz w:val="22"/>
          <w:szCs w:val="22"/>
          <w:lang w:bidi="ar-SA"/>
        </w:rPr>
        <w:t>Parasitic</w:t>
      </w:r>
      <w:r w:rsidR="007077F7" w:rsidRPr="00417BA5">
        <w:rPr>
          <w:rFonts w:ascii="Times New Roman" w:hAnsi="Times New Roman" w:cs="Times New Roman"/>
          <w:b/>
          <w:bCs/>
          <w:sz w:val="22"/>
          <w:szCs w:val="22"/>
          <w:lang w:bidi="ar-SA"/>
        </w:rPr>
        <w:t xml:space="preserve"> </w:t>
      </w:r>
      <w:r w:rsidR="00417BA5" w:rsidRPr="00417BA5">
        <w:rPr>
          <w:rFonts w:ascii="Times New Roman" w:hAnsi="Times New Roman" w:cs="Times New Roman"/>
          <w:b/>
          <w:bCs/>
          <w:sz w:val="22"/>
          <w:szCs w:val="22"/>
          <w:lang w:bidi="ar-SA"/>
        </w:rPr>
        <w:t>infestation</w:t>
      </w:r>
      <w:r w:rsidR="007077F7" w:rsidRPr="00417BA5">
        <w:rPr>
          <w:rFonts w:ascii="Times New Roman" w:hAnsi="Times New Roman" w:cs="Times New Roman"/>
          <w:b/>
          <w:bCs/>
          <w:sz w:val="22"/>
          <w:szCs w:val="22"/>
          <w:lang w:bidi="ar-SA"/>
        </w:rPr>
        <w:t xml:space="preserve"> incidence in cattle and buffalo</w:t>
      </w:r>
      <w:r w:rsidR="00417BA5" w:rsidRPr="00417BA5">
        <w:rPr>
          <w:rFonts w:ascii="Times New Roman" w:hAnsi="Times New Roman" w:cs="Times New Roman"/>
          <w:b/>
          <w:bCs/>
          <w:sz w:val="22"/>
          <w:szCs w:val="22"/>
          <w:lang w:bidi="ar-SA"/>
        </w:rPr>
        <w:t xml:space="preserve"> population of Telangana state</w:t>
      </w:r>
    </w:p>
    <w:tbl>
      <w:tblPr>
        <w:tblStyle w:val="TableGrid"/>
        <w:tblW w:w="4938" w:type="pct"/>
        <w:tblInd w:w="108" w:type="dxa"/>
        <w:tblLook w:val="04A0"/>
      </w:tblPr>
      <w:tblGrid>
        <w:gridCol w:w="3241"/>
        <w:gridCol w:w="2414"/>
        <w:gridCol w:w="2913"/>
      </w:tblGrid>
      <w:tr w:rsidR="00C815BA" w:rsidRPr="00E40582" w:rsidTr="00E53083">
        <w:trPr>
          <w:trHeight w:val="621"/>
        </w:trPr>
        <w:tc>
          <w:tcPr>
            <w:tcW w:w="1891" w:type="pct"/>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b/>
                <w:bCs/>
                <w:sz w:val="24"/>
                <w:szCs w:val="24"/>
                <w:lang w:bidi="ar-SA"/>
              </w:rPr>
            </w:pPr>
            <w:r w:rsidRPr="00E40582">
              <w:rPr>
                <w:rFonts w:ascii="Times New Roman" w:hAnsi="Times New Roman" w:cs="Times New Roman"/>
                <w:b/>
                <w:bCs/>
                <w:sz w:val="24"/>
                <w:szCs w:val="24"/>
                <w:lang w:bidi="ar-SA"/>
              </w:rPr>
              <w:t>Species</w:t>
            </w:r>
          </w:p>
        </w:tc>
        <w:tc>
          <w:tcPr>
            <w:tcW w:w="1409" w:type="pct"/>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 xml:space="preserve">Cattle population </w:t>
            </w:r>
            <w:r w:rsidRPr="00E40582">
              <w:rPr>
                <w:rFonts w:ascii="Times New Roman" w:hAnsi="Times New Roman" w:cs="Times New Roman"/>
                <w:b/>
                <w:bCs/>
                <w:sz w:val="24"/>
                <w:szCs w:val="24"/>
                <w:lang w:bidi="ar-SA"/>
              </w:rPr>
              <w:t>Positive</w:t>
            </w:r>
            <w:r>
              <w:rPr>
                <w:rFonts w:ascii="Times New Roman" w:hAnsi="Times New Roman" w:cs="Times New Roman"/>
                <w:b/>
                <w:bCs/>
                <w:sz w:val="24"/>
                <w:szCs w:val="24"/>
                <w:lang w:bidi="ar-SA"/>
              </w:rPr>
              <w:t xml:space="preserve"> (%)</w:t>
            </w:r>
          </w:p>
        </w:tc>
        <w:tc>
          <w:tcPr>
            <w:tcW w:w="1700" w:type="pct"/>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Buffalo population</w:t>
            </w:r>
            <w:r w:rsidRPr="00E40582">
              <w:rPr>
                <w:rFonts w:ascii="Times New Roman" w:hAnsi="Times New Roman" w:cs="Times New Roman"/>
                <w:b/>
                <w:bCs/>
                <w:sz w:val="24"/>
                <w:szCs w:val="24"/>
                <w:lang w:bidi="ar-SA"/>
              </w:rPr>
              <w:t xml:space="preserve"> Positive</w:t>
            </w:r>
            <w:r>
              <w:rPr>
                <w:rFonts w:ascii="Times New Roman" w:hAnsi="Times New Roman" w:cs="Times New Roman"/>
                <w:b/>
                <w:bCs/>
                <w:sz w:val="24"/>
                <w:szCs w:val="24"/>
                <w:lang w:bidi="ar-SA"/>
              </w:rPr>
              <w:t xml:space="preserve"> (%)</w:t>
            </w:r>
          </w:p>
        </w:tc>
      </w:tr>
      <w:tr w:rsidR="00C815BA" w:rsidRPr="00E40582" w:rsidTr="00E53083">
        <w:trPr>
          <w:trHeight w:val="266"/>
        </w:trPr>
        <w:tc>
          <w:tcPr>
            <w:tcW w:w="1891" w:type="pct"/>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sz w:val="24"/>
                <w:szCs w:val="24"/>
                <w:lang w:bidi="ar-SA"/>
              </w:rPr>
            </w:pPr>
            <w:r w:rsidRPr="00E40582">
              <w:rPr>
                <w:rFonts w:ascii="Times New Roman" w:hAnsi="Times New Roman" w:cs="Times New Roman"/>
                <w:sz w:val="24"/>
                <w:szCs w:val="24"/>
                <w:lang w:bidi="ar-SA"/>
              </w:rPr>
              <w:t>Babesia</w:t>
            </w:r>
          </w:p>
        </w:tc>
        <w:tc>
          <w:tcPr>
            <w:tcW w:w="1409" w:type="pct"/>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sz w:val="24"/>
                <w:szCs w:val="24"/>
                <w:lang w:bidi="ar-SA"/>
              </w:rPr>
            </w:pPr>
            <w:r w:rsidRPr="00E40582">
              <w:rPr>
                <w:rFonts w:ascii="Times New Roman" w:hAnsi="Times New Roman" w:cs="Times New Roman"/>
                <w:sz w:val="24"/>
                <w:szCs w:val="24"/>
                <w:lang w:bidi="ar-SA"/>
              </w:rPr>
              <w:t>24</w:t>
            </w:r>
            <w:r>
              <w:rPr>
                <w:rFonts w:ascii="Times New Roman" w:hAnsi="Times New Roman" w:cs="Times New Roman"/>
                <w:sz w:val="24"/>
                <w:szCs w:val="24"/>
                <w:lang w:bidi="ar-SA"/>
              </w:rPr>
              <w:t xml:space="preserve"> (</w:t>
            </w:r>
            <w:r w:rsidRPr="00E40582">
              <w:rPr>
                <w:rFonts w:ascii="Times New Roman" w:hAnsi="Times New Roman" w:cs="Times New Roman"/>
                <w:sz w:val="24"/>
                <w:szCs w:val="24"/>
                <w:lang w:bidi="ar-SA"/>
              </w:rPr>
              <w:t>4.19</w:t>
            </w:r>
            <w:r>
              <w:rPr>
                <w:rFonts w:ascii="Times New Roman" w:hAnsi="Times New Roman" w:cs="Times New Roman"/>
                <w:sz w:val="24"/>
                <w:szCs w:val="24"/>
                <w:lang w:bidi="ar-SA"/>
              </w:rPr>
              <w:t>)</w:t>
            </w:r>
          </w:p>
        </w:tc>
        <w:tc>
          <w:tcPr>
            <w:tcW w:w="1700" w:type="pct"/>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sz w:val="24"/>
                <w:szCs w:val="24"/>
                <w:lang w:bidi="ar-SA"/>
              </w:rPr>
            </w:pPr>
            <w:r w:rsidRPr="00E40582">
              <w:rPr>
                <w:rFonts w:ascii="Times New Roman" w:hAnsi="Times New Roman" w:cs="Times New Roman"/>
                <w:sz w:val="24"/>
                <w:szCs w:val="24"/>
                <w:lang w:bidi="ar-SA"/>
              </w:rPr>
              <w:t>08</w:t>
            </w:r>
            <w:r>
              <w:rPr>
                <w:rFonts w:ascii="Times New Roman" w:hAnsi="Times New Roman" w:cs="Times New Roman"/>
                <w:sz w:val="24"/>
                <w:szCs w:val="24"/>
                <w:lang w:bidi="ar-SA"/>
              </w:rPr>
              <w:t xml:space="preserve"> (</w:t>
            </w:r>
            <w:r w:rsidRPr="00E40582">
              <w:rPr>
                <w:rFonts w:ascii="Times New Roman" w:hAnsi="Times New Roman" w:cs="Times New Roman"/>
                <w:sz w:val="24"/>
                <w:szCs w:val="24"/>
                <w:lang w:bidi="ar-SA"/>
              </w:rPr>
              <w:t>1.15</w:t>
            </w:r>
            <w:r>
              <w:rPr>
                <w:rFonts w:ascii="Times New Roman" w:hAnsi="Times New Roman" w:cs="Times New Roman"/>
                <w:sz w:val="24"/>
                <w:szCs w:val="24"/>
                <w:lang w:bidi="ar-SA"/>
              </w:rPr>
              <w:t>)</w:t>
            </w:r>
          </w:p>
        </w:tc>
      </w:tr>
      <w:tr w:rsidR="00C815BA" w:rsidRPr="00E40582" w:rsidTr="00E53083">
        <w:trPr>
          <w:trHeight w:val="276"/>
        </w:trPr>
        <w:tc>
          <w:tcPr>
            <w:tcW w:w="1891" w:type="pct"/>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sz w:val="24"/>
                <w:szCs w:val="24"/>
                <w:lang w:bidi="ar-SA"/>
              </w:rPr>
            </w:pPr>
            <w:r w:rsidRPr="00E40582">
              <w:rPr>
                <w:rFonts w:ascii="Times New Roman" w:hAnsi="Times New Roman" w:cs="Times New Roman"/>
                <w:sz w:val="24"/>
                <w:szCs w:val="24"/>
                <w:lang w:bidi="ar-SA"/>
              </w:rPr>
              <w:t>Theileria</w:t>
            </w:r>
          </w:p>
        </w:tc>
        <w:tc>
          <w:tcPr>
            <w:tcW w:w="1409" w:type="pct"/>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sz w:val="24"/>
                <w:szCs w:val="24"/>
                <w:lang w:bidi="ar-SA"/>
              </w:rPr>
            </w:pPr>
            <w:r w:rsidRPr="00E40582">
              <w:rPr>
                <w:rFonts w:ascii="Times New Roman" w:hAnsi="Times New Roman" w:cs="Times New Roman"/>
                <w:sz w:val="24"/>
                <w:szCs w:val="24"/>
                <w:lang w:bidi="ar-SA"/>
              </w:rPr>
              <w:t>26</w:t>
            </w:r>
            <w:r>
              <w:rPr>
                <w:rFonts w:ascii="Times New Roman" w:hAnsi="Times New Roman" w:cs="Times New Roman"/>
                <w:sz w:val="24"/>
                <w:szCs w:val="24"/>
                <w:lang w:bidi="ar-SA"/>
              </w:rPr>
              <w:t xml:space="preserve"> (</w:t>
            </w:r>
            <w:r w:rsidRPr="00E40582">
              <w:rPr>
                <w:rFonts w:ascii="Times New Roman" w:hAnsi="Times New Roman" w:cs="Times New Roman"/>
                <w:sz w:val="24"/>
                <w:szCs w:val="24"/>
                <w:lang w:bidi="ar-SA"/>
              </w:rPr>
              <w:t>4.54</w:t>
            </w:r>
            <w:r>
              <w:rPr>
                <w:rFonts w:ascii="Times New Roman" w:hAnsi="Times New Roman" w:cs="Times New Roman"/>
                <w:sz w:val="24"/>
                <w:szCs w:val="24"/>
                <w:lang w:bidi="ar-SA"/>
              </w:rPr>
              <w:t>)</w:t>
            </w:r>
          </w:p>
        </w:tc>
        <w:tc>
          <w:tcPr>
            <w:tcW w:w="1700" w:type="pct"/>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sz w:val="24"/>
                <w:szCs w:val="24"/>
                <w:lang w:bidi="ar-SA"/>
              </w:rPr>
            </w:pPr>
            <w:r w:rsidRPr="00E40582">
              <w:rPr>
                <w:rFonts w:ascii="Times New Roman" w:hAnsi="Times New Roman" w:cs="Times New Roman"/>
                <w:sz w:val="24"/>
                <w:szCs w:val="24"/>
                <w:lang w:bidi="ar-SA"/>
              </w:rPr>
              <w:t>02</w:t>
            </w:r>
            <w:r>
              <w:rPr>
                <w:rFonts w:ascii="Times New Roman" w:hAnsi="Times New Roman" w:cs="Times New Roman"/>
                <w:sz w:val="24"/>
                <w:szCs w:val="24"/>
                <w:lang w:bidi="ar-SA"/>
              </w:rPr>
              <w:t xml:space="preserve"> (</w:t>
            </w:r>
            <w:r w:rsidRPr="00E40582">
              <w:rPr>
                <w:rFonts w:ascii="Times New Roman" w:hAnsi="Times New Roman" w:cs="Times New Roman"/>
                <w:sz w:val="24"/>
                <w:szCs w:val="24"/>
                <w:lang w:bidi="ar-SA"/>
              </w:rPr>
              <w:t>0.28</w:t>
            </w:r>
            <w:r>
              <w:rPr>
                <w:rFonts w:ascii="Times New Roman" w:hAnsi="Times New Roman" w:cs="Times New Roman"/>
                <w:sz w:val="24"/>
                <w:szCs w:val="24"/>
                <w:lang w:bidi="ar-SA"/>
              </w:rPr>
              <w:t>)</w:t>
            </w:r>
          </w:p>
        </w:tc>
      </w:tr>
      <w:tr w:rsidR="00C815BA" w:rsidRPr="00E40582" w:rsidTr="00E53083">
        <w:trPr>
          <w:trHeight w:val="276"/>
        </w:trPr>
        <w:tc>
          <w:tcPr>
            <w:tcW w:w="1891" w:type="pct"/>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sz w:val="24"/>
                <w:szCs w:val="24"/>
                <w:lang w:bidi="ar-SA"/>
              </w:rPr>
            </w:pPr>
            <w:r w:rsidRPr="00E40582">
              <w:rPr>
                <w:rFonts w:ascii="Times New Roman" w:hAnsi="Times New Roman" w:cs="Times New Roman"/>
                <w:sz w:val="24"/>
                <w:szCs w:val="24"/>
                <w:lang w:bidi="ar-SA"/>
              </w:rPr>
              <w:t>Trypanosoma</w:t>
            </w:r>
          </w:p>
        </w:tc>
        <w:tc>
          <w:tcPr>
            <w:tcW w:w="1409" w:type="pct"/>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sz w:val="24"/>
                <w:szCs w:val="24"/>
                <w:lang w:bidi="ar-SA"/>
              </w:rPr>
            </w:pPr>
            <w:r w:rsidRPr="00E40582">
              <w:rPr>
                <w:rFonts w:ascii="Times New Roman" w:hAnsi="Times New Roman" w:cs="Times New Roman"/>
                <w:sz w:val="24"/>
                <w:szCs w:val="24"/>
                <w:lang w:bidi="ar-SA"/>
              </w:rPr>
              <w:t>17</w:t>
            </w:r>
            <w:r>
              <w:rPr>
                <w:rFonts w:ascii="Times New Roman" w:hAnsi="Times New Roman" w:cs="Times New Roman"/>
                <w:sz w:val="24"/>
                <w:szCs w:val="24"/>
                <w:lang w:bidi="ar-SA"/>
              </w:rPr>
              <w:t xml:space="preserve"> (</w:t>
            </w:r>
            <w:r w:rsidRPr="00E40582">
              <w:rPr>
                <w:rFonts w:ascii="Times New Roman" w:hAnsi="Times New Roman" w:cs="Times New Roman"/>
                <w:sz w:val="24"/>
                <w:szCs w:val="24"/>
                <w:lang w:bidi="ar-SA"/>
              </w:rPr>
              <w:t>2.97</w:t>
            </w:r>
            <w:r>
              <w:rPr>
                <w:rFonts w:ascii="Times New Roman" w:hAnsi="Times New Roman" w:cs="Times New Roman"/>
                <w:sz w:val="24"/>
                <w:szCs w:val="24"/>
                <w:lang w:bidi="ar-SA"/>
              </w:rPr>
              <w:t>)</w:t>
            </w:r>
          </w:p>
        </w:tc>
        <w:tc>
          <w:tcPr>
            <w:tcW w:w="1700" w:type="pct"/>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sz w:val="24"/>
                <w:szCs w:val="24"/>
                <w:lang w:bidi="ar-SA"/>
              </w:rPr>
            </w:pPr>
            <w:r w:rsidRPr="00E40582">
              <w:rPr>
                <w:rFonts w:ascii="Times New Roman" w:hAnsi="Times New Roman" w:cs="Times New Roman"/>
                <w:sz w:val="24"/>
                <w:szCs w:val="24"/>
                <w:lang w:bidi="ar-SA"/>
              </w:rPr>
              <w:t>17</w:t>
            </w:r>
            <w:r>
              <w:rPr>
                <w:rFonts w:ascii="Times New Roman" w:hAnsi="Times New Roman" w:cs="Times New Roman"/>
                <w:sz w:val="24"/>
                <w:szCs w:val="24"/>
                <w:lang w:bidi="ar-SA"/>
              </w:rPr>
              <w:t xml:space="preserve"> (</w:t>
            </w:r>
            <w:r w:rsidRPr="00E40582">
              <w:rPr>
                <w:rFonts w:ascii="Times New Roman" w:hAnsi="Times New Roman" w:cs="Times New Roman"/>
                <w:sz w:val="24"/>
                <w:szCs w:val="24"/>
                <w:lang w:bidi="ar-SA"/>
              </w:rPr>
              <w:t>2.45</w:t>
            </w:r>
            <w:r>
              <w:rPr>
                <w:rFonts w:ascii="Times New Roman" w:hAnsi="Times New Roman" w:cs="Times New Roman"/>
                <w:sz w:val="24"/>
                <w:szCs w:val="24"/>
                <w:lang w:bidi="ar-SA"/>
              </w:rPr>
              <w:t>)</w:t>
            </w:r>
          </w:p>
        </w:tc>
      </w:tr>
      <w:tr w:rsidR="00C815BA" w:rsidRPr="00E40582" w:rsidTr="00E53083">
        <w:trPr>
          <w:trHeight w:val="276"/>
        </w:trPr>
        <w:tc>
          <w:tcPr>
            <w:tcW w:w="1891" w:type="pct"/>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sz w:val="24"/>
                <w:szCs w:val="24"/>
                <w:lang w:bidi="ar-SA"/>
              </w:rPr>
            </w:pPr>
            <w:r w:rsidRPr="00E40582">
              <w:rPr>
                <w:rFonts w:ascii="Times New Roman" w:hAnsi="Times New Roman" w:cs="Times New Roman"/>
                <w:sz w:val="24"/>
                <w:szCs w:val="24"/>
                <w:lang w:bidi="ar-SA"/>
              </w:rPr>
              <w:t>Total</w:t>
            </w:r>
          </w:p>
        </w:tc>
        <w:tc>
          <w:tcPr>
            <w:tcW w:w="1409" w:type="pct"/>
          </w:tcPr>
          <w:p w:rsidR="00C815BA" w:rsidRPr="00E40582" w:rsidRDefault="00C815BA" w:rsidP="00D6177C">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b/>
                <w:bCs/>
                <w:sz w:val="24"/>
                <w:szCs w:val="24"/>
                <w:lang w:bidi="ar-SA"/>
              </w:rPr>
            </w:pPr>
            <w:r w:rsidRPr="00E40582">
              <w:rPr>
                <w:rFonts w:ascii="Times New Roman" w:hAnsi="Times New Roman" w:cs="Times New Roman"/>
                <w:b/>
                <w:bCs/>
                <w:sz w:val="24"/>
                <w:szCs w:val="24"/>
                <w:lang w:bidi="ar-SA"/>
              </w:rPr>
              <w:t>67</w:t>
            </w:r>
            <w:r>
              <w:rPr>
                <w:rFonts w:ascii="Times New Roman" w:hAnsi="Times New Roman" w:cs="Times New Roman"/>
                <w:b/>
                <w:bCs/>
                <w:sz w:val="24"/>
                <w:szCs w:val="24"/>
                <w:lang w:bidi="ar-SA"/>
              </w:rPr>
              <w:t xml:space="preserve"> (</w:t>
            </w:r>
            <w:r w:rsidRPr="00E40582">
              <w:rPr>
                <w:rFonts w:ascii="Times New Roman" w:hAnsi="Times New Roman" w:cs="Times New Roman"/>
                <w:b/>
                <w:bCs/>
                <w:sz w:val="24"/>
                <w:szCs w:val="24"/>
                <w:lang w:bidi="ar-SA"/>
              </w:rPr>
              <w:t>11.71</w:t>
            </w:r>
            <w:r>
              <w:rPr>
                <w:rFonts w:ascii="Times New Roman" w:hAnsi="Times New Roman" w:cs="Times New Roman"/>
                <w:b/>
                <w:bCs/>
                <w:sz w:val="24"/>
                <w:szCs w:val="24"/>
                <w:lang w:bidi="ar-SA"/>
              </w:rPr>
              <w:t>)</w:t>
            </w:r>
          </w:p>
        </w:tc>
        <w:tc>
          <w:tcPr>
            <w:tcW w:w="1700" w:type="pct"/>
          </w:tcPr>
          <w:p w:rsidR="00C815BA" w:rsidRPr="00E40582" w:rsidRDefault="00C815BA" w:rsidP="00D6177C">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Times New Roman" w:hAnsi="Times New Roman" w:cs="Times New Roman"/>
                <w:b/>
                <w:bCs/>
                <w:sz w:val="24"/>
                <w:szCs w:val="24"/>
                <w:lang w:bidi="ar-SA"/>
              </w:rPr>
            </w:pPr>
            <w:r w:rsidRPr="00E40582">
              <w:rPr>
                <w:rFonts w:ascii="Times New Roman" w:hAnsi="Times New Roman" w:cs="Times New Roman"/>
                <w:b/>
                <w:bCs/>
                <w:sz w:val="24"/>
                <w:szCs w:val="24"/>
                <w:lang w:bidi="ar-SA"/>
              </w:rPr>
              <w:t>27</w:t>
            </w:r>
            <w:r>
              <w:rPr>
                <w:rFonts w:ascii="Times New Roman" w:hAnsi="Times New Roman" w:cs="Times New Roman"/>
                <w:b/>
                <w:bCs/>
                <w:sz w:val="24"/>
                <w:szCs w:val="24"/>
                <w:lang w:bidi="ar-SA"/>
              </w:rPr>
              <w:t xml:space="preserve"> (</w:t>
            </w:r>
            <w:r w:rsidRPr="00E40582">
              <w:rPr>
                <w:rFonts w:ascii="Times New Roman" w:hAnsi="Times New Roman" w:cs="Times New Roman"/>
                <w:b/>
                <w:bCs/>
                <w:sz w:val="24"/>
                <w:szCs w:val="24"/>
                <w:lang w:bidi="ar-SA"/>
              </w:rPr>
              <w:t>3.90</w:t>
            </w:r>
            <w:r>
              <w:rPr>
                <w:rFonts w:ascii="Times New Roman" w:hAnsi="Times New Roman" w:cs="Times New Roman"/>
                <w:b/>
                <w:bCs/>
                <w:sz w:val="24"/>
                <w:szCs w:val="24"/>
                <w:lang w:bidi="ar-SA"/>
              </w:rPr>
              <w:t>)</w:t>
            </w:r>
          </w:p>
        </w:tc>
      </w:tr>
    </w:tbl>
    <w:p w:rsidR="007077F7" w:rsidRPr="00F63B0E" w:rsidRDefault="00765490" w:rsidP="00E53083">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w:hAnsi="Times New Roman" w:cs="Times New Roman"/>
          <w:b/>
          <w:bCs/>
          <w:sz w:val="24"/>
          <w:szCs w:val="24"/>
          <w:lang w:bidi="ar-SA"/>
        </w:rPr>
      </w:pPr>
      <w:r>
        <w:rPr>
          <w:rFonts w:ascii="Times New Roman" w:hAnsi="Times New Roman" w:cs="Times New Roman"/>
          <w:b/>
          <w:bCs/>
          <w:sz w:val="24"/>
          <w:szCs w:val="24"/>
          <w:lang w:bidi="ar-SA"/>
        </w:rPr>
        <w:t>Table 3.</w:t>
      </w:r>
      <w:r w:rsidR="00C815BA">
        <w:rPr>
          <w:rFonts w:ascii="Times New Roman" w:hAnsi="Times New Roman" w:cs="Times New Roman"/>
          <w:b/>
          <w:bCs/>
          <w:sz w:val="24"/>
          <w:szCs w:val="24"/>
          <w:lang w:bidi="ar-SA"/>
        </w:rPr>
        <w:t xml:space="preserve"> </w:t>
      </w:r>
      <w:r w:rsidR="007077F7" w:rsidRPr="00E40582">
        <w:rPr>
          <w:rFonts w:ascii="Times New Roman" w:hAnsi="Times New Roman" w:cs="Times New Roman"/>
          <w:b/>
          <w:sz w:val="24"/>
          <w:szCs w:val="24"/>
          <w:lang w:bidi="ar-SA"/>
        </w:rPr>
        <w:t>Age wise prevalence</w:t>
      </w:r>
      <w:r w:rsidR="00417BA5">
        <w:rPr>
          <w:rFonts w:ascii="Times New Roman" w:hAnsi="Times New Roman" w:cs="Times New Roman"/>
          <w:b/>
          <w:sz w:val="24"/>
          <w:szCs w:val="24"/>
          <w:lang w:bidi="ar-SA"/>
        </w:rPr>
        <w:t xml:space="preserve"> in cattle and buffalo population </w:t>
      </w:r>
      <w:r w:rsidR="00417BA5">
        <w:rPr>
          <w:rFonts w:ascii="Times New Roman" w:hAnsi="Times New Roman" w:cs="Times New Roman"/>
          <w:b/>
          <w:bCs/>
          <w:sz w:val="24"/>
          <w:szCs w:val="24"/>
          <w:lang w:bidi="ar-SA"/>
        </w:rPr>
        <w:t>of Telangana state</w:t>
      </w:r>
    </w:p>
    <w:tbl>
      <w:tblPr>
        <w:tblStyle w:val="TableGrid"/>
        <w:tblW w:w="4938" w:type="pct"/>
        <w:jc w:val="center"/>
        <w:tblInd w:w="108" w:type="dxa"/>
        <w:tblLook w:val="04A0"/>
      </w:tblPr>
      <w:tblGrid>
        <w:gridCol w:w="991"/>
        <w:gridCol w:w="3059"/>
        <w:gridCol w:w="2654"/>
        <w:gridCol w:w="1864"/>
      </w:tblGrid>
      <w:tr w:rsidR="007077F7" w:rsidRPr="00E40582" w:rsidTr="00E53083">
        <w:trPr>
          <w:jc w:val="center"/>
        </w:trPr>
        <w:tc>
          <w:tcPr>
            <w:tcW w:w="578" w:type="pct"/>
          </w:tcPr>
          <w:p w:rsidR="007077F7" w:rsidRPr="00E40582"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bidi="ar-SA"/>
              </w:rPr>
            </w:pPr>
            <w:r w:rsidRPr="00E40582">
              <w:rPr>
                <w:rFonts w:ascii="Times New Roman" w:hAnsi="Times New Roman" w:cs="Times New Roman"/>
                <w:b/>
                <w:sz w:val="24"/>
                <w:szCs w:val="24"/>
                <w:lang w:bidi="ar-SA"/>
              </w:rPr>
              <w:t>Sr. No.</w:t>
            </w:r>
          </w:p>
        </w:tc>
        <w:tc>
          <w:tcPr>
            <w:tcW w:w="1785" w:type="pct"/>
          </w:tcPr>
          <w:p w:rsidR="007077F7" w:rsidRPr="00E40582"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bidi="ar-SA"/>
              </w:rPr>
            </w:pPr>
            <w:r w:rsidRPr="00E40582">
              <w:rPr>
                <w:rFonts w:ascii="Times New Roman" w:hAnsi="Times New Roman" w:cs="Times New Roman"/>
                <w:b/>
                <w:sz w:val="24"/>
                <w:szCs w:val="24"/>
                <w:lang w:bidi="ar-SA"/>
              </w:rPr>
              <w:t>Age</w:t>
            </w:r>
          </w:p>
        </w:tc>
        <w:tc>
          <w:tcPr>
            <w:tcW w:w="1549" w:type="pct"/>
          </w:tcPr>
          <w:p w:rsidR="007077F7" w:rsidRPr="00E40582"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bidi="ar-SA"/>
              </w:rPr>
            </w:pPr>
            <w:r w:rsidRPr="00E40582">
              <w:rPr>
                <w:rFonts w:ascii="Times New Roman" w:hAnsi="Times New Roman" w:cs="Times New Roman"/>
                <w:b/>
                <w:sz w:val="24"/>
                <w:szCs w:val="24"/>
                <w:lang w:bidi="ar-SA"/>
              </w:rPr>
              <w:t xml:space="preserve">No. </w:t>
            </w:r>
            <w:r w:rsidR="00E53083">
              <w:rPr>
                <w:rFonts w:ascii="Times New Roman" w:hAnsi="Times New Roman" w:cs="Times New Roman"/>
                <w:b/>
                <w:sz w:val="24"/>
                <w:szCs w:val="24"/>
                <w:lang w:bidi="ar-SA"/>
              </w:rPr>
              <w:t xml:space="preserve">of Animals </w:t>
            </w:r>
            <w:r w:rsidRPr="00E40582">
              <w:rPr>
                <w:rFonts w:ascii="Times New Roman" w:hAnsi="Times New Roman" w:cs="Times New Roman"/>
                <w:b/>
                <w:sz w:val="24"/>
                <w:szCs w:val="24"/>
                <w:lang w:bidi="ar-SA"/>
              </w:rPr>
              <w:t>positive</w:t>
            </w:r>
          </w:p>
        </w:tc>
        <w:tc>
          <w:tcPr>
            <w:tcW w:w="1088" w:type="pct"/>
          </w:tcPr>
          <w:p w:rsidR="007077F7" w:rsidRPr="00E40582"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bidi="ar-SA"/>
              </w:rPr>
            </w:pPr>
            <w:r w:rsidRPr="00E40582">
              <w:rPr>
                <w:rFonts w:ascii="Times New Roman" w:hAnsi="Times New Roman" w:cs="Times New Roman"/>
                <w:b/>
                <w:sz w:val="24"/>
                <w:szCs w:val="24"/>
                <w:lang w:bidi="ar-SA"/>
              </w:rPr>
              <w:t>Percent positive</w:t>
            </w:r>
          </w:p>
        </w:tc>
      </w:tr>
      <w:tr w:rsidR="007077F7" w:rsidRPr="00E40582" w:rsidTr="00E53083">
        <w:trPr>
          <w:jc w:val="center"/>
        </w:trPr>
        <w:tc>
          <w:tcPr>
            <w:tcW w:w="578" w:type="pct"/>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 w:val="24"/>
                <w:szCs w:val="24"/>
                <w:lang w:bidi="ar-SA"/>
              </w:rPr>
            </w:pPr>
            <w:r w:rsidRPr="00C815BA">
              <w:rPr>
                <w:rFonts w:ascii="Times New Roman" w:hAnsi="Times New Roman" w:cs="Times New Roman"/>
                <w:bCs/>
                <w:sz w:val="24"/>
                <w:szCs w:val="24"/>
                <w:lang w:bidi="ar-SA"/>
              </w:rPr>
              <w:lastRenderedPageBreak/>
              <w:t>1</w:t>
            </w:r>
          </w:p>
        </w:tc>
        <w:tc>
          <w:tcPr>
            <w:tcW w:w="1785" w:type="pct"/>
            <w:vAlign w:val="center"/>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 w:val="24"/>
                <w:szCs w:val="24"/>
                <w:lang w:bidi="ar-SA"/>
              </w:rPr>
            </w:pPr>
            <w:r w:rsidRPr="00C815BA">
              <w:rPr>
                <w:rFonts w:ascii="Times New Roman" w:hAnsi="Times New Roman" w:cs="Times New Roman"/>
                <w:bCs/>
                <w:sz w:val="24"/>
                <w:szCs w:val="24"/>
                <w:lang w:bidi="ar-SA"/>
              </w:rPr>
              <w:t>1-3 year</w:t>
            </w:r>
          </w:p>
        </w:tc>
        <w:tc>
          <w:tcPr>
            <w:tcW w:w="1549" w:type="pct"/>
            <w:vAlign w:val="bottom"/>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color w:val="auto"/>
                <w:sz w:val="24"/>
                <w:szCs w:val="24"/>
                <w:lang w:bidi="ar-SA"/>
              </w:rPr>
            </w:pPr>
            <w:r w:rsidRPr="00C815BA">
              <w:rPr>
                <w:rFonts w:ascii="Times New Roman" w:hAnsi="Times New Roman" w:cs="Times New Roman"/>
                <w:bCs/>
                <w:color w:val="auto"/>
                <w:sz w:val="24"/>
                <w:szCs w:val="24"/>
                <w:lang w:bidi="ar-SA"/>
              </w:rPr>
              <w:t>25</w:t>
            </w:r>
          </w:p>
        </w:tc>
        <w:tc>
          <w:tcPr>
            <w:tcW w:w="1088" w:type="pct"/>
            <w:vAlign w:val="center"/>
          </w:tcPr>
          <w:p w:rsidR="007077F7" w:rsidRPr="00C815BA" w:rsidRDefault="007077F7" w:rsidP="00C815BA">
            <w:pPr>
              <w:suppressLineNumbers/>
              <w:jc w:val="center"/>
              <w:rPr>
                <w:rFonts w:ascii="Times New Roman" w:hAnsi="Times New Roman" w:cs="Times New Roman"/>
                <w:bCs/>
                <w:sz w:val="24"/>
                <w:szCs w:val="24"/>
              </w:rPr>
            </w:pPr>
            <w:r w:rsidRPr="00C815BA">
              <w:rPr>
                <w:rFonts w:ascii="Times New Roman" w:hAnsi="Times New Roman" w:cs="Times New Roman"/>
                <w:bCs/>
                <w:sz w:val="24"/>
                <w:szCs w:val="24"/>
              </w:rPr>
              <w:t>26.59</w:t>
            </w:r>
          </w:p>
        </w:tc>
      </w:tr>
      <w:tr w:rsidR="007077F7" w:rsidRPr="00E40582" w:rsidTr="00E53083">
        <w:trPr>
          <w:jc w:val="center"/>
        </w:trPr>
        <w:tc>
          <w:tcPr>
            <w:tcW w:w="578" w:type="pct"/>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 w:val="24"/>
                <w:szCs w:val="24"/>
                <w:lang w:bidi="ar-SA"/>
              </w:rPr>
            </w:pPr>
            <w:r w:rsidRPr="00C815BA">
              <w:rPr>
                <w:rFonts w:ascii="Times New Roman" w:hAnsi="Times New Roman" w:cs="Times New Roman"/>
                <w:bCs/>
                <w:sz w:val="24"/>
                <w:szCs w:val="24"/>
                <w:lang w:bidi="ar-SA"/>
              </w:rPr>
              <w:t>2</w:t>
            </w:r>
          </w:p>
        </w:tc>
        <w:tc>
          <w:tcPr>
            <w:tcW w:w="1785" w:type="pct"/>
            <w:vAlign w:val="center"/>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 w:val="24"/>
                <w:szCs w:val="24"/>
                <w:lang w:bidi="ar-SA"/>
              </w:rPr>
            </w:pPr>
            <w:r w:rsidRPr="00C815BA">
              <w:rPr>
                <w:rFonts w:ascii="Times New Roman" w:hAnsi="Times New Roman" w:cs="Times New Roman"/>
                <w:bCs/>
                <w:sz w:val="24"/>
                <w:szCs w:val="24"/>
                <w:lang w:bidi="ar-SA"/>
              </w:rPr>
              <w:t>&gt;3 year</w:t>
            </w:r>
          </w:p>
        </w:tc>
        <w:tc>
          <w:tcPr>
            <w:tcW w:w="1549" w:type="pct"/>
            <w:vAlign w:val="bottom"/>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color w:val="auto"/>
                <w:sz w:val="24"/>
                <w:szCs w:val="24"/>
                <w:lang w:bidi="ar-SA"/>
              </w:rPr>
            </w:pPr>
            <w:r w:rsidRPr="00C815BA">
              <w:rPr>
                <w:rFonts w:ascii="Times New Roman" w:hAnsi="Times New Roman" w:cs="Times New Roman"/>
                <w:bCs/>
                <w:color w:val="auto"/>
                <w:sz w:val="24"/>
                <w:szCs w:val="24"/>
                <w:lang w:bidi="ar-SA"/>
              </w:rPr>
              <w:t>69</w:t>
            </w:r>
          </w:p>
        </w:tc>
        <w:tc>
          <w:tcPr>
            <w:tcW w:w="1088" w:type="pct"/>
            <w:vAlign w:val="center"/>
          </w:tcPr>
          <w:p w:rsidR="007077F7" w:rsidRPr="00C815BA" w:rsidRDefault="007077F7" w:rsidP="00C815BA">
            <w:pPr>
              <w:suppressLineNumbers/>
              <w:jc w:val="center"/>
              <w:rPr>
                <w:rFonts w:ascii="Times New Roman" w:hAnsi="Times New Roman" w:cs="Times New Roman"/>
                <w:bCs/>
                <w:sz w:val="24"/>
                <w:szCs w:val="24"/>
              </w:rPr>
            </w:pPr>
            <w:r w:rsidRPr="00C815BA">
              <w:rPr>
                <w:rFonts w:ascii="Times New Roman" w:hAnsi="Times New Roman" w:cs="Times New Roman"/>
                <w:bCs/>
                <w:sz w:val="24"/>
                <w:szCs w:val="24"/>
              </w:rPr>
              <w:t>73.40</w:t>
            </w:r>
          </w:p>
        </w:tc>
      </w:tr>
      <w:tr w:rsidR="00E53083" w:rsidRPr="00E40582" w:rsidTr="00E53083">
        <w:trPr>
          <w:jc w:val="center"/>
        </w:trPr>
        <w:tc>
          <w:tcPr>
            <w:tcW w:w="2363" w:type="pct"/>
            <w:gridSpan w:val="2"/>
          </w:tcPr>
          <w:p w:rsidR="00E53083" w:rsidRPr="00C815BA" w:rsidRDefault="00E53083"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 w:val="24"/>
                <w:szCs w:val="24"/>
                <w:lang w:bidi="ar-SA"/>
              </w:rPr>
            </w:pPr>
            <w:r w:rsidRPr="00C815BA">
              <w:rPr>
                <w:rFonts w:ascii="Times New Roman" w:hAnsi="Times New Roman" w:cs="Times New Roman"/>
                <w:bCs/>
                <w:sz w:val="24"/>
                <w:szCs w:val="24"/>
                <w:lang w:bidi="ar-SA"/>
              </w:rPr>
              <w:t>Total</w:t>
            </w:r>
          </w:p>
        </w:tc>
        <w:tc>
          <w:tcPr>
            <w:tcW w:w="1549" w:type="pct"/>
            <w:vAlign w:val="bottom"/>
          </w:tcPr>
          <w:p w:rsidR="00E53083" w:rsidRPr="00C815BA" w:rsidRDefault="00E53083"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color w:val="auto"/>
                <w:sz w:val="24"/>
                <w:szCs w:val="24"/>
                <w:lang w:bidi="ar-SA"/>
              </w:rPr>
            </w:pPr>
            <w:r w:rsidRPr="00C815BA">
              <w:rPr>
                <w:rFonts w:ascii="Times New Roman" w:hAnsi="Times New Roman" w:cs="Times New Roman"/>
                <w:bCs/>
                <w:color w:val="auto"/>
                <w:sz w:val="24"/>
                <w:szCs w:val="24"/>
                <w:lang w:bidi="ar-SA"/>
              </w:rPr>
              <w:t>94</w:t>
            </w:r>
          </w:p>
        </w:tc>
        <w:tc>
          <w:tcPr>
            <w:tcW w:w="1088" w:type="pct"/>
            <w:vAlign w:val="center"/>
          </w:tcPr>
          <w:p w:rsidR="00E53083" w:rsidRPr="00C815BA" w:rsidRDefault="00E53083" w:rsidP="00C815BA">
            <w:pPr>
              <w:suppressLineNumbers/>
              <w:jc w:val="center"/>
              <w:rPr>
                <w:rFonts w:ascii="Times New Roman" w:hAnsi="Times New Roman" w:cs="Times New Roman"/>
                <w:bCs/>
                <w:sz w:val="24"/>
                <w:szCs w:val="24"/>
              </w:rPr>
            </w:pPr>
            <w:r w:rsidRPr="00C815BA">
              <w:rPr>
                <w:rFonts w:ascii="Times New Roman" w:hAnsi="Times New Roman" w:cs="Times New Roman"/>
                <w:bCs/>
                <w:sz w:val="24"/>
                <w:szCs w:val="24"/>
              </w:rPr>
              <w:t>100</w:t>
            </w:r>
          </w:p>
        </w:tc>
      </w:tr>
    </w:tbl>
    <w:p w:rsidR="00F63B0E" w:rsidRDefault="00F63B0E" w:rsidP="00BA7AAA">
      <w:pPr>
        <w:suppressLineNumbers/>
        <w:spacing w:line="480" w:lineRule="auto"/>
        <w:jc w:val="center"/>
        <w:rPr>
          <w:rFonts w:ascii="Times New Roman" w:hAnsi="Times New Roman" w:cs="Times New Roman"/>
          <w:b/>
          <w:bCs/>
          <w:sz w:val="24"/>
          <w:szCs w:val="24"/>
          <w:lang w:bidi="ar-SA"/>
        </w:rPr>
      </w:pPr>
    </w:p>
    <w:p w:rsidR="007077F7" w:rsidRPr="00E40582" w:rsidRDefault="00765490" w:rsidP="00E53083">
      <w:pPr>
        <w:suppressLineNumbers/>
        <w:rPr>
          <w:rFonts w:ascii="Times New Roman" w:hAnsi="Times New Roman" w:cs="Times New Roman"/>
          <w:b/>
          <w:sz w:val="24"/>
          <w:szCs w:val="24"/>
          <w:lang w:bidi="ar-SA"/>
        </w:rPr>
      </w:pPr>
      <w:r>
        <w:rPr>
          <w:rFonts w:ascii="Times New Roman" w:hAnsi="Times New Roman" w:cs="Times New Roman"/>
          <w:b/>
          <w:bCs/>
          <w:sz w:val="24"/>
          <w:szCs w:val="24"/>
          <w:lang w:bidi="ar-SA"/>
        </w:rPr>
        <w:t>Table 4.</w:t>
      </w:r>
      <w:r w:rsidR="00C815BA">
        <w:rPr>
          <w:rFonts w:ascii="Times New Roman" w:hAnsi="Times New Roman" w:cs="Times New Roman"/>
          <w:b/>
          <w:bCs/>
          <w:sz w:val="24"/>
          <w:szCs w:val="24"/>
          <w:lang w:bidi="ar-SA"/>
        </w:rPr>
        <w:t xml:space="preserve"> </w:t>
      </w:r>
      <w:r w:rsidR="007077F7" w:rsidRPr="00E40582">
        <w:rPr>
          <w:rFonts w:ascii="Times New Roman" w:hAnsi="Times New Roman" w:cs="Times New Roman"/>
          <w:b/>
          <w:sz w:val="24"/>
          <w:szCs w:val="24"/>
          <w:lang w:bidi="ar-SA"/>
        </w:rPr>
        <w:t>Sex wise prevalence of haemoprotozoan infection</w:t>
      </w:r>
    </w:p>
    <w:tbl>
      <w:tblPr>
        <w:tblStyle w:val="TableGrid"/>
        <w:tblW w:w="4938" w:type="pct"/>
        <w:jc w:val="center"/>
        <w:tblInd w:w="108" w:type="dxa"/>
        <w:tblLook w:val="04A0"/>
      </w:tblPr>
      <w:tblGrid>
        <w:gridCol w:w="990"/>
        <w:gridCol w:w="2881"/>
        <w:gridCol w:w="2834"/>
        <w:gridCol w:w="1863"/>
      </w:tblGrid>
      <w:tr w:rsidR="007077F7" w:rsidRPr="00E40582" w:rsidTr="00E53083">
        <w:trPr>
          <w:jc w:val="center"/>
        </w:trPr>
        <w:tc>
          <w:tcPr>
            <w:tcW w:w="578" w:type="pct"/>
          </w:tcPr>
          <w:p w:rsidR="007077F7" w:rsidRPr="00E40582"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bidi="ar-SA"/>
              </w:rPr>
            </w:pPr>
            <w:r w:rsidRPr="00E40582">
              <w:rPr>
                <w:rFonts w:ascii="Times New Roman" w:hAnsi="Times New Roman" w:cs="Times New Roman"/>
                <w:b/>
                <w:sz w:val="24"/>
                <w:szCs w:val="24"/>
                <w:lang w:bidi="ar-SA"/>
              </w:rPr>
              <w:t>Sr. No.</w:t>
            </w:r>
          </w:p>
        </w:tc>
        <w:tc>
          <w:tcPr>
            <w:tcW w:w="1681" w:type="pct"/>
          </w:tcPr>
          <w:p w:rsidR="007077F7" w:rsidRPr="00E40582"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bidi="ar-SA"/>
              </w:rPr>
            </w:pPr>
            <w:r w:rsidRPr="00E40582">
              <w:rPr>
                <w:rFonts w:ascii="Times New Roman" w:hAnsi="Times New Roman" w:cs="Times New Roman"/>
                <w:b/>
                <w:sz w:val="24"/>
                <w:szCs w:val="24"/>
                <w:lang w:bidi="ar-SA"/>
              </w:rPr>
              <w:t>Age</w:t>
            </w:r>
          </w:p>
        </w:tc>
        <w:tc>
          <w:tcPr>
            <w:tcW w:w="1654" w:type="pct"/>
          </w:tcPr>
          <w:p w:rsidR="007077F7" w:rsidRPr="00E40582"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bidi="ar-SA"/>
              </w:rPr>
            </w:pPr>
            <w:r w:rsidRPr="00E40582">
              <w:rPr>
                <w:rFonts w:ascii="Times New Roman" w:hAnsi="Times New Roman" w:cs="Times New Roman"/>
                <w:b/>
                <w:sz w:val="24"/>
                <w:szCs w:val="24"/>
                <w:lang w:bidi="ar-SA"/>
              </w:rPr>
              <w:t>No.</w:t>
            </w:r>
            <w:r w:rsidR="00E53083">
              <w:rPr>
                <w:rFonts w:ascii="Times New Roman" w:hAnsi="Times New Roman" w:cs="Times New Roman"/>
                <w:b/>
                <w:sz w:val="24"/>
                <w:szCs w:val="24"/>
                <w:lang w:bidi="ar-SA"/>
              </w:rPr>
              <w:t>of animals</w:t>
            </w:r>
            <w:r w:rsidRPr="00E40582">
              <w:rPr>
                <w:rFonts w:ascii="Times New Roman" w:hAnsi="Times New Roman" w:cs="Times New Roman"/>
                <w:b/>
                <w:sz w:val="24"/>
                <w:szCs w:val="24"/>
                <w:lang w:bidi="ar-SA"/>
              </w:rPr>
              <w:t xml:space="preserve"> positive</w:t>
            </w:r>
          </w:p>
        </w:tc>
        <w:tc>
          <w:tcPr>
            <w:tcW w:w="1088" w:type="pct"/>
          </w:tcPr>
          <w:p w:rsidR="007077F7" w:rsidRPr="00E40582"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bidi="ar-SA"/>
              </w:rPr>
            </w:pPr>
            <w:r w:rsidRPr="00E40582">
              <w:rPr>
                <w:rFonts w:ascii="Times New Roman" w:hAnsi="Times New Roman" w:cs="Times New Roman"/>
                <w:b/>
                <w:sz w:val="24"/>
                <w:szCs w:val="24"/>
                <w:lang w:bidi="ar-SA"/>
              </w:rPr>
              <w:t>Percent positive</w:t>
            </w:r>
          </w:p>
        </w:tc>
      </w:tr>
      <w:tr w:rsidR="007077F7" w:rsidRPr="00E40582" w:rsidTr="00E53083">
        <w:trPr>
          <w:jc w:val="center"/>
        </w:trPr>
        <w:tc>
          <w:tcPr>
            <w:tcW w:w="578" w:type="pct"/>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 w:val="24"/>
                <w:szCs w:val="24"/>
                <w:lang w:bidi="ar-SA"/>
              </w:rPr>
            </w:pPr>
            <w:r w:rsidRPr="00C815BA">
              <w:rPr>
                <w:rFonts w:ascii="Times New Roman" w:hAnsi="Times New Roman" w:cs="Times New Roman"/>
                <w:bCs/>
                <w:sz w:val="24"/>
                <w:szCs w:val="24"/>
                <w:lang w:bidi="ar-SA"/>
              </w:rPr>
              <w:t>1</w:t>
            </w:r>
          </w:p>
        </w:tc>
        <w:tc>
          <w:tcPr>
            <w:tcW w:w="1681" w:type="pct"/>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 w:val="24"/>
                <w:szCs w:val="24"/>
                <w:lang w:bidi="ar-SA"/>
              </w:rPr>
            </w:pPr>
            <w:r w:rsidRPr="00C815BA">
              <w:rPr>
                <w:rFonts w:ascii="Times New Roman" w:hAnsi="Times New Roman" w:cs="Times New Roman"/>
                <w:bCs/>
                <w:sz w:val="24"/>
                <w:szCs w:val="24"/>
                <w:lang w:bidi="ar-SA"/>
              </w:rPr>
              <w:t>Male</w:t>
            </w:r>
          </w:p>
        </w:tc>
        <w:tc>
          <w:tcPr>
            <w:tcW w:w="1654" w:type="pct"/>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color w:val="auto"/>
                <w:sz w:val="24"/>
                <w:szCs w:val="24"/>
                <w:lang w:bidi="ar-SA"/>
              </w:rPr>
            </w:pPr>
            <w:r w:rsidRPr="00C815BA">
              <w:rPr>
                <w:rFonts w:ascii="Times New Roman" w:hAnsi="Times New Roman" w:cs="Times New Roman"/>
                <w:bCs/>
                <w:color w:val="auto"/>
                <w:sz w:val="24"/>
                <w:szCs w:val="24"/>
                <w:lang w:bidi="ar-SA"/>
              </w:rPr>
              <w:t>22</w:t>
            </w:r>
          </w:p>
        </w:tc>
        <w:tc>
          <w:tcPr>
            <w:tcW w:w="1088" w:type="pct"/>
          </w:tcPr>
          <w:p w:rsidR="007077F7" w:rsidRPr="00C815BA" w:rsidRDefault="007077F7" w:rsidP="00C815BA">
            <w:pPr>
              <w:suppressLineNumbers/>
              <w:jc w:val="center"/>
              <w:rPr>
                <w:rFonts w:ascii="Times New Roman" w:hAnsi="Times New Roman" w:cs="Times New Roman"/>
                <w:bCs/>
                <w:sz w:val="24"/>
                <w:szCs w:val="24"/>
              </w:rPr>
            </w:pPr>
            <w:r w:rsidRPr="00C815BA">
              <w:rPr>
                <w:rFonts w:ascii="Times New Roman" w:hAnsi="Times New Roman" w:cs="Times New Roman"/>
                <w:bCs/>
                <w:sz w:val="24"/>
                <w:szCs w:val="24"/>
              </w:rPr>
              <w:t>23.40</w:t>
            </w:r>
          </w:p>
        </w:tc>
      </w:tr>
      <w:tr w:rsidR="007077F7" w:rsidRPr="00E40582" w:rsidTr="00E53083">
        <w:trPr>
          <w:jc w:val="center"/>
        </w:trPr>
        <w:tc>
          <w:tcPr>
            <w:tcW w:w="578" w:type="pct"/>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 w:val="24"/>
                <w:szCs w:val="24"/>
                <w:lang w:bidi="ar-SA"/>
              </w:rPr>
            </w:pPr>
            <w:r w:rsidRPr="00C815BA">
              <w:rPr>
                <w:rFonts w:ascii="Times New Roman" w:hAnsi="Times New Roman" w:cs="Times New Roman"/>
                <w:bCs/>
                <w:sz w:val="24"/>
                <w:szCs w:val="24"/>
                <w:lang w:bidi="ar-SA"/>
              </w:rPr>
              <w:t>2</w:t>
            </w:r>
          </w:p>
        </w:tc>
        <w:tc>
          <w:tcPr>
            <w:tcW w:w="1681" w:type="pct"/>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 w:val="24"/>
                <w:szCs w:val="24"/>
                <w:lang w:bidi="ar-SA"/>
              </w:rPr>
            </w:pPr>
            <w:r w:rsidRPr="00C815BA">
              <w:rPr>
                <w:rFonts w:ascii="Times New Roman" w:hAnsi="Times New Roman" w:cs="Times New Roman"/>
                <w:bCs/>
                <w:sz w:val="24"/>
                <w:szCs w:val="24"/>
                <w:lang w:bidi="ar-SA"/>
              </w:rPr>
              <w:t>Female</w:t>
            </w:r>
          </w:p>
        </w:tc>
        <w:tc>
          <w:tcPr>
            <w:tcW w:w="1654" w:type="pct"/>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color w:val="auto"/>
                <w:sz w:val="24"/>
                <w:szCs w:val="24"/>
                <w:lang w:bidi="ar-SA"/>
              </w:rPr>
            </w:pPr>
            <w:r w:rsidRPr="00C815BA">
              <w:rPr>
                <w:rFonts w:ascii="Times New Roman" w:hAnsi="Times New Roman" w:cs="Times New Roman"/>
                <w:bCs/>
                <w:color w:val="auto"/>
                <w:sz w:val="24"/>
                <w:szCs w:val="24"/>
                <w:lang w:bidi="ar-SA"/>
              </w:rPr>
              <w:t>72</w:t>
            </w:r>
          </w:p>
        </w:tc>
        <w:tc>
          <w:tcPr>
            <w:tcW w:w="1088" w:type="pct"/>
          </w:tcPr>
          <w:p w:rsidR="007077F7" w:rsidRPr="00C815BA" w:rsidRDefault="007077F7" w:rsidP="00C815BA">
            <w:pPr>
              <w:suppressLineNumbers/>
              <w:jc w:val="center"/>
              <w:rPr>
                <w:rFonts w:ascii="Times New Roman" w:hAnsi="Times New Roman" w:cs="Times New Roman"/>
                <w:bCs/>
                <w:sz w:val="24"/>
                <w:szCs w:val="24"/>
              </w:rPr>
            </w:pPr>
            <w:r w:rsidRPr="00C815BA">
              <w:rPr>
                <w:rFonts w:ascii="Times New Roman" w:hAnsi="Times New Roman" w:cs="Times New Roman"/>
                <w:bCs/>
                <w:sz w:val="24"/>
                <w:szCs w:val="24"/>
              </w:rPr>
              <w:t>76.59</w:t>
            </w:r>
          </w:p>
        </w:tc>
      </w:tr>
      <w:tr w:rsidR="00C815BA" w:rsidRPr="00E40582" w:rsidTr="00E53083">
        <w:trPr>
          <w:jc w:val="center"/>
        </w:trPr>
        <w:tc>
          <w:tcPr>
            <w:tcW w:w="2258" w:type="pct"/>
            <w:gridSpan w:val="2"/>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bidi="ar-SA"/>
              </w:rPr>
            </w:pPr>
            <w:r w:rsidRPr="00E40582">
              <w:rPr>
                <w:rFonts w:ascii="Times New Roman" w:hAnsi="Times New Roman" w:cs="Times New Roman"/>
                <w:b/>
                <w:sz w:val="24"/>
                <w:szCs w:val="24"/>
                <w:lang w:bidi="ar-SA"/>
              </w:rPr>
              <w:t>Total</w:t>
            </w:r>
          </w:p>
        </w:tc>
        <w:tc>
          <w:tcPr>
            <w:tcW w:w="1654" w:type="pct"/>
          </w:tcPr>
          <w:p w:rsidR="00C815BA"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color w:val="auto"/>
                <w:sz w:val="24"/>
                <w:szCs w:val="24"/>
                <w:lang w:bidi="ar-SA"/>
              </w:rPr>
            </w:pPr>
            <w:r w:rsidRPr="00E40582">
              <w:rPr>
                <w:rFonts w:ascii="Times New Roman" w:hAnsi="Times New Roman" w:cs="Times New Roman"/>
                <w:b/>
                <w:bCs/>
                <w:color w:val="auto"/>
                <w:sz w:val="24"/>
                <w:szCs w:val="24"/>
                <w:lang w:bidi="ar-SA"/>
              </w:rPr>
              <w:t>94</w:t>
            </w:r>
          </w:p>
        </w:tc>
        <w:tc>
          <w:tcPr>
            <w:tcW w:w="1088" w:type="pct"/>
          </w:tcPr>
          <w:p w:rsidR="00C815BA" w:rsidRPr="00E40582" w:rsidRDefault="00C815BA" w:rsidP="00C815BA">
            <w:pPr>
              <w:suppressLineNumbers/>
              <w:jc w:val="center"/>
              <w:rPr>
                <w:rFonts w:ascii="Times New Roman" w:hAnsi="Times New Roman" w:cs="Times New Roman"/>
                <w:b/>
                <w:bCs/>
                <w:sz w:val="24"/>
                <w:szCs w:val="24"/>
              </w:rPr>
            </w:pPr>
            <w:r w:rsidRPr="00E40582">
              <w:rPr>
                <w:rFonts w:ascii="Times New Roman" w:hAnsi="Times New Roman" w:cs="Times New Roman"/>
                <w:b/>
                <w:bCs/>
                <w:sz w:val="24"/>
                <w:szCs w:val="24"/>
              </w:rPr>
              <w:t>100</w:t>
            </w:r>
          </w:p>
        </w:tc>
      </w:tr>
    </w:tbl>
    <w:p w:rsidR="0060072E" w:rsidRPr="00E40582" w:rsidRDefault="0060072E" w:rsidP="00A534F5">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both"/>
        <w:rPr>
          <w:rFonts w:ascii="Times New Roman" w:hAnsi="Times New Roman" w:cs="Times New Roman"/>
          <w:b/>
          <w:sz w:val="24"/>
          <w:szCs w:val="24"/>
          <w:lang w:bidi="ar-SA"/>
        </w:rPr>
      </w:pPr>
    </w:p>
    <w:p w:rsidR="007077F7" w:rsidRPr="00E40582" w:rsidRDefault="00765490" w:rsidP="00E53083">
      <w:pPr>
        <w:suppressLineNumbers/>
        <w:rPr>
          <w:rFonts w:ascii="Times New Roman" w:hAnsi="Times New Roman" w:cs="Times New Roman"/>
          <w:b/>
          <w:bCs/>
          <w:sz w:val="24"/>
          <w:szCs w:val="24"/>
        </w:rPr>
      </w:pPr>
      <w:r>
        <w:rPr>
          <w:rFonts w:ascii="Times New Roman" w:hAnsi="Times New Roman" w:cs="Times New Roman"/>
          <w:b/>
          <w:bCs/>
          <w:sz w:val="24"/>
          <w:szCs w:val="24"/>
          <w:lang w:bidi="ar-SA"/>
        </w:rPr>
        <w:t>Table 5.</w:t>
      </w:r>
      <w:r w:rsidR="00417BA5">
        <w:rPr>
          <w:rFonts w:ascii="Times New Roman" w:hAnsi="Times New Roman" w:cs="Times New Roman"/>
          <w:b/>
          <w:bCs/>
          <w:sz w:val="24"/>
          <w:szCs w:val="24"/>
          <w:lang w:bidi="ar-SA"/>
        </w:rPr>
        <w:t xml:space="preserve"> </w:t>
      </w:r>
      <w:r w:rsidR="007077F7" w:rsidRPr="00E40582">
        <w:rPr>
          <w:rFonts w:ascii="Times New Roman" w:hAnsi="Times New Roman" w:cs="Times New Roman"/>
          <w:b/>
          <w:bCs/>
          <w:sz w:val="24"/>
          <w:szCs w:val="24"/>
        </w:rPr>
        <w:t>Rectal temperature wise incidence of infection</w:t>
      </w:r>
    </w:p>
    <w:tbl>
      <w:tblPr>
        <w:tblStyle w:val="TableGrid"/>
        <w:tblW w:w="4938" w:type="pct"/>
        <w:jc w:val="center"/>
        <w:tblInd w:w="108" w:type="dxa"/>
        <w:tblLook w:val="04A0"/>
      </w:tblPr>
      <w:tblGrid>
        <w:gridCol w:w="991"/>
        <w:gridCol w:w="2790"/>
        <w:gridCol w:w="2923"/>
        <w:gridCol w:w="1864"/>
      </w:tblGrid>
      <w:tr w:rsidR="007077F7" w:rsidRPr="00E40582" w:rsidTr="00E53083">
        <w:trPr>
          <w:jc w:val="center"/>
        </w:trPr>
        <w:tc>
          <w:tcPr>
            <w:tcW w:w="578" w:type="pct"/>
          </w:tcPr>
          <w:p w:rsidR="007077F7" w:rsidRPr="00E40582"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bidi="ar-SA"/>
              </w:rPr>
            </w:pPr>
            <w:r w:rsidRPr="00E40582">
              <w:rPr>
                <w:rFonts w:ascii="Times New Roman" w:hAnsi="Times New Roman" w:cs="Times New Roman"/>
                <w:b/>
                <w:sz w:val="24"/>
                <w:szCs w:val="24"/>
                <w:lang w:bidi="ar-SA"/>
              </w:rPr>
              <w:t>Sr. No.</w:t>
            </w:r>
          </w:p>
        </w:tc>
        <w:tc>
          <w:tcPr>
            <w:tcW w:w="1628" w:type="pct"/>
          </w:tcPr>
          <w:p w:rsidR="007077F7" w:rsidRPr="00E40582"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bidi="ar-SA"/>
              </w:rPr>
            </w:pPr>
            <w:r w:rsidRPr="00E40582">
              <w:rPr>
                <w:rFonts w:ascii="Times New Roman" w:hAnsi="Times New Roman" w:cs="Times New Roman"/>
                <w:b/>
                <w:sz w:val="24"/>
                <w:szCs w:val="24"/>
                <w:lang w:bidi="ar-SA"/>
              </w:rPr>
              <w:t>Temp. range</w:t>
            </w:r>
          </w:p>
        </w:tc>
        <w:tc>
          <w:tcPr>
            <w:tcW w:w="1706" w:type="pct"/>
          </w:tcPr>
          <w:p w:rsidR="007077F7" w:rsidRPr="00E40582"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bidi="ar-SA"/>
              </w:rPr>
            </w:pPr>
            <w:r w:rsidRPr="00E40582">
              <w:rPr>
                <w:rFonts w:ascii="Times New Roman" w:hAnsi="Times New Roman" w:cs="Times New Roman"/>
                <w:b/>
                <w:sz w:val="24"/>
                <w:szCs w:val="24"/>
                <w:lang w:bidi="ar-SA"/>
              </w:rPr>
              <w:t xml:space="preserve">No. </w:t>
            </w:r>
            <w:r w:rsidR="00E53083">
              <w:rPr>
                <w:rFonts w:ascii="Times New Roman" w:hAnsi="Times New Roman" w:cs="Times New Roman"/>
                <w:b/>
                <w:sz w:val="24"/>
                <w:szCs w:val="24"/>
                <w:lang w:bidi="ar-SA"/>
              </w:rPr>
              <w:t xml:space="preserve">of animals </w:t>
            </w:r>
            <w:r w:rsidRPr="00E40582">
              <w:rPr>
                <w:rFonts w:ascii="Times New Roman" w:hAnsi="Times New Roman" w:cs="Times New Roman"/>
                <w:b/>
                <w:sz w:val="24"/>
                <w:szCs w:val="24"/>
                <w:lang w:bidi="ar-SA"/>
              </w:rPr>
              <w:t>positive</w:t>
            </w:r>
          </w:p>
        </w:tc>
        <w:tc>
          <w:tcPr>
            <w:tcW w:w="1088" w:type="pct"/>
          </w:tcPr>
          <w:p w:rsidR="007077F7" w:rsidRPr="00E40582"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bidi="ar-SA"/>
              </w:rPr>
            </w:pPr>
            <w:r w:rsidRPr="00E40582">
              <w:rPr>
                <w:rFonts w:ascii="Times New Roman" w:hAnsi="Times New Roman" w:cs="Times New Roman"/>
                <w:b/>
                <w:sz w:val="24"/>
                <w:szCs w:val="24"/>
                <w:lang w:bidi="ar-SA"/>
              </w:rPr>
              <w:t>Percent positive</w:t>
            </w:r>
          </w:p>
        </w:tc>
      </w:tr>
      <w:tr w:rsidR="007077F7" w:rsidRPr="00E40582" w:rsidTr="00E53083">
        <w:trPr>
          <w:jc w:val="center"/>
        </w:trPr>
        <w:tc>
          <w:tcPr>
            <w:tcW w:w="578" w:type="pct"/>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 w:val="24"/>
                <w:szCs w:val="24"/>
                <w:lang w:bidi="ar-SA"/>
              </w:rPr>
            </w:pPr>
            <w:r w:rsidRPr="00C815BA">
              <w:rPr>
                <w:rFonts w:ascii="Times New Roman" w:hAnsi="Times New Roman" w:cs="Times New Roman"/>
                <w:bCs/>
                <w:sz w:val="24"/>
                <w:szCs w:val="24"/>
                <w:lang w:bidi="ar-SA"/>
              </w:rPr>
              <w:t>1</w:t>
            </w:r>
          </w:p>
        </w:tc>
        <w:tc>
          <w:tcPr>
            <w:tcW w:w="1628" w:type="pct"/>
            <w:vAlign w:val="center"/>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 w:val="24"/>
                <w:szCs w:val="24"/>
                <w:lang w:bidi="ar-SA"/>
              </w:rPr>
            </w:pPr>
            <w:r w:rsidRPr="00C815BA">
              <w:rPr>
                <w:rFonts w:ascii="Times New Roman" w:hAnsi="Times New Roman" w:cs="Times New Roman"/>
                <w:bCs/>
                <w:sz w:val="24"/>
                <w:szCs w:val="24"/>
                <w:lang w:bidi="ar-SA"/>
              </w:rPr>
              <w:t>101-103</w:t>
            </w:r>
          </w:p>
        </w:tc>
        <w:tc>
          <w:tcPr>
            <w:tcW w:w="1706" w:type="pct"/>
            <w:vAlign w:val="bottom"/>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color w:val="auto"/>
                <w:sz w:val="24"/>
                <w:szCs w:val="24"/>
                <w:lang w:bidi="ar-SA"/>
              </w:rPr>
            </w:pPr>
            <w:r w:rsidRPr="00C815BA">
              <w:rPr>
                <w:rFonts w:ascii="Times New Roman" w:hAnsi="Times New Roman" w:cs="Times New Roman"/>
                <w:bCs/>
                <w:color w:val="auto"/>
                <w:sz w:val="24"/>
                <w:szCs w:val="24"/>
                <w:lang w:bidi="ar-SA"/>
              </w:rPr>
              <w:t>26</w:t>
            </w:r>
          </w:p>
        </w:tc>
        <w:tc>
          <w:tcPr>
            <w:tcW w:w="1088" w:type="pct"/>
          </w:tcPr>
          <w:p w:rsidR="007077F7" w:rsidRPr="00C815BA" w:rsidRDefault="007077F7" w:rsidP="00C815BA">
            <w:pPr>
              <w:suppressLineNumbers/>
              <w:jc w:val="center"/>
              <w:rPr>
                <w:rFonts w:ascii="Times New Roman" w:hAnsi="Times New Roman" w:cs="Times New Roman"/>
                <w:bCs/>
                <w:sz w:val="24"/>
                <w:szCs w:val="24"/>
              </w:rPr>
            </w:pPr>
            <w:r w:rsidRPr="00C815BA">
              <w:rPr>
                <w:rFonts w:ascii="Times New Roman" w:hAnsi="Times New Roman" w:cs="Times New Roman"/>
                <w:bCs/>
                <w:sz w:val="24"/>
                <w:szCs w:val="24"/>
              </w:rPr>
              <w:t>27.65</w:t>
            </w:r>
          </w:p>
        </w:tc>
      </w:tr>
      <w:tr w:rsidR="007077F7" w:rsidRPr="00E40582" w:rsidTr="00E53083">
        <w:trPr>
          <w:jc w:val="center"/>
        </w:trPr>
        <w:tc>
          <w:tcPr>
            <w:tcW w:w="578" w:type="pct"/>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 w:val="24"/>
                <w:szCs w:val="24"/>
                <w:lang w:bidi="ar-SA"/>
              </w:rPr>
            </w:pPr>
            <w:r w:rsidRPr="00C815BA">
              <w:rPr>
                <w:rFonts w:ascii="Times New Roman" w:hAnsi="Times New Roman" w:cs="Times New Roman"/>
                <w:bCs/>
                <w:sz w:val="24"/>
                <w:szCs w:val="24"/>
                <w:lang w:bidi="ar-SA"/>
              </w:rPr>
              <w:t>2</w:t>
            </w:r>
          </w:p>
        </w:tc>
        <w:tc>
          <w:tcPr>
            <w:tcW w:w="1628" w:type="pct"/>
            <w:vAlign w:val="center"/>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 w:val="24"/>
                <w:szCs w:val="24"/>
                <w:lang w:bidi="ar-SA"/>
              </w:rPr>
            </w:pPr>
            <w:r w:rsidRPr="00C815BA">
              <w:rPr>
                <w:rFonts w:ascii="Times New Roman" w:hAnsi="Times New Roman" w:cs="Times New Roman"/>
                <w:bCs/>
                <w:sz w:val="24"/>
                <w:szCs w:val="24"/>
                <w:lang w:bidi="ar-SA"/>
              </w:rPr>
              <w:t>&gt;103</w:t>
            </w:r>
          </w:p>
        </w:tc>
        <w:tc>
          <w:tcPr>
            <w:tcW w:w="1706" w:type="pct"/>
            <w:vAlign w:val="bottom"/>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color w:val="auto"/>
                <w:sz w:val="24"/>
                <w:szCs w:val="24"/>
                <w:lang w:bidi="ar-SA"/>
              </w:rPr>
            </w:pPr>
            <w:r w:rsidRPr="00C815BA">
              <w:rPr>
                <w:rFonts w:ascii="Times New Roman" w:hAnsi="Times New Roman" w:cs="Times New Roman"/>
                <w:bCs/>
                <w:color w:val="auto"/>
                <w:sz w:val="24"/>
                <w:szCs w:val="24"/>
                <w:lang w:bidi="ar-SA"/>
              </w:rPr>
              <w:t>41</w:t>
            </w:r>
          </w:p>
        </w:tc>
        <w:tc>
          <w:tcPr>
            <w:tcW w:w="1088" w:type="pct"/>
          </w:tcPr>
          <w:p w:rsidR="007077F7" w:rsidRPr="00C815BA" w:rsidRDefault="007077F7" w:rsidP="00C815BA">
            <w:pPr>
              <w:suppressLineNumbers/>
              <w:jc w:val="center"/>
              <w:rPr>
                <w:rFonts w:ascii="Times New Roman" w:hAnsi="Times New Roman" w:cs="Times New Roman"/>
                <w:bCs/>
                <w:sz w:val="24"/>
                <w:szCs w:val="24"/>
              </w:rPr>
            </w:pPr>
            <w:r w:rsidRPr="00C815BA">
              <w:rPr>
                <w:rFonts w:ascii="Times New Roman" w:hAnsi="Times New Roman" w:cs="Times New Roman"/>
                <w:bCs/>
                <w:sz w:val="24"/>
                <w:szCs w:val="24"/>
              </w:rPr>
              <w:t>43.61</w:t>
            </w:r>
          </w:p>
        </w:tc>
      </w:tr>
      <w:tr w:rsidR="00E53083" w:rsidRPr="00E40582" w:rsidTr="00E53083">
        <w:trPr>
          <w:jc w:val="center"/>
        </w:trPr>
        <w:tc>
          <w:tcPr>
            <w:tcW w:w="2206" w:type="pct"/>
            <w:gridSpan w:val="2"/>
          </w:tcPr>
          <w:p w:rsidR="00E53083" w:rsidRPr="00E40582" w:rsidRDefault="00E53083"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bidi="ar-SA"/>
              </w:rPr>
            </w:pPr>
            <w:r w:rsidRPr="00E40582">
              <w:rPr>
                <w:rFonts w:ascii="Times New Roman" w:hAnsi="Times New Roman" w:cs="Times New Roman"/>
                <w:b/>
                <w:sz w:val="24"/>
                <w:szCs w:val="24"/>
                <w:lang w:bidi="ar-SA"/>
              </w:rPr>
              <w:t>Total</w:t>
            </w:r>
          </w:p>
        </w:tc>
        <w:tc>
          <w:tcPr>
            <w:tcW w:w="1706" w:type="pct"/>
            <w:vAlign w:val="bottom"/>
          </w:tcPr>
          <w:p w:rsidR="00E53083" w:rsidRPr="00E40582" w:rsidRDefault="00E53083"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color w:val="auto"/>
                <w:sz w:val="24"/>
                <w:szCs w:val="24"/>
                <w:lang w:bidi="ar-SA"/>
              </w:rPr>
            </w:pPr>
            <w:r w:rsidRPr="00E40582">
              <w:rPr>
                <w:rFonts w:ascii="Times New Roman" w:hAnsi="Times New Roman" w:cs="Times New Roman"/>
                <w:b/>
                <w:bCs/>
                <w:color w:val="auto"/>
                <w:sz w:val="24"/>
                <w:szCs w:val="24"/>
                <w:lang w:bidi="ar-SA"/>
              </w:rPr>
              <w:t>94</w:t>
            </w:r>
          </w:p>
        </w:tc>
        <w:tc>
          <w:tcPr>
            <w:tcW w:w="1088" w:type="pct"/>
          </w:tcPr>
          <w:p w:rsidR="00E53083" w:rsidRPr="00E40582" w:rsidRDefault="00E53083" w:rsidP="00C815BA">
            <w:pPr>
              <w:suppressLineNumbers/>
              <w:jc w:val="center"/>
              <w:rPr>
                <w:rFonts w:ascii="Times New Roman" w:hAnsi="Times New Roman" w:cs="Times New Roman"/>
                <w:b/>
                <w:bCs/>
                <w:sz w:val="24"/>
                <w:szCs w:val="24"/>
              </w:rPr>
            </w:pPr>
            <w:r w:rsidRPr="00E40582">
              <w:rPr>
                <w:rFonts w:ascii="Times New Roman" w:hAnsi="Times New Roman" w:cs="Times New Roman"/>
                <w:b/>
                <w:bCs/>
                <w:sz w:val="24"/>
                <w:szCs w:val="24"/>
              </w:rPr>
              <w:t>100</w:t>
            </w:r>
          </w:p>
        </w:tc>
      </w:tr>
    </w:tbl>
    <w:p w:rsidR="00E53083" w:rsidRDefault="00E53083" w:rsidP="00E53083">
      <w:pPr>
        <w:suppressLineNumbers/>
        <w:rPr>
          <w:rFonts w:ascii="Times New Roman" w:hAnsi="Times New Roman" w:cs="Times New Roman"/>
          <w:b/>
          <w:bCs/>
          <w:sz w:val="24"/>
          <w:szCs w:val="24"/>
          <w:lang w:bidi="ar-SA"/>
        </w:rPr>
      </w:pPr>
    </w:p>
    <w:p w:rsidR="007077F7" w:rsidRPr="00E40582" w:rsidRDefault="00765490" w:rsidP="00E53083">
      <w:pPr>
        <w:suppressLineNumbers/>
        <w:rPr>
          <w:rFonts w:ascii="Times New Roman" w:hAnsi="Times New Roman" w:cs="Times New Roman"/>
          <w:b/>
          <w:bCs/>
          <w:sz w:val="24"/>
          <w:szCs w:val="24"/>
        </w:rPr>
      </w:pPr>
      <w:r>
        <w:rPr>
          <w:rFonts w:ascii="Times New Roman" w:hAnsi="Times New Roman" w:cs="Times New Roman"/>
          <w:b/>
          <w:bCs/>
          <w:sz w:val="24"/>
          <w:szCs w:val="24"/>
          <w:lang w:bidi="ar-SA"/>
        </w:rPr>
        <w:t>Table 6.</w:t>
      </w:r>
      <w:r w:rsidR="007077F7" w:rsidRPr="00E40582">
        <w:rPr>
          <w:rFonts w:ascii="Times New Roman" w:hAnsi="Times New Roman" w:cs="Times New Roman"/>
          <w:b/>
          <w:bCs/>
          <w:sz w:val="24"/>
          <w:szCs w:val="24"/>
        </w:rPr>
        <w:t>Conjunctival mucus membrane wise distribution of cases</w:t>
      </w:r>
    </w:p>
    <w:tbl>
      <w:tblPr>
        <w:tblStyle w:val="TableGrid"/>
        <w:tblW w:w="4938" w:type="pct"/>
        <w:jc w:val="center"/>
        <w:tblInd w:w="108" w:type="dxa"/>
        <w:tblLook w:val="04A0"/>
      </w:tblPr>
      <w:tblGrid>
        <w:gridCol w:w="991"/>
        <w:gridCol w:w="3240"/>
        <w:gridCol w:w="2070"/>
        <w:gridCol w:w="2267"/>
      </w:tblGrid>
      <w:tr w:rsidR="007077F7" w:rsidRPr="00E40582" w:rsidTr="00E53083">
        <w:trPr>
          <w:jc w:val="center"/>
        </w:trPr>
        <w:tc>
          <w:tcPr>
            <w:tcW w:w="578" w:type="pct"/>
          </w:tcPr>
          <w:p w:rsidR="007077F7" w:rsidRPr="00E40582"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bidi="ar-SA"/>
              </w:rPr>
            </w:pPr>
            <w:r w:rsidRPr="00E40582">
              <w:rPr>
                <w:rFonts w:ascii="Times New Roman" w:hAnsi="Times New Roman" w:cs="Times New Roman"/>
                <w:b/>
                <w:sz w:val="24"/>
                <w:szCs w:val="24"/>
                <w:lang w:bidi="ar-SA"/>
              </w:rPr>
              <w:t>Sr. No.</w:t>
            </w:r>
          </w:p>
        </w:tc>
        <w:tc>
          <w:tcPr>
            <w:tcW w:w="1891" w:type="pct"/>
          </w:tcPr>
          <w:p w:rsidR="007077F7" w:rsidRPr="00E40582" w:rsidRDefault="00C815BA"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bidi="ar-SA"/>
              </w:rPr>
            </w:pPr>
            <w:r w:rsidRPr="00E40582">
              <w:rPr>
                <w:rFonts w:ascii="Times New Roman" w:hAnsi="Times New Roman" w:cs="Times New Roman"/>
                <w:b/>
                <w:sz w:val="24"/>
                <w:szCs w:val="24"/>
                <w:lang w:bidi="ar-SA"/>
              </w:rPr>
              <w:t xml:space="preserve">Mucus </w:t>
            </w:r>
            <w:r w:rsidR="007077F7" w:rsidRPr="00E40582">
              <w:rPr>
                <w:rFonts w:ascii="Times New Roman" w:hAnsi="Times New Roman" w:cs="Times New Roman"/>
                <w:b/>
                <w:sz w:val="24"/>
                <w:szCs w:val="24"/>
                <w:lang w:bidi="ar-SA"/>
              </w:rPr>
              <w:t>membrane</w:t>
            </w:r>
            <w:r w:rsidRPr="00E40582">
              <w:rPr>
                <w:rFonts w:ascii="Times New Roman" w:hAnsi="Times New Roman" w:cs="Times New Roman"/>
                <w:b/>
                <w:sz w:val="24"/>
                <w:szCs w:val="24"/>
                <w:lang w:bidi="ar-SA"/>
              </w:rPr>
              <w:t xml:space="preserve"> Colo</w:t>
            </w:r>
            <w:r>
              <w:rPr>
                <w:rFonts w:ascii="Times New Roman" w:hAnsi="Times New Roman" w:cs="Times New Roman"/>
                <w:b/>
                <w:sz w:val="24"/>
                <w:szCs w:val="24"/>
                <w:lang w:bidi="ar-SA"/>
              </w:rPr>
              <w:t>u</w:t>
            </w:r>
            <w:r w:rsidRPr="00E40582">
              <w:rPr>
                <w:rFonts w:ascii="Times New Roman" w:hAnsi="Times New Roman" w:cs="Times New Roman"/>
                <w:b/>
                <w:sz w:val="24"/>
                <w:szCs w:val="24"/>
                <w:lang w:bidi="ar-SA"/>
              </w:rPr>
              <w:t>r</w:t>
            </w:r>
          </w:p>
        </w:tc>
        <w:tc>
          <w:tcPr>
            <w:tcW w:w="1208" w:type="pct"/>
          </w:tcPr>
          <w:p w:rsidR="007077F7" w:rsidRPr="00E40582"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bidi="ar-SA"/>
              </w:rPr>
            </w:pPr>
            <w:r w:rsidRPr="00E40582">
              <w:rPr>
                <w:rFonts w:ascii="Times New Roman" w:hAnsi="Times New Roman" w:cs="Times New Roman"/>
                <w:b/>
                <w:sz w:val="24"/>
                <w:szCs w:val="24"/>
                <w:lang w:bidi="ar-SA"/>
              </w:rPr>
              <w:t>No. positive</w:t>
            </w:r>
          </w:p>
        </w:tc>
        <w:tc>
          <w:tcPr>
            <w:tcW w:w="1324" w:type="pct"/>
          </w:tcPr>
          <w:p w:rsidR="007077F7" w:rsidRPr="00E40582"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bidi="ar-SA"/>
              </w:rPr>
            </w:pPr>
            <w:r w:rsidRPr="00E40582">
              <w:rPr>
                <w:rFonts w:ascii="Times New Roman" w:hAnsi="Times New Roman" w:cs="Times New Roman"/>
                <w:b/>
                <w:sz w:val="24"/>
                <w:szCs w:val="24"/>
                <w:lang w:bidi="ar-SA"/>
              </w:rPr>
              <w:t>Percent positive</w:t>
            </w:r>
          </w:p>
        </w:tc>
      </w:tr>
      <w:tr w:rsidR="007077F7" w:rsidRPr="00E40582" w:rsidTr="00E53083">
        <w:trPr>
          <w:jc w:val="center"/>
        </w:trPr>
        <w:tc>
          <w:tcPr>
            <w:tcW w:w="578" w:type="pct"/>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 w:val="24"/>
                <w:szCs w:val="24"/>
                <w:lang w:bidi="ar-SA"/>
              </w:rPr>
            </w:pPr>
            <w:r w:rsidRPr="00C815BA">
              <w:rPr>
                <w:rFonts w:ascii="Times New Roman" w:hAnsi="Times New Roman" w:cs="Times New Roman"/>
                <w:bCs/>
                <w:sz w:val="24"/>
                <w:szCs w:val="24"/>
                <w:lang w:bidi="ar-SA"/>
              </w:rPr>
              <w:t>1</w:t>
            </w:r>
          </w:p>
        </w:tc>
        <w:tc>
          <w:tcPr>
            <w:tcW w:w="1891" w:type="pct"/>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 w:val="24"/>
                <w:szCs w:val="24"/>
                <w:lang w:bidi="ar-SA"/>
              </w:rPr>
            </w:pPr>
            <w:r w:rsidRPr="00C815BA">
              <w:rPr>
                <w:rFonts w:ascii="Times New Roman" w:hAnsi="Times New Roman" w:cs="Times New Roman"/>
                <w:bCs/>
                <w:sz w:val="24"/>
                <w:szCs w:val="24"/>
                <w:lang w:bidi="ar-SA"/>
              </w:rPr>
              <w:t>Normal</w:t>
            </w:r>
          </w:p>
        </w:tc>
        <w:tc>
          <w:tcPr>
            <w:tcW w:w="1208" w:type="pct"/>
          </w:tcPr>
          <w:p w:rsidR="007077F7" w:rsidRPr="00C815BA" w:rsidRDefault="007077F7" w:rsidP="00C815BA">
            <w:pPr>
              <w:suppressLineNumbers/>
              <w:jc w:val="center"/>
              <w:rPr>
                <w:rFonts w:ascii="Times New Roman" w:hAnsi="Times New Roman" w:cs="Times New Roman"/>
                <w:bCs/>
                <w:sz w:val="24"/>
                <w:szCs w:val="24"/>
              </w:rPr>
            </w:pPr>
            <w:r w:rsidRPr="00C815BA">
              <w:rPr>
                <w:rFonts w:ascii="Times New Roman" w:hAnsi="Times New Roman" w:cs="Times New Roman"/>
                <w:bCs/>
                <w:sz w:val="24"/>
                <w:szCs w:val="24"/>
              </w:rPr>
              <w:t>05</w:t>
            </w:r>
          </w:p>
        </w:tc>
        <w:tc>
          <w:tcPr>
            <w:tcW w:w="1324" w:type="pct"/>
          </w:tcPr>
          <w:p w:rsidR="007077F7" w:rsidRPr="00C815BA" w:rsidRDefault="007077F7" w:rsidP="00C815BA">
            <w:pPr>
              <w:suppressLineNumbers/>
              <w:jc w:val="center"/>
              <w:rPr>
                <w:rFonts w:ascii="Times New Roman" w:hAnsi="Times New Roman" w:cs="Times New Roman"/>
                <w:bCs/>
                <w:sz w:val="24"/>
                <w:szCs w:val="24"/>
              </w:rPr>
            </w:pPr>
            <w:r w:rsidRPr="00C815BA">
              <w:rPr>
                <w:rFonts w:ascii="Times New Roman" w:hAnsi="Times New Roman" w:cs="Times New Roman"/>
                <w:bCs/>
                <w:sz w:val="24"/>
                <w:szCs w:val="24"/>
              </w:rPr>
              <w:t>5.31</w:t>
            </w:r>
          </w:p>
        </w:tc>
      </w:tr>
      <w:tr w:rsidR="007077F7" w:rsidRPr="00E40582" w:rsidTr="00E53083">
        <w:trPr>
          <w:jc w:val="center"/>
        </w:trPr>
        <w:tc>
          <w:tcPr>
            <w:tcW w:w="578" w:type="pct"/>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 w:val="24"/>
                <w:szCs w:val="24"/>
                <w:lang w:bidi="ar-SA"/>
              </w:rPr>
            </w:pPr>
            <w:r w:rsidRPr="00C815BA">
              <w:rPr>
                <w:rFonts w:ascii="Times New Roman" w:hAnsi="Times New Roman" w:cs="Times New Roman"/>
                <w:bCs/>
                <w:sz w:val="24"/>
                <w:szCs w:val="24"/>
                <w:lang w:bidi="ar-SA"/>
              </w:rPr>
              <w:t>2</w:t>
            </w:r>
          </w:p>
        </w:tc>
        <w:tc>
          <w:tcPr>
            <w:tcW w:w="1891" w:type="pct"/>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 w:val="24"/>
                <w:szCs w:val="24"/>
                <w:lang w:bidi="ar-SA"/>
              </w:rPr>
            </w:pPr>
            <w:r w:rsidRPr="00C815BA">
              <w:rPr>
                <w:rFonts w:ascii="Times New Roman" w:hAnsi="Times New Roman" w:cs="Times New Roman"/>
                <w:bCs/>
                <w:sz w:val="24"/>
                <w:szCs w:val="24"/>
                <w:lang w:bidi="ar-SA"/>
              </w:rPr>
              <w:t>Pale</w:t>
            </w:r>
          </w:p>
        </w:tc>
        <w:tc>
          <w:tcPr>
            <w:tcW w:w="1208" w:type="pct"/>
          </w:tcPr>
          <w:p w:rsidR="007077F7" w:rsidRPr="00C815BA" w:rsidRDefault="007077F7" w:rsidP="00C815BA">
            <w:pPr>
              <w:suppressLineNumbers/>
              <w:jc w:val="center"/>
              <w:rPr>
                <w:rFonts w:ascii="Times New Roman" w:hAnsi="Times New Roman" w:cs="Times New Roman"/>
                <w:bCs/>
                <w:sz w:val="24"/>
                <w:szCs w:val="24"/>
              </w:rPr>
            </w:pPr>
            <w:r w:rsidRPr="00C815BA">
              <w:rPr>
                <w:rFonts w:ascii="Times New Roman" w:hAnsi="Times New Roman" w:cs="Times New Roman"/>
                <w:bCs/>
                <w:sz w:val="24"/>
                <w:szCs w:val="24"/>
              </w:rPr>
              <w:t>45</w:t>
            </w:r>
          </w:p>
        </w:tc>
        <w:tc>
          <w:tcPr>
            <w:tcW w:w="1324" w:type="pct"/>
          </w:tcPr>
          <w:p w:rsidR="007077F7" w:rsidRPr="00C815BA" w:rsidRDefault="007077F7" w:rsidP="00C815BA">
            <w:pPr>
              <w:suppressLineNumbers/>
              <w:jc w:val="center"/>
              <w:rPr>
                <w:rFonts w:ascii="Times New Roman" w:hAnsi="Times New Roman" w:cs="Times New Roman"/>
                <w:bCs/>
                <w:sz w:val="24"/>
                <w:szCs w:val="24"/>
              </w:rPr>
            </w:pPr>
            <w:r w:rsidRPr="00C815BA">
              <w:rPr>
                <w:rFonts w:ascii="Times New Roman" w:hAnsi="Times New Roman" w:cs="Times New Roman"/>
                <w:bCs/>
                <w:sz w:val="24"/>
                <w:szCs w:val="24"/>
              </w:rPr>
              <w:t>47.87</w:t>
            </w:r>
          </w:p>
        </w:tc>
      </w:tr>
      <w:tr w:rsidR="007077F7" w:rsidRPr="00E40582" w:rsidTr="00E53083">
        <w:trPr>
          <w:jc w:val="center"/>
        </w:trPr>
        <w:tc>
          <w:tcPr>
            <w:tcW w:w="578" w:type="pct"/>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 w:val="24"/>
                <w:szCs w:val="24"/>
                <w:lang w:bidi="ar-SA"/>
              </w:rPr>
            </w:pPr>
            <w:r w:rsidRPr="00C815BA">
              <w:rPr>
                <w:rFonts w:ascii="Times New Roman" w:hAnsi="Times New Roman" w:cs="Times New Roman"/>
                <w:bCs/>
                <w:sz w:val="24"/>
                <w:szCs w:val="24"/>
                <w:lang w:bidi="ar-SA"/>
              </w:rPr>
              <w:t>3</w:t>
            </w:r>
          </w:p>
        </w:tc>
        <w:tc>
          <w:tcPr>
            <w:tcW w:w="1891" w:type="pct"/>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 w:val="24"/>
                <w:szCs w:val="24"/>
                <w:lang w:bidi="ar-SA"/>
              </w:rPr>
            </w:pPr>
            <w:r w:rsidRPr="00C815BA">
              <w:rPr>
                <w:rFonts w:ascii="Times New Roman" w:hAnsi="Times New Roman" w:cs="Times New Roman"/>
                <w:bCs/>
                <w:sz w:val="24"/>
                <w:szCs w:val="24"/>
                <w:lang w:bidi="ar-SA"/>
              </w:rPr>
              <w:t>Slight pale</w:t>
            </w:r>
          </w:p>
        </w:tc>
        <w:tc>
          <w:tcPr>
            <w:tcW w:w="1208" w:type="pct"/>
          </w:tcPr>
          <w:p w:rsidR="007077F7" w:rsidRPr="00C815BA" w:rsidRDefault="007077F7" w:rsidP="00C815BA">
            <w:pPr>
              <w:suppressLineNumbers/>
              <w:jc w:val="center"/>
              <w:rPr>
                <w:rFonts w:ascii="Times New Roman" w:hAnsi="Times New Roman" w:cs="Times New Roman"/>
                <w:bCs/>
                <w:sz w:val="24"/>
                <w:szCs w:val="24"/>
              </w:rPr>
            </w:pPr>
            <w:r w:rsidRPr="00C815BA">
              <w:rPr>
                <w:rFonts w:ascii="Times New Roman" w:hAnsi="Times New Roman" w:cs="Times New Roman"/>
                <w:bCs/>
                <w:sz w:val="24"/>
                <w:szCs w:val="24"/>
              </w:rPr>
              <w:t>26</w:t>
            </w:r>
          </w:p>
        </w:tc>
        <w:tc>
          <w:tcPr>
            <w:tcW w:w="1324" w:type="pct"/>
          </w:tcPr>
          <w:p w:rsidR="007077F7" w:rsidRPr="00C815BA" w:rsidRDefault="007077F7" w:rsidP="00C815BA">
            <w:pPr>
              <w:suppressLineNumbers/>
              <w:jc w:val="center"/>
              <w:rPr>
                <w:rFonts w:ascii="Times New Roman" w:hAnsi="Times New Roman" w:cs="Times New Roman"/>
                <w:bCs/>
                <w:sz w:val="24"/>
                <w:szCs w:val="24"/>
              </w:rPr>
            </w:pPr>
            <w:r w:rsidRPr="00C815BA">
              <w:rPr>
                <w:rFonts w:ascii="Times New Roman" w:hAnsi="Times New Roman" w:cs="Times New Roman"/>
                <w:bCs/>
                <w:sz w:val="24"/>
                <w:szCs w:val="24"/>
              </w:rPr>
              <w:t>27.65</w:t>
            </w:r>
          </w:p>
        </w:tc>
      </w:tr>
      <w:tr w:rsidR="007077F7" w:rsidRPr="00E40582" w:rsidTr="00E53083">
        <w:trPr>
          <w:jc w:val="center"/>
        </w:trPr>
        <w:tc>
          <w:tcPr>
            <w:tcW w:w="578" w:type="pct"/>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 w:val="24"/>
                <w:szCs w:val="24"/>
                <w:lang w:bidi="ar-SA"/>
              </w:rPr>
            </w:pPr>
            <w:r w:rsidRPr="00C815BA">
              <w:rPr>
                <w:rFonts w:ascii="Times New Roman" w:hAnsi="Times New Roman" w:cs="Times New Roman"/>
                <w:bCs/>
                <w:sz w:val="24"/>
                <w:szCs w:val="24"/>
                <w:lang w:bidi="ar-SA"/>
              </w:rPr>
              <w:t>4</w:t>
            </w:r>
          </w:p>
        </w:tc>
        <w:tc>
          <w:tcPr>
            <w:tcW w:w="1891" w:type="pct"/>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 w:val="24"/>
                <w:szCs w:val="24"/>
                <w:lang w:bidi="ar-SA"/>
              </w:rPr>
            </w:pPr>
            <w:r w:rsidRPr="00C815BA">
              <w:rPr>
                <w:rFonts w:ascii="Times New Roman" w:hAnsi="Times New Roman" w:cs="Times New Roman"/>
                <w:bCs/>
                <w:sz w:val="24"/>
                <w:szCs w:val="24"/>
                <w:lang w:bidi="ar-SA"/>
              </w:rPr>
              <w:t>Congested</w:t>
            </w:r>
          </w:p>
        </w:tc>
        <w:tc>
          <w:tcPr>
            <w:tcW w:w="1208" w:type="pct"/>
          </w:tcPr>
          <w:p w:rsidR="007077F7" w:rsidRPr="00C815BA" w:rsidRDefault="007077F7" w:rsidP="00C815BA">
            <w:pPr>
              <w:suppressLineNumbers/>
              <w:jc w:val="center"/>
              <w:rPr>
                <w:rFonts w:ascii="Times New Roman" w:hAnsi="Times New Roman" w:cs="Times New Roman"/>
                <w:bCs/>
                <w:sz w:val="24"/>
                <w:szCs w:val="24"/>
              </w:rPr>
            </w:pPr>
            <w:r w:rsidRPr="00C815BA">
              <w:rPr>
                <w:rFonts w:ascii="Times New Roman" w:hAnsi="Times New Roman" w:cs="Times New Roman"/>
                <w:bCs/>
                <w:sz w:val="24"/>
                <w:szCs w:val="24"/>
              </w:rPr>
              <w:t>12</w:t>
            </w:r>
          </w:p>
        </w:tc>
        <w:tc>
          <w:tcPr>
            <w:tcW w:w="1324" w:type="pct"/>
          </w:tcPr>
          <w:p w:rsidR="007077F7" w:rsidRPr="00C815BA" w:rsidRDefault="007077F7" w:rsidP="00C815BA">
            <w:pPr>
              <w:suppressLineNumbers/>
              <w:jc w:val="center"/>
              <w:rPr>
                <w:rFonts w:ascii="Times New Roman" w:hAnsi="Times New Roman" w:cs="Times New Roman"/>
                <w:bCs/>
                <w:sz w:val="24"/>
                <w:szCs w:val="24"/>
              </w:rPr>
            </w:pPr>
            <w:r w:rsidRPr="00C815BA">
              <w:rPr>
                <w:rFonts w:ascii="Times New Roman" w:hAnsi="Times New Roman" w:cs="Times New Roman"/>
                <w:bCs/>
                <w:sz w:val="24"/>
                <w:szCs w:val="24"/>
              </w:rPr>
              <w:t>12.76</w:t>
            </w:r>
          </w:p>
        </w:tc>
      </w:tr>
      <w:tr w:rsidR="007077F7" w:rsidRPr="00E40582" w:rsidTr="00E53083">
        <w:trPr>
          <w:jc w:val="center"/>
        </w:trPr>
        <w:tc>
          <w:tcPr>
            <w:tcW w:w="578" w:type="pct"/>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 w:val="24"/>
                <w:szCs w:val="24"/>
                <w:lang w:bidi="ar-SA"/>
              </w:rPr>
            </w:pPr>
            <w:r w:rsidRPr="00C815BA">
              <w:rPr>
                <w:rFonts w:ascii="Times New Roman" w:hAnsi="Times New Roman" w:cs="Times New Roman"/>
                <w:bCs/>
                <w:sz w:val="24"/>
                <w:szCs w:val="24"/>
                <w:lang w:bidi="ar-SA"/>
              </w:rPr>
              <w:t>5</w:t>
            </w:r>
          </w:p>
        </w:tc>
        <w:tc>
          <w:tcPr>
            <w:tcW w:w="1891" w:type="pct"/>
          </w:tcPr>
          <w:p w:rsidR="007077F7" w:rsidRPr="00C815BA" w:rsidRDefault="007077F7"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 w:val="24"/>
                <w:szCs w:val="24"/>
                <w:lang w:bidi="ar-SA"/>
              </w:rPr>
            </w:pPr>
            <w:r w:rsidRPr="00C815BA">
              <w:rPr>
                <w:rFonts w:ascii="Times New Roman" w:hAnsi="Times New Roman" w:cs="Times New Roman"/>
                <w:bCs/>
                <w:sz w:val="24"/>
                <w:szCs w:val="24"/>
                <w:lang w:bidi="ar-SA"/>
              </w:rPr>
              <w:t>Icteric</w:t>
            </w:r>
          </w:p>
        </w:tc>
        <w:tc>
          <w:tcPr>
            <w:tcW w:w="1208" w:type="pct"/>
          </w:tcPr>
          <w:p w:rsidR="007077F7" w:rsidRPr="00C815BA" w:rsidRDefault="007077F7" w:rsidP="00C815BA">
            <w:pPr>
              <w:suppressLineNumbers/>
              <w:jc w:val="center"/>
              <w:rPr>
                <w:rFonts w:ascii="Times New Roman" w:hAnsi="Times New Roman" w:cs="Times New Roman"/>
                <w:bCs/>
                <w:sz w:val="24"/>
                <w:szCs w:val="24"/>
              </w:rPr>
            </w:pPr>
            <w:r w:rsidRPr="00C815BA">
              <w:rPr>
                <w:rFonts w:ascii="Times New Roman" w:hAnsi="Times New Roman" w:cs="Times New Roman"/>
                <w:bCs/>
                <w:sz w:val="24"/>
                <w:szCs w:val="24"/>
              </w:rPr>
              <w:t>06</w:t>
            </w:r>
          </w:p>
        </w:tc>
        <w:tc>
          <w:tcPr>
            <w:tcW w:w="1324" w:type="pct"/>
          </w:tcPr>
          <w:p w:rsidR="007077F7" w:rsidRPr="00C815BA" w:rsidRDefault="007077F7" w:rsidP="00C815BA">
            <w:pPr>
              <w:suppressLineNumbers/>
              <w:jc w:val="center"/>
              <w:rPr>
                <w:rFonts w:ascii="Times New Roman" w:hAnsi="Times New Roman" w:cs="Times New Roman"/>
                <w:bCs/>
                <w:sz w:val="24"/>
                <w:szCs w:val="24"/>
              </w:rPr>
            </w:pPr>
            <w:r w:rsidRPr="00C815BA">
              <w:rPr>
                <w:rFonts w:ascii="Times New Roman" w:hAnsi="Times New Roman" w:cs="Times New Roman"/>
                <w:bCs/>
                <w:sz w:val="24"/>
                <w:szCs w:val="24"/>
              </w:rPr>
              <w:t>6.38</w:t>
            </w:r>
          </w:p>
        </w:tc>
      </w:tr>
      <w:tr w:rsidR="00E53083" w:rsidRPr="00E40582" w:rsidTr="00E53083">
        <w:trPr>
          <w:jc w:val="center"/>
        </w:trPr>
        <w:tc>
          <w:tcPr>
            <w:tcW w:w="2468" w:type="pct"/>
            <w:gridSpan w:val="2"/>
          </w:tcPr>
          <w:p w:rsidR="00E53083" w:rsidRPr="00E40582" w:rsidRDefault="00E53083"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bidi="ar-SA"/>
              </w:rPr>
            </w:pPr>
            <w:r w:rsidRPr="00E40582">
              <w:rPr>
                <w:rFonts w:ascii="Times New Roman" w:hAnsi="Times New Roman" w:cs="Times New Roman"/>
                <w:b/>
                <w:sz w:val="24"/>
                <w:szCs w:val="24"/>
                <w:lang w:bidi="ar-SA"/>
              </w:rPr>
              <w:t>Total</w:t>
            </w:r>
          </w:p>
        </w:tc>
        <w:tc>
          <w:tcPr>
            <w:tcW w:w="1208" w:type="pct"/>
          </w:tcPr>
          <w:p w:rsidR="00E53083" w:rsidRPr="00E40582" w:rsidRDefault="00E53083" w:rsidP="00C815BA">
            <w:pPr>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bCs/>
                <w:color w:val="auto"/>
                <w:sz w:val="24"/>
                <w:szCs w:val="24"/>
                <w:lang w:bidi="ar-SA"/>
              </w:rPr>
            </w:pPr>
            <w:r w:rsidRPr="00E40582">
              <w:rPr>
                <w:rFonts w:ascii="Times New Roman" w:hAnsi="Times New Roman" w:cs="Times New Roman"/>
                <w:b/>
                <w:bCs/>
                <w:color w:val="auto"/>
                <w:sz w:val="24"/>
                <w:szCs w:val="24"/>
                <w:lang w:bidi="ar-SA"/>
              </w:rPr>
              <w:t>94</w:t>
            </w:r>
          </w:p>
        </w:tc>
        <w:tc>
          <w:tcPr>
            <w:tcW w:w="1324" w:type="pct"/>
          </w:tcPr>
          <w:p w:rsidR="00E53083" w:rsidRPr="00E40582" w:rsidRDefault="00E53083" w:rsidP="00C815BA">
            <w:pPr>
              <w:suppressLineNumbers/>
              <w:jc w:val="center"/>
              <w:rPr>
                <w:rFonts w:ascii="Times New Roman" w:hAnsi="Times New Roman" w:cs="Times New Roman"/>
                <w:b/>
                <w:bCs/>
                <w:sz w:val="24"/>
                <w:szCs w:val="24"/>
              </w:rPr>
            </w:pPr>
            <w:r w:rsidRPr="00E40582">
              <w:rPr>
                <w:rFonts w:ascii="Times New Roman" w:hAnsi="Times New Roman" w:cs="Times New Roman"/>
                <w:b/>
                <w:bCs/>
                <w:sz w:val="24"/>
                <w:szCs w:val="24"/>
              </w:rPr>
              <w:t>100</w:t>
            </w:r>
          </w:p>
        </w:tc>
      </w:tr>
    </w:tbl>
    <w:p w:rsidR="009D58C3" w:rsidRDefault="009D58C3" w:rsidP="00BA7AA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both"/>
        <w:rPr>
          <w:rFonts w:ascii="Times New Roman" w:hAnsi="Times New Roman" w:cs="Times New Roman"/>
          <w:sz w:val="24"/>
          <w:szCs w:val="24"/>
          <w:lang w:bidi="ar-SA"/>
        </w:rPr>
      </w:pPr>
    </w:p>
    <w:p w:rsidR="009D58C3" w:rsidRDefault="009D58C3" w:rsidP="00BA7AA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both"/>
        <w:rPr>
          <w:rFonts w:ascii="Times New Roman" w:hAnsi="Times New Roman" w:cs="Times New Roman"/>
          <w:sz w:val="24"/>
          <w:szCs w:val="24"/>
          <w:lang w:bidi="ar-SA"/>
        </w:rPr>
      </w:pPr>
      <w:r>
        <w:rPr>
          <w:rFonts w:ascii="Times New Roman" w:hAnsi="Times New Roman" w:cs="Times New Roman"/>
          <w:noProof/>
          <w:sz w:val="24"/>
          <w:szCs w:val="24"/>
          <w:lang w:bidi="mr-IN"/>
        </w:rPr>
        <w:drawing>
          <wp:inline distT="0" distB="0" distL="0" distR="0">
            <wp:extent cx="1409700" cy="1255088"/>
            <wp:effectExtent l="19050" t="0" r="0" b="0"/>
            <wp:docPr id="2" name="Picture 2" descr="C:\Users\acer\Desktop\image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image001 (2).jpg"/>
                    <pic:cNvPicPr>
                      <a:picLocks noChangeAspect="1" noChangeArrowheads="1"/>
                    </pic:cNvPicPr>
                  </pic:nvPicPr>
                  <pic:blipFill>
                    <a:blip r:embed="rId9"/>
                    <a:srcRect/>
                    <a:stretch>
                      <a:fillRect/>
                    </a:stretch>
                  </pic:blipFill>
                  <pic:spPr bwMode="auto">
                    <a:xfrm>
                      <a:off x="0" y="0"/>
                      <a:ext cx="1409700" cy="1255088"/>
                    </a:xfrm>
                    <a:prstGeom prst="rect">
                      <a:avLst/>
                    </a:prstGeom>
                    <a:noFill/>
                    <a:ln w="9525">
                      <a:noFill/>
                      <a:miter lim="800000"/>
                      <a:headEnd/>
                      <a:tailEnd/>
                    </a:ln>
                  </pic:spPr>
                </pic:pic>
              </a:graphicData>
            </a:graphic>
          </wp:inline>
        </w:drawing>
      </w:r>
    </w:p>
    <w:p w:rsidR="009D58C3" w:rsidRDefault="009D58C3" w:rsidP="00BA7AA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Swollen lymph node</w:t>
      </w:r>
    </w:p>
    <w:p w:rsidR="009D58C3" w:rsidRDefault="009D58C3" w:rsidP="00BA7AA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both"/>
        <w:rPr>
          <w:rFonts w:ascii="Times New Roman" w:hAnsi="Times New Roman" w:cs="Times New Roman"/>
          <w:sz w:val="24"/>
          <w:szCs w:val="24"/>
          <w:lang w:bidi="ar-SA"/>
        </w:rPr>
      </w:pPr>
      <w:r w:rsidRPr="009D58C3">
        <w:rPr>
          <w:rFonts w:ascii="Times New Roman" w:hAnsi="Times New Roman" w:cs="Times New Roman"/>
          <w:sz w:val="24"/>
          <w:szCs w:val="24"/>
          <w:lang w:bidi="ar-SA"/>
        </w:rPr>
        <w:drawing>
          <wp:inline distT="0" distB="0" distL="0" distR="0">
            <wp:extent cx="1168400" cy="1291917"/>
            <wp:effectExtent l="19050" t="0" r="0" b="0"/>
            <wp:docPr id="4" name="Picture 1" descr="C:\Users\acer\Desktop\image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image001 (1).jpg"/>
                    <pic:cNvPicPr>
                      <a:picLocks noChangeAspect="1" noChangeArrowheads="1"/>
                    </pic:cNvPicPr>
                  </pic:nvPicPr>
                  <pic:blipFill>
                    <a:blip r:embed="rId10"/>
                    <a:srcRect/>
                    <a:stretch>
                      <a:fillRect/>
                    </a:stretch>
                  </pic:blipFill>
                  <pic:spPr bwMode="auto">
                    <a:xfrm>
                      <a:off x="0" y="0"/>
                      <a:ext cx="1168400" cy="1291917"/>
                    </a:xfrm>
                    <a:prstGeom prst="rect">
                      <a:avLst/>
                    </a:prstGeom>
                    <a:noFill/>
                    <a:ln w="9525">
                      <a:noFill/>
                      <a:miter lim="800000"/>
                      <a:headEnd/>
                      <a:tailEnd/>
                    </a:ln>
                  </pic:spPr>
                </pic:pic>
              </a:graphicData>
            </a:graphic>
          </wp:inline>
        </w:drawing>
      </w:r>
    </w:p>
    <w:p w:rsidR="009D58C3" w:rsidRPr="00E40582" w:rsidRDefault="009D58C3" w:rsidP="00BA7AAA">
      <w:pPr>
        <w:suppressLineNumbers/>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Babesia bigemina</w:t>
      </w:r>
    </w:p>
    <w:sectPr w:rsidR="009D58C3" w:rsidRPr="00E40582" w:rsidSect="00351947">
      <w:headerReference w:type="even" r:id="rId11"/>
      <w:headerReference w:type="default" r:id="rId12"/>
      <w:footerReference w:type="even" r:id="rId13"/>
      <w:footerReference w:type="default" r:id="rId14"/>
      <w:headerReference w:type="first" r:id="rId15"/>
      <w:pgSz w:w="11907" w:h="16839" w:code="9"/>
      <w:pgMar w:top="540" w:right="1827" w:bottom="1003" w:left="1620" w:header="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302" w:rsidRDefault="00816302" w:rsidP="003B307C">
      <w:r>
        <w:separator/>
      </w:r>
    </w:p>
  </w:endnote>
  <w:endnote w:type="continuationSeparator" w:id="1">
    <w:p w:rsidR="00816302" w:rsidRDefault="00816302" w:rsidP="003B30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F6" w:rsidRDefault="005038F6">
    <w:pPr>
      <w:pStyle w:val="Normal1"/>
      <w:tabs>
        <w:tab w:val="center" w:pos="4320"/>
        <w:tab w:val="right" w:pos="8640"/>
      </w:tabs>
      <w:spacing w:after="70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1954"/>
      <w:docPartObj>
        <w:docPartGallery w:val="Page Numbers (Bottom of Page)"/>
        <w:docPartUnique/>
      </w:docPartObj>
    </w:sdtPr>
    <w:sdtContent>
      <w:p w:rsidR="005038F6" w:rsidRDefault="00F728B9">
        <w:pPr>
          <w:pStyle w:val="Footer"/>
          <w:jc w:val="center"/>
        </w:pPr>
        <w:fldSimple w:instr=" PAGE   \* MERGEFORMAT ">
          <w:r w:rsidR="009D58C3">
            <w:rPr>
              <w:noProof/>
            </w:rPr>
            <w:t>9</w:t>
          </w:r>
        </w:fldSimple>
      </w:p>
    </w:sdtContent>
  </w:sdt>
  <w:p w:rsidR="005038F6" w:rsidRDefault="005038F6">
    <w:pPr>
      <w:pStyle w:val="Normal1"/>
      <w:tabs>
        <w:tab w:val="center" w:pos="4320"/>
        <w:tab w:val="right" w:pos="8640"/>
      </w:tabs>
      <w:spacing w:after="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302" w:rsidRDefault="00816302" w:rsidP="003B307C">
      <w:r>
        <w:separator/>
      </w:r>
    </w:p>
  </w:footnote>
  <w:footnote w:type="continuationSeparator" w:id="1">
    <w:p w:rsidR="00816302" w:rsidRDefault="00816302" w:rsidP="003B3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F6" w:rsidRDefault="005038F6">
    <w:pPr>
      <w:pStyle w:val="Normal1"/>
      <w:tabs>
        <w:tab w:val="center" w:pos="4536"/>
        <w:tab w:val="right" w:pos="9072"/>
      </w:tabs>
      <w:spacing w:before="70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F6" w:rsidRDefault="005038F6">
    <w:pPr>
      <w:pStyle w:val="Normal1"/>
      <w:tabs>
        <w:tab w:val="center" w:pos="4536"/>
        <w:tab w:val="right" w:pos="9072"/>
      </w:tabs>
      <w:spacing w:before="70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F6" w:rsidRDefault="005038F6">
    <w:pPr>
      <w:pStyle w:val="Normal1"/>
      <w:tabs>
        <w:tab w:val="center" w:pos="4536"/>
        <w:tab w:val="right" w:pos="9072"/>
      </w:tabs>
      <w:spacing w:befor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A3283"/>
    <w:multiLevelType w:val="hybridMultilevel"/>
    <w:tmpl w:val="8C58876C"/>
    <w:lvl w:ilvl="0" w:tplc="6B3E805A">
      <w:start w:val="1"/>
      <w:numFmt w:val="bullet"/>
      <w:lvlText w:val=""/>
      <w:lvlJc w:val="left"/>
      <w:pPr>
        <w:ind w:left="720" w:hanging="360"/>
      </w:pPr>
      <w:rPr>
        <w:rFonts w:ascii="Wingdings" w:eastAsia="Arial Narrow"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hideSpellingErrors/>
  <w:hideGrammaticalErrors/>
  <w:defaultTabStop w:val="720"/>
  <w:drawingGridHorizontalSpacing w:val="10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3B307C"/>
    <w:rsid w:val="00000995"/>
    <w:rsid w:val="00032AB7"/>
    <w:rsid w:val="0003397B"/>
    <w:rsid w:val="00034C12"/>
    <w:rsid w:val="00041E5B"/>
    <w:rsid w:val="00053367"/>
    <w:rsid w:val="0005413A"/>
    <w:rsid w:val="000569ED"/>
    <w:rsid w:val="00062E04"/>
    <w:rsid w:val="00063110"/>
    <w:rsid w:val="00074288"/>
    <w:rsid w:val="00082926"/>
    <w:rsid w:val="0008616E"/>
    <w:rsid w:val="00087792"/>
    <w:rsid w:val="00092F9E"/>
    <w:rsid w:val="000956A0"/>
    <w:rsid w:val="00097552"/>
    <w:rsid w:val="000C158F"/>
    <w:rsid w:val="000D427B"/>
    <w:rsid w:val="000E468E"/>
    <w:rsid w:val="00111F87"/>
    <w:rsid w:val="00115A96"/>
    <w:rsid w:val="001227E1"/>
    <w:rsid w:val="001320CC"/>
    <w:rsid w:val="00142613"/>
    <w:rsid w:val="00142A51"/>
    <w:rsid w:val="0019100B"/>
    <w:rsid w:val="001A181A"/>
    <w:rsid w:val="001B232C"/>
    <w:rsid w:val="001B41A3"/>
    <w:rsid w:val="001C06D5"/>
    <w:rsid w:val="001E3BA2"/>
    <w:rsid w:val="001E5642"/>
    <w:rsid w:val="00200E0D"/>
    <w:rsid w:val="00231E52"/>
    <w:rsid w:val="00237E26"/>
    <w:rsid w:val="002402A2"/>
    <w:rsid w:val="00255D08"/>
    <w:rsid w:val="0026018F"/>
    <w:rsid w:val="00291721"/>
    <w:rsid w:val="00296360"/>
    <w:rsid w:val="002A4E05"/>
    <w:rsid w:val="002B20C3"/>
    <w:rsid w:val="002C5503"/>
    <w:rsid w:val="002C7C4B"/>
    <w:rsid w:val="002D6162"/>
    <w:rsid w:val="002F0033"/>
    <w:rsid w:val="003002DC"/>
    <w:rsid w:val="00310B4D"/>
    <w:rsid w:val="00313687"/>
    <w:rsid w:val="00322330"/>
    <w:rsid w:val="00330FB3"/>
    <w:rsid w:val="0033392D"/>
    <w:rsid w:val="0033456B"/>
    <w:rsid w:val="00337859"/>
    <w:rsid w:val="00343D38"/>
    <w:rsid w:val="00344148"/>
    <w:rsid w:val="00346D55"/>
    <w:rsid w:val="00351947"/>
    <w:rsid w:val="00356981"/>
    <w:rsid w:val="00357C8A"/>
    <w:rsid w:val="00395CF3"/>
    <w:rsid w:val="00397715"/>
    <w:rsid w:val="003A2CDE"/>
    <w:rsid w:val="003B307C"/>
    <w:rsid w:val="003C097C"/>
    <w:rsid w:val="003C157C"/>
    <w:rsid w:val="003E64A1"/>
    <w:rsid w:val="003F0727"/>
    <w:rsid w:val="003F0FFE"/>
    <w:rsid w:val="003F23BE"/>
    <w:rsid w:val="003F506A"/>
    <w:rsid w:val="00405C8E"/>
    <w:rsid w:val="004174C9"/>
    <w:rsid w:val="00417BA5"/>
    <w:rsid w:val="004241B7"/>
    <w:rsid w:val="00451E6F"/>
    <w:rsid w:val="00466B58"/>
    <w:rsid w:val="00467866"/>
    <w:rsid w:val="00467CED"/>
    <w:rsid w:val="004859D1"/>
    <w:rsid w:val="00494689"/>
    <w:rsid w:val="004A1B80"/>
    <w:rsid w:val="004D668C"/>
    <w:rsid w:val="004E2269"/>
    <w:rsid w:val="004E2413"/>
    <w:rsid w:val="005038F6"/>
    <w:rsid w:val="005054D3"/>
    <w:rsid w:val="00511C3E"/>
    <w:rsid w:val="00515686"/>
    <w:rsid w:val="005200A2"/>
    <w:rsid w:val="00547EF1"/>
    <w:rsid w:val="00554C16"/>
    <w:rsid w:val="00563877"/>
    <w:rsid w:val="00564782"/>
    <w:rsid w:val="005657C7"/>
    <w:rsid w:val="0057067C"/>
    <w:rsid w:val="00590F4A"/>
    <w:rsid w:val="00592468"/>
    <w:rsid w:val="00595D39"/>
    <w:rsid w:val="005A0EB0"/>
    <w:rsid w:val="005A14D8"/>
    <w:rsid w:val="00600672"/>
    <w:rsid w:val="0060072E"/>
    <w:rsid w:val="00605315"/>
    <w:rsid w:val="006110A8"/>
    <w:rsid w:val="006357FD"/>
    <w:rsid w:val="0063647A"/>
    <w:rsid w:val="00650BD8"/>
    <w:rsid w:val="00655469"/>
    <w:rsid w:val="006558BF"/>
    <w:rsid w:val="00676DAA"/>
    <w:rsid w:val="006838E7"/>
    <w:rsid w:val="00684BF5"/>
    <w:rsid w:val="0069603A"/>
    <w:rsid w:val="006A1583"/>
    <w:rsid w:val="006C20C3"/>
    <w:rsid w:val="006D7251"/>
    <w:rsid w:val="006E39C0"/>
    <w:rsid w:val="006F025A"/>
    <w:rsid w:val="007077F7"/>
    <w:rsid w:val="00740C38"/>
    <w:rsid w:val="0074518C"/>
    <w:rsid w:val="00756602"/>
    <w:rsid w:val="00763D41"/>
    <w:rsid w:val="00765490"/>
    <w:rsid w:val="00770BC5"/>
    <w:rsid w:val="00770D7B"/>
    <w:rsid w:val="0077233E"/>
    <w:rsid w:val="00785200"/>
    <w:rsid w:val="007B5260"/>
    <w:rsid w:val="007B714F"/>
    <w:rsid w:val="007C4C0E"/>
    <w:rsid w:val="007C75DC"/>
    <w:rsid w:val="007D5069"/>
    <w:rsid w:val="007E08D5"/>
    <w:rsid w:val="007E6B36"/>
    <w:rsid w:val="007F713E"/>
    <w:rsid w:val="00801324"/>
    <w:rsid w:val="00802A59"/>
    <w:rsid w:val="00803E6F"/>
    <w:rsid w:val="00807152"/>
    <w:rsid w:val="00815722"/>
    <w:rsid w:val="00816302"/>
    <w:rsid w:val="00821FF3"/>
    <w:rsid w:val="008310AB"/>
    <w:rsid w:val="0083376F"/>
    <w:rsid w:val="00845204"/>
    <w:rsid w:val="0085068B"/>
    <w:rsid w:val="008761A1"/>
    <w:rsid w:val="00877CEF"/>
    <w:rsid w:val="00887300"/>
    <w:rsid w:val="008A2603"/>
    <w:rsid w:val="008A5BA7"/>
    <w:rsid w:val="008A5C07"/>
    <w:rsid w:val="008C24A2"/>
    <w:rsid w:val="008D0FFA"/>
    <w:rsid w:val="008D7C2B"/>
    <w:rsid w:val="008E23BF"/>
    <w:rsid w:val="008F1103"/>
    <w:rsid w:val="008F21E7"/>
    <w:rsid w:val="008F3307"/>
    <w:rsid w:val="009032D0"/>
    <w:rsid w:val="009101F8"/>
    <w:rsid w:val="00915EBE"/>
    <w:rsid w:val="009237EA"/>
    <w:rsid w:val="00925FD8"/>
    <w:rsid w:val="00926D48"/>
    <w:rsid w:val="009368DD"/>
    <w:rsid w:val="0094069C"/>
    <w:rsid w:val="00941D9C"/>
    <w:rsid w:val="00952CCE"/>
    <w:rsid w:val="00955F65"/>
    <w:rsid w:val="009578E7"/>
    <w:rsid w:val="00980B3E"/>
    <w:rsid w:val="00980FF6"/>
    <w:rsid w:val="009B46DB"/>
    <w:rsid w:val="009C087F"/>
    <w:rsid w:val="009C0D4A"/>
    <w:rsid w:val="009C5689"/>
    <w:rsid w:val="009D3702"/>
    <w:rsid w:val="009D58C3"/>
    <w:rsid w:val="009E0858"/>
    <w:rsid w:val="009E5D77"/>
    <w:rsid w:val="009F4600"/>
    <w:rsid w:val="009F4D2E"/>
    <w:rsid w:val="00A06654"/>
    <w:rsid w:val="00A21197"/>
    <w:rsid w:val="00A25DF0"/>
    <w:rsid w:val="00A356A8"/>
    <w:rsid w:val="00A534D5"/>
    <w:rsid w:val="00A534F5"/>
    <w:rsid w:val="00A63AF6"/>
    <w:rsid w:val="00A64775"/>
    <w:rsid w:val="00A66DAA"/>
    <w:rsid w:val="00A70D3C"/>
    <w:rsid w:val="00A72B7F"/>
    <w:rsid w:val="00A90A29"/>
    <w:rsid w:val="00AA67C2"/>
    <w:rsid w:val="00AB0B8B"/>
    <w:rsid w:val="00AB28C0"/>
    <w:rsid w:val="00AE131A"/>
    <w:rsid w:val="00AE4981"/>
    <w:rsid w:val="00AF23BC"/>
    <w:rsid w:val="00B06D12"/>
    <w:rsid w:val="00B071F5"/>
    <w:rsid w:val="00B23708"/>
    <w:rsid w:val="00B31412"/>
    <w:rsid w:val="00B42FB5"/>
    <w:rsid w:val="00B4337B"/>
    <w:rsid w:val="00B50A6A"/>
    <w:rsid w:val="00B564BF"/>
    <w:rsid w:val="00B64AEE"/>
    <w:rsid w:val="00BA4141"/>
    <w:rsid w:val="00BA7AAA"/>
    <w:rsid w:val="00BB3F8B"/>
    <w:rsid w:val="00BB6D6E"/>
    <w:rsid w:val="00BB72E5"/>
    <w:rsid w:val="00BB788E"/>
    <w:rsid w:val="00BC436D"/>
    <w:rsid w:val="00BC4F1A"/>
    <w:rsid w:val="00BC5128"/>
    <w:rsid w:val="00BD196A"/>
    <w:rsid w:val="00BE06BF"/>
    <w:rsid w:val="00BF6282"/>
    <w:rsid w:val="00BF7D06"/>
    <w:rsid w:val="00C265DC"/>
    <w:rsid w:val="00C3797D"/>
    <w:rsid w:val="00C438EA"/>
    <w:rsid w:val="00C45912"/>
    <w:rsid w:val="00C54512"/>
    <w:rsid w:val="00C60BB8"/>
    <w:rsid w:val="00C651AA"/>
    <w:rsid w:val="00C815BA"/>
    <w:rsid w:val="00CA382B"/>
    <w:rsid w:val="00CA4030"/>
    <w:rsid w:val="00CA5150"/>
    <w:rsid w:val="00CB39BE"/>
    <w:rsid w:val="00CB4B76"/>
    <w:rsid w:val="00CB7E6D"/>
    <w:rsid w:val="00CD2B02"/>
    <w:rsid w:val="00CD477F"/>
    <w:rsid w:val="00CE1382"/>
    <w:rsid w:val="00CE21B3"/>
    <w:rsid w:val="00CE6BEF"/>
    <w:rsid w:val="00CF368A"/>
    <w:rsid w:val="00CF6615"/>
    <w:rsid w:val="00D10E2B"/>
    <w:rsid w:val="00D271C8"/>
    <w:rsid w:val="00D31883"/>
    <w:rsid w:val="00D3491F"/>
    <w:rsid w:val="00D360D9"/>
    <w:rsid w:val="00D41BB6"/>
    <w:rsid w:val="00D4489C"/>
    <w:rsid w:val="00D53E44"/>
    <w:rsid w:val="00D57F8E"/>
    <w:rsid w:val="00D62247"/>
    <w:rsid w:val="00D65208"/>
    <w:rsid w:val="00D71F23"/>
    <w:rsid w:val="00D7313B"/>
    <w:rsid w:val="00D74337"/>
    <w:rsid w:val="00D77B6C"/>
    <w:rsid w:val="00D77FFE"/>
    <w:rsid w:val="00D835A9"/>
    <w:rsid w:val="00D85CD6"/>
    <w:rsid w:val="00D90CBF"/>
    <w:rsid w:val="00DA2806"/>
    <w:rsid w:val="00DA60B3"/>
    <w:rsid w:val="00DB6E31"/>
    <w:rsid w:val="00DC01EC"/>
    <w:rsid w:val="00DC45E5"/>
    <w:rsid w:val="00DE0A4F"/>
    <w:rsid w:val="00DE732E"/>
    <w:rsid w:val="00E0215E"/>
    <w:rsid w:val="00E0645E"/>
    <w:rsid w:val="00E119B1"/>
    <w:rsid w:val="00E146A5"/>
    <w:rsid w:val="00E27D83"/>
    <w:rsid w:val="00E30AF0"/>
    <w:rsid w:val="00E314D0"/>
    <w:rsid w:val="00E40582"/>
    <w:rsid w:val="00E40595"/>
    <w:rsid w:val="00E53083"/>
    <w:rsid w:val="00E54021"/>
    <w:rsid w:val="00E545EA"/>
    <w:rsid w:val="00E6063B"/>
    <w:rsid w:val="00E60B08"/>
    <w:rsid w:val="00E833B3"/>
    <w:rsid w:val="00E853E0"/>
    <w:rsid w:val="00E86736"/>
    <w:rsid w:val="00E872BE"/>
    <w:rsid w:val="00E90790"/>
    <w:rsid w:val="00E93B5F"/>
    <w:rsid w:val="00E95EE5"/>
    <w:rsid w:val="00EA766C"/>
    <w:rsid w:val="00EF1088"/>
    <w:rsid w:val="00F01C86"/>
    <w:rsid w:val="00F42476"/>
    <w:rsid w:val="00F42B2D"/>
    <w:rsid w:val="00F63B0E"/>
    <w:rsid w:val="00F728B9"/>
    <w:rsid w:val="00F805E8"/>
    <w:rsid w:val="00F92B97"/>
    <w:rsid w:val="00F96753"/>
    <w:rsid w:val="00FA367B"/>
    <w:rsid w:val="00FB4ABA"/>
    <w:rsid w:val="00FC2955"/>
    <w:rsid w:val="00FC2F46"/>
    <w:rsid w:val="00FD02D1"/>
    <w:rsid w:val="00FD5897"/>
    <w:rsid w:val="00FE55E6"/>
    <w:rsid w:val="00FF6E8A"/>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color w:val="000000"/>
        <w:lang w:val="en-US" w:eastAsia="en-US" w:bidi="te-IN"/>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13"/>
  </w:style>
  <w:style w:type="paragraph" w:styleId="Heading1">
    <w:name w:val="heading 1"/>
    <w:basedOn w:val="Normal1"/>
    <w:next w:val="Normal1"/>
    <w:rsid w:val="003B307C"/>
    <w:pPr>
      <w:keepNext/>
      <w:keepLines/>
      <w:spacing w:before="480"/>
      <w:outlineLvl w:val="0"/>
    </w:pPr>
    <w:rPr>
      <w:rFonts w:ascii="Cambria" w:eastAsia="Cambria" w:hAnsi="Cambria" w:cs="Cambria"/>
      <w:b/>
      <w:color w:val="376291"/>
      <w:sz w:val="28"/>
      <w:szCs w:val="28"/>
    </w:rPr>
  </w:style>
  <w:style w:type="paragraph" w:styleId="Heading2">
    <w:name w:val="heading 2"/>
    <w:basedOn w:val="Normal1"/>
    <w:next w:val="Normal1"/>
    <w:rsid w:val="003B307C"/>
    <w:pPr>
      <w:keepNext/>
      <w:keepLines/>
      <w:spacing w:before="200"/>
      <w:outlineLvl w:val="1"/>
    </w:pPr>
    <w:rPr>
      <w:rFonts w:ascii="Cambria" w:eastAsia="Cambria" w:hAnsi="Cambria" w:cs="Cambria"/>
      <w:b/>
      <w:color w:val="4F81BD"/>
      <w:sz w:val="26"/>
      <w:szCs w:val="26"/>
    </w:rPr>
  </w:style>
  <w:style w:type="paragraph" w:styleId="Heading3">
    <w:name w:val="heading 3"/>
    <w:basedOn w:val="Normal1"/>
    <w:next w:val="Normal1"/>
    <w:rsid w:val="003B307C"/>
    <w:pPr>
      <w:keepNext/>
      <w:keepLines/>
      <w:spacing w:before="200"/>
      <w:outlineLvl w:val="2"/>
    </w:pPr>
    <w:rPr>
      <w:rFonts w:ascii="Cambria" w:eastAsia="Cambria" w:hAnsi="Cambria" w:cs="Cambria"/>
      <w:b/>
      <w:color w:val="4F81BD"/>
    </w:rPr>
  </w:style>
  <w:style w:type="paragraph" w:styleId="Heading4">
    <w:name w:val="heading 4"/>
    <w:basedOn w:val="Normal1"/>
    <w:next w:val="Normal1"/>
    <w:rsid w:val="003B307C"/>
    <w:pPr>
      <w:keepNext/>
      <w:keepLines/>
      <w:spacing w:before="200"/>
      <w:outlineLvl w:val="3"/>
    </w:pPr>
    <w:rPr>
      <w:rFonts w:ascii="Cambria" w:eastAsia="Cambria" w:hAnsi="Cambria" w:cs="Cambria"/>
      <w:b/>
      <w:i/>
      <w:color w:val="4F81BD"/>
    </w:rPr>
  </w:style>
  <w:style w:type="paragraph" w:styleId="Heading5">
    <w:name w:val="heading 5"/>
    <w:basedOn w:val="Normal1"/>
    <w:next w:val="Normal1"/>
    <w:rsid w:val="003B307C"/>
    <w:pPr>
      <w:keepNext/>
      <w:keepLines/>
      <w:spacing w:before="200"/>
      <w:outlineLvl w:val="4"/>
    </w:pPr>
    <w:rPr>
      <w:rFonts w:ascii="Cambria" w:eastAsia="Cambria" w:hAnsi="Cambria" w:cs="Cambria"/>
      <w:color w:val="244160"/>
    </w:rPr>
  </w:style>
  <w:style w:type="paragraph" w:styleId="Heading6">
    <w:name w:val="heading 6"/>
    <w:basedOn w:val="Normal1"/>
    <w:next w:val="Normal1"/>
    <w:rsid w:val="003B307C"/>
    <w:pPr>
      <w:keepNext/>
      <w:keepLines/>
      <w:spacing w:before="200"/>
      <w:outlineLvl w:val="5"/>
    </w:pPr>
    <w:rPr>
      <w:rFonts w:ascii="Cambria" w:eastAsia="Cambria" w:hAnsi="Cambria" w:cs="Cambria"/>
      <w:i/>
      <w:color w:val="2441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B307C"/>
  </w:style>
  <w:style w:type="paragraph" w:styleId="Title">
    <w:name w:val="Title"/>
    <w:basedOn w:val="Normal1"/>
    <w:next w:val="Normal1"/>
    <w:rsid w:val="003B307C"/>
    <w:pPr>
      <w:pBdr>
        <w:bottom w:val="single" w:sz="8" w:space="0" w:color="4F81BD"/>
      </w:pBdr>
      <w:spacing w:after="300"/>
      <w:contextualSpacing/>
    </w:pPr>
    <w:rPr>
      <w:rFonts w:ascii="Cambria" w:eastAsia="Cambria" w:hAnsi="Cambria" w:cs="Cambria"/>
      <w:color w:val="17375D"/>
      <w:sz w:val="52"/>
      <w:szCs w:val="52"/>
    </w:rPr>
  </w:style>
  <w:style w:type="paragraph" w:styleId="Subtitle">
    <w:name w:val="Subtitle"/>
    <w:basedOn w:val="Normal1"/>
    <w:next w:val="Normal1"/>
    <w:rsid w:val="003B307C"/>
    <w:rPr>
      <w:rFonts w:ascii="Cambria" w:eastAsia="Cambria" w:hAnsi="Cambria" w:cs="Cambria"/>
      <w:i/>
      <w:color w:val="4F81BD"/>
      <w:sz w:val="24"/>
      <w:szCs w:val="24"/>
    </w:rPr>
  </w:style>
  <w:style w:type="table" w:customStyle="1" w:styleId="a">
    <w:basedOn w:val="TableNormal"/>
    <w:rsid w:val="003B307C"/>
    <w:tblPr>
      <w:tblStyleRowBandSize w:val="1"/>
      <w:tblStyleColBandSize w:val="1"/>
      <w:tblInd w:w="0" w:type="dxa"/>
      <w:tblCellMar>
        <w:top w:w="40" w:type="dxa"/>
        <w:left w:w="0" w:type="dxa"/>
        <w:bottom w:w="40" w:type="dxa"/>
        <w:right w:w="0" w:type="dxa"/>
      </w:tblCellMar>
    </w:tblPr>
  </w:style>
  <w:style w:type="character" w:styleId="Hyperlink">
    <w:name w:val="Hyperlink"/>
    <w:basedOn w:val="DefaultParagraphFont"/>
    <w:uiPriority w:val="99"/>
    <w:unhideWhenUsed/>
    <w:rsid w:val="009B46DB"/>
    <w:rPr>
      <w:color w:val="0000FF" w:themeColor="hyperlink"/>
      <w:u w:val="single"/>
    </w:rPr>
  </w:style>
  <w:style w:type="paragraph" w:styleId="Footer">
    <w:name w:val="footer"/>
    <w:basedOn w:val="Normal"/>
    <w:link w:val="FooterChar"/>
    <w:uiPriority w:val="99"/>
    <w:unhideWhenUsed/>
    <w:rsid w:val="00E27D83"/>
    <w:pPr>
      <w:tabs>
        <w:tab w:val="center" w:pos="4680"/>
        <w:tab w:val="right" w:pos="9360"/>
      </w:tabs>
    </w:pPr>
  </w:style>
  <w:style w:type="character" w:customStyle="1" w:styleId="FooterChar">
    <w:name w:val="Footer Char"/>
    <w:basedOn w:val="DefaultParagraphFont"/>
    <w:link w:val="Footer"/>
    <w:uiPriority w:val="99"/>
    <w:rsid w:val="00E27D83"/>
  </w:style>
  <w:style w:type="table" w:styleId="TableGrid">
    <w:name w:val="Table Grid"/>
    <w:basedOn w:val="TableNormal"/>
    <w:uiPriority w:val="59"/>
    <w:rsid w:val="002C55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A2CDE"/>
    <w:pPr>
      <w:ind w:left="720"/>
      <w:contextualSpacing/>
    </w:pPr>
  </w:style>
  <w:style w:type="character" w:styleId="LineNumber">
    <w:name w:val="line number"/>
    <w:basedOn w:val="DefaultParagraphFont"/>
    <w:uiPriority w:val="99"/>
    <w:semiHidden/>
    <w:unhideWhenUsed/>
    <w:rsid w:val="007077F7"/>
  </w:style>
  <w:style w:type="paragraph" w:styleId="BalloonText">
    <w:name w:val="Balloon Text"/>
    <w:basedOn w:val="Normal"/>
    <w:link w:val="BalloonTextChar"/>
    <w:uiPriority w:val="99"/>
    <w:semiHidden/>
    <w:unhideWhenUsed/>
    <w:rsid w:val="002F0033"/>
    <w:rPr>
      <w:rFonts w:ascii="Tahoma" w:hAnsi="Tahoma" w:cs="Tahoma"/>
      <w:sz w:val="16"/>
      <w:szCs w:val="16"/>
    </w:rPr>
  </w:style>
  <w:style w:type="character" w:customStyle="1" w:styleId="BalloonTextChar">
    <w:name w:val="Balloon Text Char"/>
    <w:basedOn w:val="DefaultParagraphFont"/>
    <w:link w:val="BalloonText"/>
    <w:uiPriority w:val="99"/>
    <w:semiHidden/>
    <w:rsid w:val="002F0033"/>
    <w:rPr>
      <w:rFonts w:ascii="Tahoma" w:hAnsi="Tahoma" w:cs="Tahoma"/>
      <w:sz w:val="16"/>
      <w:szCs w:val="16"/>
    </w:rPr>
  </w:style>
  <w:style w:type="paragraph" w:styleId="EndnoteText">
    <w:name w:val="endnote text"/>
    <w:basedOn w:val="Normal"/>
    <w:link w:val="EndnoteTextChar"/>
    <w:uiPriority w:val="99"/>
    <w:semiHidden/>
    <w:unhideWhenUsed/>
    <w:rsid w:val="002402A2"/>
  </w:style>
  <w:style w:type="character" w:customStyle="1" w:styleId="EndnoteTextChar">
    <w:name w:val="Endnote Text Char"/>
    <w:basedOn w:val="DefaultParagraphFont"/>
    <w:link w:val="EndnoteText"/>
    <w:uiPriority w:val="99"/>
    <w:semiHidden/>
    <w:rsid w:val="002402A2"/>
  </w:style>
  <w:style w:type="character" w:styleId="EndnoteReference">
    <w:name w:val="endnote reference"/>
    <w:basedOn w:val="DefaultParagraphFont"/>
    <w:uiPriority w:val="99"/>
    <w:semiHidden/>
    <w:unhideWhenUsed/>
    <w:rsid w:val="002402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2453">
      <w:bodyDiv w:val="1"/>
      <w:marLeft w:val="0"/>
      <w:marRight w:val="0"/>
      <w:marTop w:val="0"/>
      <w:marBottom w:val="0"/>
      <w:divBdr>
        <w:top w:val="none" w:sz="0" w:space="0" w:color="auto"/>
        <w:left w:val="none" w:sz="0" w:space="0" w:color="auto"/>
        <w:bottom w:val="none" w:sz="0" w:space="0" w:color="auto"/>
        <w:right w:val="none" w:sz="0" w:space="0" w:color="auto"/>
      </w:divBdr>
    </w:div>
    <w:div w:id="128786890">
      <w:bodyDiv w:val="1"/>
      <w:marLeft w:val="0"/>
      <w:marRight w:val="0"/>
      <w:marTop w:val="0"/>
      <w:marBottom w:val="0"/>
      <w:divBdr>
        <w:top w:val="none" w:sz="0" w:space="0" w:color="auto"/>
        <w:left w:val="none" w:sz="0" w:space="0" w:color="auto"/>
        <w:bottom w:val="none" w:sz="0" w:space="0" w:color="auto"/>
        <w:right w:val="none" w:sz="0" w:space="0" w:color="auto"/>
      </w:divBdr>
    </w:div>
    <w:div w:id="283200408">
      <w:bodyDiv w:val="1"/>
      <w:marLeft w:val="0"/>
      <w:marRight w:val="0"/>
      <w:marTop w:val="0"/>
      <w:marBottom w:val="0"/>
      <w:divBdr>
        <w:top w:val="none" w:sz="0" w:space="0" w:color="auto"/>
        <w:left w:val="none" w:sz="0" w:space="0" w:color="auto"/>
        <w:bottom w:val="none" w:sz="0" w:space="0" w:color="auto"/>
        <w:right w:val="none" w:sz="0" w:space="0" w:color="auto"/>
      </w:divBdr>
    </w:div>
    <w:div w:id="484514861">
      <w:bodyDiv w:val="1"/>
      <w:marLeft w:val="0"/>
      <w:marRight w:val="0"/>
      <w:marTop w:val="0"/>
      <w:marBottom w:val="0"/>
      <w:divBdr>
        <w:top w:val="none" w:sz="0" w:space="0" w:color="auto"/>
        <w:left w:val="none" w:sz="0" w:space="0" w:color="auto"/>
        <w:bottom w:val="none" w:sz="0" w:space="0" w:color="auto"/>
        <w:right w:val="none" w:sz="0" w:space="0" w:color="auto"/>
      </w:divBdr>
    </w:div>
    <w:div w:id="533929442">
      <w:bodyDiv w:val="1"/>
      <w:marLeft w:val="0"/>
      <w:marRight w:val="0"/>
      <w:marTop w:val="0"/>
      <w:marBottom w:val="0"/>
      <w:divBdr>
        <w:top w:val="none" w:sz="0" w:space="0" w:color="auto"/>
        <w:left w:val="none" w:sz="0" w:space="0" w:color="auto"/>
        <w:bottom w:val="none" w:sz="0" w:space="0" w:color="auto"/>
        <w:right w:val="none" w:sz="0" w:space="0" w:color="auto"/>
      </w:divBdr>
    </w:div>
    <w:div w:id="662467121">
      <w:bodyDiv w:val="1"/>
      <w:marLeft w:val="0"/>
      <w:marRight w:val="0"/>
      <w:marTop w:val="0"/>
      <w:marBottom w:val="0"/>
      <w:divBdr>
        <w:top w:val="none" w:sz="0" w:space="0" w:color="auto"/>
        <w:left w:val="none" w:sz="0" w:space="0" w:color="auto"/>
        <w:bottom w:val="none" w:sz="0" w:space="0" w:color="auto"/>
        <w:right w:val="none" w:sz="0" w:space="0" w:color="auto"/>
      </w:divBdr>
    </w:div>
    <w:div w:id="752050544">
      <w:bodyDiv w:val="1"/>
      <w:marLeft w:val="0"/>
      <w:marRight w:val="0"/>
      <w:marTop w:val="0"/>
      <w:marBottom w:val="0"/>
      <w:divBdr>
        <w:top w:val="none" w:sz="0" w:space="0" w:color="auto"/>
        <w:left w:val="none" w:sz="0" w:space="0" w:color="auto"/>
        <w:bottom w:val="none" w:sz="0" w:space="0" w:color="auto"/>
        <w:right w:val="none" w:sz="0" w:space="0" w:color="auto"/>
      </w:divBdr>
    </w:div>
    <w:div w:id="819730167">
      <w:bodyDiv w:val="1"/>
      <w:marLeft w:val="0"/>
      <w:marRight w:val="0"/>
      <w:marTop w:val="0"/>
      <w:marBottom w:val="0"/>
      <w:divBdr>
        <w:top w:val="none" w:sz="0" w:space="0" w:color="auto"/>
        <w:left w:val="none" w:sz="0" w:space="0" w:color="auto"/>
        <w:bottom w:val="none" w:sz="0" w:space="0" w:color="auto"/>
        <w:right w:val="none" w:sz="0" w:space="0" w:color="auto"/>
      </w:divBdr>
    </w:div>
    <w:div w:id="889607538">
      <w:bodyDiv w:val="1"/>
      <w:marLeft w:val="0"/>
      <w:marRight w:val="0"/>
      <w:marTop w:val="0"/>
      <w:marBottom w:val="0"/>
      <w:divBdr>
        <w:top w:val="none" w:sz="0" w:space="0" w:color="auto"/>
        <w:left w:val="none" w:sz="0" w:space="0" w:color="auto"/>
        <w:bottom w:val="none" w:sz="0" w:space="0" w:color="auto"/>
        <w:right w:val="none" w:sz="0" w:space="0" w:color="auto"/>
      </w:divBdr>
    </w:div>
    <w:div w:id="1074818512">
      <w:bodyDiv w:val="1"/>
      <w:marLeft w:val="0"/>
      <w:marRight w:val="0"/>
      <w:marTop w:val="0"/>
      <w:marBottom w:val="0"/>
      <w:divBdr>
        <w:top w:val="none" w:sz="0" w:space="0" w:color="auto"/>
        <w:left w:val="none" w:sz="0" w:space="0" w:color="auto"/>
        <w:bottom w:val="none" w:sz="0" w:space="0" w:color="auto"/>
        <w:right w:val="none" w:sz="0" w:space="0" w:color="auto"/>
      </w:divBdr>
    </w:div>
    <w:div w:id="1176071456">
      <w:bodyDiv w:val="1"/>
      <w:marLeft w:val="0"/>
      <w:marRight w:val="0"/>
      <w:marTop w:val="0"/>
      <w:marBottom w:val="0"/>
      <w:divBdr>
        <w:top w:val="none" w:sz="0" w:space="0" w:color="auto"/>
        <w:left w:val="none" w:sz="0" w:space="0" w:color="auto"/>
        <w:bottom w:val="none" w:sz="0" w:space="0" w:color="auto"/>
        <w:right w:val="none" w:sz="0" w:space="0" w:color="auto"/>
      </w:divBdr>
    </w:div>
    <w:div w:id="1317033685">
      <w:bodyDiv w:val="1"/>
      <w:marLeft w:val="0"/>
      <w:marRight w:val="0"/>
      <w:marTop w:val="0"/>
      <w:marBottom w:val="0"/>
      <w:divBdr>
        <w:top w:val="none" w:sz="0" w:space="0" w:color="auto"/>
        <w:left w:val="none" w:sz="0" w:space="0" w:color="auto"/>
        <w:bottom w:val="none" w:sz="0" w:space="0" w:color="auto"/>
        <w:right w:val="none" w:sz="0" w:space="0" w:color="auto"/>
      </w:divBdr>
    </w:div>
    <w:div w:id="1350642990">
      <w:bodyDiv w:val="1"/>
      <w:marLeft w:val="0"/>
      <w:marRight w:val="0"/>
      <w:marTop w:val="0"/>
      <w:marBottom w:val="0"/>
      <w:divBdr>
        <w:top w:val="none" w:sz="0" w:space="0" w:color="auto"/>
        <w:left w:val="none" w:sz="0" w:space="0" w:color="auto"/>
        <w:bottom w:val="none" w:sz="0" w:space="0" w:color="auto"/>
        <w:right w:val="none" w:sz="0" w:space="0" w:color="auto"/>
      </w:divBdr>
    </w:div>
    <w:div w:id="1389067953">
      <w:bodyDiv w:val="1"/>
      <w:marLeft w:val="0"/>
      <w:marRight w:val="0"/>
      <w:marTop w:val="0"/>
      <w:marBottom w:val="0"/>
      <w:divBdr>
        <w:top w:val="none" w:sz="0" w:space="0" w:color="auto"/>
        <w:left w:val="none" w:sz="0" w:space="0" w:color="auto"/>
        <w:bottom w:val="none" w:sz="0" w:space="0" w:color="auto"/>
        <w:right w:val="none" w:sz="0" w:space="0" w:color="auto"/>
      </w:divBdr>
    </w:div>
    <w:div w:id="1413352434">
      <w:bodyDiv w:val="1"/>
      <w:marLeft w:val="0"/>
      <w:marRight w:val="0"/>
      <w:marTop w:val="0"/>
      <w:marBottom w:val="0"/>
      <w:divBdr>
        <w:top w:val="none" w:sz="0" w:space="0" w:color="auto"/>
        <w:left w:val="none" w:sz="0" w:space="0" w:color="auto"/>
        <w:bottom w:val="none" w:sz="0" w:space="0" w:color="auto"/>
        <w:right w:val="none" w:sz="0" w:space="0" w:color="auto"/>
      </w:divBdr>
    </w:div>
    <w:div w:id="1462380200">
      <w:bodyDiv w:val="1"/>
      <w:marLeft w:val="0"/>
      <w:marRight w:val="0"/>
      <w:marTop w:val="0"/>
      <w:marBottom w:val="0"/>
      <w:divBdr>
        <w:top w:val="none" w:sz="0" w:space="0" w:color="auto"/>
        <w:left w:val="none" w:sz="0" w:space="0" w:color="auto"/>
        <w:bottom w:val="none" w:sz="0" w:space="0" w:color="auto"/>
        <w:right w:val="none" w:sz="0" w:space="0" w:color="auto"/>
      </w:divBdr>
      <w:divsChild>
        <w:div w:id="462964181">
          <w:marLeft w:val="0"/>
          <w:marRight w:val="0"/>
          <w:marTop w:val="0"/>
          <w:marBottom w:val="0"/>
          <w:divBdr>
            <w:top w:val="none" w:sz="0" w:space="0" w:color="auto"/>
            <w:left w:val="none" w:sz="0" w:space="0" w:color="auto"/>
            <w:bottom w:val="none" w:sz="0" w:space="0" w:color="auto"/>
            <w:right w:val="none" w:sz="0" w:space="0" w:color="auto"/>
          </w:divBdr>
        </w:div>
        <w:div w:id="109663485">
          <w:marLeft w:val="0"/>
          <w:marRight w:val="0"/>
          <w:marTop w:val="0"/>
          <w:marBottom w:val="0"/>
          <w:divBdr>
            <w:top w:val="none" w:sz="0" w:space="0" w:color="auto"/>
            <w:left w:val="none" w:sz="0" w:space="0" w:color="auto"/>
            <w:bottom w:val="none" w:sz="0" w:space="0" w:color="auto"/>
            <w:right w:val="none" w:sz="0" w:space="0" w:color="auto"/>
          </w:divBdr>
        </w:div>
        <w:div w:id="57093870">
          <w:marLeft w:val="0"/>
          <w:marRight w:val="0"/>
          <w:marTop w:val="0"/>
          <w:marBottom w:val="0"/>
          <w:divBdr>
            <w:top w:val="none" w:sz="0" w:space="0" w:color="auto"/>
            <w:left w:val="none" w:sz="0" w:space="0" w:color="auto"/>
            <w:bottom w:val="none" w:sz="0" w:space="0" w:color="auto"/>
            <w:right w:val="none" w:sz="0" w:space="0" w:color="auto"/>
          </w:divBdr>
        </w:div>
        <w:div w:id="149054780">
          <w:marLeft w:val="0"/>
          <w:marRight w:val="0"/>
          <w:marTop w:val="0"/>
          <w:marBottom w:val="0"/>
          <w:divBdr>
            <w:top w:val="none" w:sz="0" w:space="0" w:color="auto"/>
            <w:left w:val="none" w:sz="0" w:space="0" w:color="auto"/>
            <w:bottom w:val="none" w:sz="0" w:space="0" w:color="auto"/>
            <w:right w:val="none" w:sz="0" w:space="0" w:color="auto"/>
          </w:divBdr>
        </w:div>
      </w:divsChild>
    </w:div>
    <w:div w:id="1503005710">
      <w:bodyDiv w:val="1"/>
      <w:marLeft w:val="0"/>
      <w:marRight w:val="0"/>
      <w:marTop w:val="0"/>
      <w:marBottom w:val="0"/>
      <w:divBdr>
        <w:top w:val="none" w:sz="0" w:space="0" w:color="auto"/>
        <w:left w:val="none" w:sz="0" w:space="0" w:color="auto"/>
        <w:bottom w:val="none" w:sz="0" w:space="0" w:color="auto"/>
        <w:right w:val="none" w:sz="0" w:space="0" w:color="auto"/>
      </w:divBdr>
    </w:div>
    <w:div w:id="1922256387">
      <w:bodyDiv w:val="1"/>
      <w:marLeft w:val="0"/>
      <w:marRight w:val="0"/>
      <w:marTop w:val="0"/>
      <w:marBottom w:val="0"/>
      <w:divBdr>
        <w:top w:val="none" w:sz="0" w:space="0" w:color="auto"/>
        <w:left w:val="none" w:sz="0" w:space="0" w:color="auto"/>
        <w:bottom w:val="none" w:sz="0" w:space="0" w:color="auto"/>
        <w:right w:val="none" w:sz="0" w:space="0" w:color="auto"/>
      </w:divBdr>
    </w:div>
    <w:div w:id="1963027108">
      <w:bodyDiv w:val="1"/>
      <w:marLeft w:val="0"/>
      <w:marRight w:val="0"/>
      <w:marTop w:val="0"/>
      <w:marBottom w:val="0"/>
      <w:divBdr>
        <w:top w:val="none" w:sz="0" w:space="0" w:color="auto"/>
        <w:left w:val="none" w:sz="0" w:space="0" w:color="auto"/>
        <w:bottom w:val="none" w:sz="0" w:space="0" w:color="auto"/>
        <w:right w:val="none" w:sz="0" w:space="0" w:color="auto"/>
      </w:divBdr>
      <w:divsChild>
        <w:div w:id="643580443">
          <w:marLeft w:val="0"/>
          <w:marRight w:val="0"/>
          <w:marTop w:val="0"/>
          <w:marBottom w:val="0"/>
          <w:divBdr>
            <w:top w:val="none" w:sz="0" w:space="0" w:color="auto"/>
            <w:left w:val="none" w:sz="0" w:space="0" w:color="auto"/>
            <w:bottom w:val="none" w:sz="0" w:space="0" w:color="auto"/>
            <w:right w:val="none" w:sz="0" w:space="0" w:color="auto"/>
          </w:divBdr>
        </w:div>
        <w:div w:id="375861194">
          <w:marLeft w:val="0"/>
          <w:marRight w:val="0"/>
          <w:marTop w:val="0"/>
          <w:marBottom w:val="0"/>
          <w:divBdr>
            <w:top w:val="none" w:sz="0" w:space="0" w:color="auto"/>
            <w:left w:val="none" w:sz="0" w:space="0" w:color="auto"/>
            <w:bottom w:val="none" w:sz="0" w:space="0" w:color="auto"/>
            <w:right w:val="none" w:sz="0" w:space="0" w:color="auto"/>
          </w:divBdr>
        </w:div>
        <w:div w:id="1829321138">
          <w:marLeft w:val="0"/>
          <w:marRight w:val="0"/>
          <w:marTop w:val="0"/>
          <w:marBottom w:val="0"/>
          <w:divBdr>
            <w:top w:val="none" w:sz="0" w:space="0" w:color="auto"/>
            <w:left w:val="none" w:sz="0" w:space="0" w:color="auto"/>
            <w:bottom w:val="none" w:sz="0" w:space="0" w:color="auto"/>
            <w:right w:val="none" w:sz="0" w:space="0" w:color="auto"/>
          </w:divBdr>
        </w:div>
        <w:div w:id="2122407969">
          <w:marLeft w:val="0"/>
          <w:marRight w:val="0"/>
          <w:marTop w:val="0"/>
          <w:marBottom w:val="0"/>
          <w:divBdr>
            <w:top w:val="none" w:sz="0" w:space="0" w:color="auto"/>
            <w:left w:val="none" w:sz="0" w:space="0" w:color="auto"/>
            <w:bottom w:val="none" w:sz="0" w:space="0" w:color="auto"/>
            <w:right w:val="none" w:sz="0" w:space="0" w:color="auto"/>
          </w:divBdr>
        </w:div>
      </w:divsChild>
    </w:div>
    <w:div w:id="208872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hitkumar007@gmail.co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A16C-58DF-42F4-86C9-643224CF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9</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Rajaiah</dc:creator>
  <cp:lastModifiedBy>acer</cp:lastModifiedBy>
  <cp:revision>26</cp:revision>
  <cp:lastPrinted>2017-12-29T06:17:00Z</cp:lastPrinted>
  <dcterms:created xsi:type="dcterms:W3CDTF">2018-03-12T05:32:00Z</dcterms:created>
  <dcterms:modified xsi:type="dcterms:W3CDTF">2018-09-10T11:01:00Z</dcterms:modified>
</cp:coreProperties>
</file>